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49258463"/>
    <w:bookmarkStart w:id="1" w:name="_Hlk49270288"/>
    <w:bookmarkStart w:id="2" w:name="_Hlk38030509"/>
    <w:p w14:paraId="79F0F0DB" w14:textId="584C95AC" w:rsidR="00E1287D" w:rsidRDefault="00D92239" w:rsidP="00E1287D">
      <w:pPr>
        <w:autoSpaceDE w:val="0"/>
        <w:autoSpaceDN w:val="0"/>
        <w:bidi/>
        <w:adjustRightInd w:val="0"/>
        <w:spacing w:before="0" w:after="0" w:line="360" w:lineRule="auto"/>
        <w:jc w:val="center"/>
        <w:rPr>
          <w:rFonts w:ascii="David" w:hAnsi="David" w:cs="David"/>
          <w:b/>
          <w:bCs/>
          <w:sz w:val="32"/>
          <w:szCs w:val="32"/>
        </w:rPr>
      </w:pPr>
      <w:r>
        <w:rPr>
          <w:noProof/>
        </w:rPr>
        <mc:AlternateContent>
          <mc:Choice Requires="wps">
            <w:drawing>
              <wp:anchor distT="0" distB="0" distL="114300" distR="114300" simplePos="0" relativeHeight="251971584" behindDoc="0" locked="0" layoutInCell="1" allowOverlap="1" wp14:anchorId="0D16C3CD" wp14:editId="72C3A944">
                <wp:simplePos x="0" y="0"/>
                <wp:positionH relativeFrom="column">
                  <wp:posOffset>2563238</wp:posOffset>
                </wp:positionH>
                <wp:positionV relativeFrom="paragraph">
                  <wp:posOffset>963038</wp:posOffset>
                </wp:positionV>
                <wp:extent cx="603115" cy="92413"/>
                <wp:effectExtent l="0" t="0" r="26035" b="22225"/>
                <wp:wrapNone/>
                <wp:docPr id="251" name="Rectangle: Rounded Corners 251"/>
                <wp:cNvGraphicFramePr/>
                <a:graphic xmlns:a="http://schemas.openxmlformats.org/drawingml/2006/main">
                  <a:graphicData uri="http://schemas.microsoft.com/office/word/2010/wordprocessingShape">
                    <wps:wsp>
                      <wps:cNvSpPr/>
                      <wps:spPr>
                        <a:xfrm>
                          <a:off x="0" y="0"/>
                          <a:ext cx="603115" cy="92413"/>
                        </a:xfrm>
                        <a:prstGeom prst="round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1F531B7" id="Rectangle: Rounded Corners 251" o:spid="_x0000_s1026" style="position:absolute;margin-left:201.85pt;margin-top:75.85pt;width:47.5pt;height:7.3pt;z-index:251971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" fillcolor="white [3212]" strokecolor="white [3212]" strokeweight="1pt">
                <v:stroke joinstyle="miter"/>
              </v:roundrect>
            </w:pict>
          </mc:Fallback>
        </mc:AlternateContent>
      </w:r>
      <w:r w:rsidR="00E1287D">
        <w:rPr>
          <w:noProof/>
        </w:rPr>
        <w:drawing>
          <wp:inline distT="0" distB="0" distL="0" distR="0" wp14:anchorId="36AAA336" wp14:editId="5741912F">
            <wp:extent cx="5600700" cy="101654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29475" cy="1021763"/>
                    </a:xfrm>
                    <a:prstGeom prst="rect">
                      <a:avLst/>
                    </a:prstGeom>
                  </pic:spPr>
                </pic:pic>
              </a:graphicData>
            </a:graphic>
          </wp:inline>
        </w:drawing>
      </w:r>
    </w:p>
    <w:p w14:paraId="2B54F21A"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Pr>
      </w:pPr>
      <w:r>
        <w:rPr>
          <w:noProof/>
        </w:rPr>
        <w:drawing>
          <wp:inline distT="0" distB="0" distL="0" distR="0" wp14:anchorId="11329DC8" wp14:editId="096B9F1B">
            <wp:extent cx="5731510" cy="1035861"/>
            <wp:effectExtent l="0" t="0" r="254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58018" cy="1040652"/>
                    </a:xfrm>
                    <a:prstGeom prst="rect">
                      <a:avLst/>
                    </a:prstGeom>
                  </pic:spPr>
                </pic:pic>
              </a:graphicData>
            </a:graphic>
          </wp:inline>
        </w:drawing>
      </w:r>
    </w:p>
    <w:p w14:paraId="74D8A2B0" w14:textId="77777777" w:rsidR="00E1287D" w:rsidRDefault="00E1287D" w:rsidP="00E1287D">
      <w:pPr>
        <w:autoSpaceDE w:val="0"/>
        <w:autoSpaceDN w:val="0"/>
        <w:bidi/>
        <w:adjustRightInd w:val="0"/>
        <w:spacing w:before="0" w:after="0" w:line="360" w:lineRule="auto"/>
        <w:jc w:val="center"/>
        <w:rPr>
          <w:rFonts w:ascii="David" w:hAnsi="David" w:cs="David"/>
          <w:b/>
          <w:bCs/>
          <w:sz w:val="32"/>
          <w:szCs w:val="32"/>
          <w:rtl/>
        </w:rPr>
      </w:pPr>
    </w:p>
    <w:p w14:paraId="35E63293" w14:textId="17620D3E" w:rsidR="00E1287D" w:rsidRPr="0081453C" w:rsidRDefault="00E1287D" w:rsidP="00E1287D">
      <w:pPr>
        <w:autoSpaceDE w:val="0"/>
        <w:autoSpaceDN w:val="0"/>
        <w:bidi/>
        <w:adjustRightInd w:val="0"/>
        <w:spacing w:before="0" w:after="0" w:line="360" w:lineRule="auto"/>
        <w:jc w:val="center"/>
        <w:rPr>
          <w:rFonts w:ascii="David" w:hAnsi="David" w:cs="David"/>
          <w:b/>
          <w:bCs/>
          <w:sz w:val="36"/>
          <w:szCs w:val="36"/>
          <w:rtl/>
        </w:rPr>
      </w:pPr>
      <w:r w:rsidRPr="0081453C">
        <w:rPr>
          <w:rFonts w:ascii="David" w:hAnsi="David" w:cs="David"/>
          <w:b/>
          <w:bCs/>
          <w:sz w:val="36"/>
          <w:szCs w:val="36"/>
          <w:rtl/>
        </w:rPr>
        <w:t>אוגדן פעילויות</w:t>
      </w:r>
      <w:r w:rsidRPr="0081453C">
        <w:rPr>
          <w:rFonts w:ascii="David" w:hAnsi="David" w:cs="David"/>
          <w:b/>
          <w:bCs/>
          <w:sz w:val="36"/>
          <w:szCs w:val="36"/>
        </w:rPr>
        <w:t xml:space="preserve"> </w:t>
      </w:r>
      <w:r w:rsidRPr="0081453C">
        <w:rPr>
          <w:rFonts w:ascii="David" w:hAnsi="David" w:cs="David"/>
          <w:b/>
          <w:bCs/>
          <w:sz w:val="36"/>
          <w:szCs w:val="36"/>
          <w:rtl/>
        </w:rPr>
        <w:t>דיגיטליות</w:t>
      </w:r>
      <w:r w:rsidRPr="0081453C">
        <w:rPr>
          <w:rFonts w:ascii="David" w:hAnsi="David" w:cs="David"/>
          <w:b/>
          <w:bCs/>
          <w:sz w:val="36"/>
          <w:szCs w:val="36"/>
        </w:rPr>
        <w:t xml:space="preserve"> </w:t>
      </w:r>
      <w:r w:rsidR="00BD4300" w:rsidRPr="0081453C">
        <w:rPr>
          <w:rFonts w:ascii="David" w:hAnsi="David" w:cs="David" w:hint="cs"/>
          <w:b/>
          <w:bCs/>
          <w:sz w:val="36"/>
          <w:szCs w:val="36"/>
          <w:rtl/>
        </w:rPr>
        <w:t>לתלמידים</w:t>
      </w:r>
    </w:p>
    <w:p w14:paraId="5B2EF5F6" w14:textId="77777777" w:rsidR="00E1287D" w:rsidRPr="0081453C" w:rsidRDefault="00E1287D" w:rsidP="00E1287D">
      <w:pPr>
        <w:bidi/>
        <w:spacing w:before="0" w:after="0" w:line="360" w:lineRule="auto"/>
        <w:jc w:val="center"/>
        <w:rPr>
          <w:rFonts w:ascii="David" w:hAnsi="David" w:cs="David"/>
          <w:b/>
          <w:bCs/>
          <w:sz w:val="36"/>
          <w:szCs w:val="36"/>
          <w:rtl/>
        </w:rPr>
      </w:pPr>
      <w:r w:rsidRPr="0081453C">
        <w:rPr>
          <w:rFonts w:ascii="David" w:hAnsi="David" w:cs="David"/>
          <w:b/>
          <w:bCs/>
          <w:sz w:val="36"/>
          <w:szCs w:val="36"/>
          <w:rtl/>
        </w:rPr>
        <w:t>מוט"ל</w:t>
      </w:r>
    </w:p>
    <w:p w14:paraId="339EBFED" w14:textId="6672CDDD" w:rsidR="00E1287D" w:rsidRPr="0081453C" w:rsidRDefault="00BD4300" w:rsidP="00E1287D">
      <w:pPr>
        <w:bidi/>
        <w:spacing w:before="0" w:after="0" w:line="360" w:lineRule="auto"/>
        <w:jc w:val="center"/>
        <w:rPr>
          <w:rFonts w:ascii="David" w:hAnsi="David" w:cs="David"/>
          <w:b/>
          <w:bCs/>
          <w:sz w:val="36"/>
          <w:szCs w:val="36"/>
          <w:rtl/>
        </w:rPr>
      </w:pPr>
      <w:r w:rsidRPr="0081453C">
        <w:rPr>
          <w:rFonts w:ascii="David" w:hAnsi="David" w:cs="David" w:hint="cs"/>
          <w:b/>
          <w:bCs/>
          <w:sz w:val="36"/>
          <w:szCs w:val="36"/>
          <w:rtl/>
        </w:rPr>
        <w:t>קרינה</w:t>
      </w:r>
    </w:p>
    <w:p w14:paraId="6C35AD9A" w14:textId="77777777" w:rsidR="00E1287D" w:rsidRDefault="00E1287D" w:rsidP="00E1287D">
      <w:pPr>
        <w:bidi/>
        <w:spacing w:before="0" w:after="0" w:line="360" w:lineRule="auto"/>
        <w:jc w:val="center"/>
        <w:rPr>
          <w:rFonts w:ascii="David" w:hAnsi="David" w:cs="David"/>
          <w:b/>
          <w:bCs/>
          <w:sz w:val="32"/>
          <w:szCs w:val="32"/>
          <w:rtl/>
        </w:rPr>
      </w:pPr>
    </w:p>
    <w:p w14:paraId="6251EA39" w14:textId="77777777" w:rsidR="00E1287D" w:rsidRPr="00B622F9" w:rsidRDefault="00E1287D" w:rsidP="00E1287D">
      <w:pPr>
        <w:bidi/>
        <w:spacing w:before="0" w:after="0" w:line="360" w:lineRule="auto"/>
        <w:jc w:val="center"/>
        <w:rPr>
          <w:rFonts w:ascii="David" w:hAnsi="David" w:cs="David"/>
          <w:b/>
          <w:bCs/>
          <w:sz w:val="32"/>
          <w:szCs w:val="32"/>
          <w:rtl/>
        </w:rPr>
      </w:pPr>
      <w:bookmarkStart w:id="3" w:name="_Hlk37603724"/>
      <w:r w:rsidRPr="00B622F9">
        <w:rPr>
          <w:rFonts w:ascii="David" w:hAnsi="David" w:cs="David"/>
          <w:b/>
          <w:bCs/>
          <w:sz w:val="32"/>
          <w:szCs w:val="32"/>
          <w:rtl/>
        </w:rPr>
        <w:t>כתיבה</w:t>
      </w:r>
      <w:r>
        <w:rPr>
          <w:rFonts w:ascii="David" w:hAnsi="David" w:cs="David" w:hint="cs"/>
          <w:b/>
          <w:bCs/>
          <w:sz w:val="32"/>
          <w:szCs w:val="32"/>
          <w:rtl/>
        </w:rPr>
        <w:t xml:space="preserve"> ועריכה</w:t>
      </w:r>
      <w:r w:rsidRPr="00B622F9">
        <w:rPr>
          <w:rFonts w:ascii="David" w:hAnsi="David" w:cs="David"/>
          <w:b/>
          <w:bCs/>
          <w:sz w:val="32"/>
          <w:szCs w:val="32"/>
          <w:rtl/>
        </w:rPr>
        <w:t>: ד"ר רונית קלוסקה וד"ר דפנה שוורץ-אשר</w:t>
      </w:r>
    </w:p>
    <w:p w14:paraId="7B938184" w14:textId="77777777" w:rsidR="00E1287D" w:rsidRPr="00B622F9" w:rsidRDefault="00E1287D" w:rsidP="00E1287D">
      <w:pPr>
        <w:bidi/>
        <w:spacing w:before="0" w:after="0" w:line="360" w:lineRule="auto"/>
        <w:jc w:val="center"/>
        <w:rPr>
          <w:rFonts w:ascii="David" w:hAnsi="David" w:cs="David"/>
          <w:b/>
          <w:bCs/>
          <w:sz w:val="32"/>
          <w:szCs w:val="32"/>
          <w:rtl/>
        </w:rPr>
      </w:pPr>
      <w:r w:rsidRPr="00B622F9">
        <w:rPr>
          <w:rFonts w:ascii="David" w:hAnsi="David" w:cs="David"/>
          <w:b/>
          <w:bCs/>
          <w:sz w:val="32"/>
          <w:szCs w:val="32"/>
          <w:rtl/>
        </w:rPr>
        <w:t>ייעוץ מדעי</w:t>
      </w:r>
      <w:r>
        <w:rPr>
          <w:rFonts w:ascii="David" w:hAnsi="David" w:cs="David" w:hint="cs"/>
          <w:b/>
          <w:bCs/>
          <w:sz w:val="32"/>
          <w:szCs w:val="32"/>
          <w:rtl/>
        </w:rPr>
        <w:t>-</w:t>
      </w:r>
      <w:r w:rsidRPr="00B622F9">
        <w:rPr>
          <w:rFonts w:ascii="David" w:hAnsi="David" w:cs="David"/>
          <w:b/>
          <w:bCs/>
          <w:sz w:val="32"/>
          <w:szCs w:val="32"/>
          <w:rtl/>
        </w:rPr>
        <w:t>פדגוגי: פרופ' יהודית דורי</w:t>
      </w:r>
      <w:bookmarkEnd w:id="3"/>
    </w:p>
    <w:p w14:paraId="64DCABF9" w14:textId="77777777" w:rsidR="00E1287D" w:rsidRPr="008E37CF" w:rsidRDefault="00E1287D" w:rsidP="00E1287D">
      <w:pPr>
        <w:bidi/>
        <w:spacing w:before="0" w:after="0" w:line="360" w:lineRule="auto"/>
        <w:jc w:val="center"/>
        <w:rPr>
          <w:rFonts w:ascii="David" w:hAnsi="David" w:cs="David"/>
          <w:b/>
          <w:bCs/>
          <w:sz w:val="32"/>
          <w:szCs w:val="32"/>
        </w:rPr>
      </w:pPr>
    </w:p>
    <w:p w14:paraId="41354BDC" w14:textId="77777777" w:rsidR="00D92239" w:rsidRPr="0081453C" w:rsidRDefault="00D92239" w:rsidP="00D92239">
      <w:pPr>
        <w:pStyle w:val="NormalWeb"/>
        <w:bidi/>
        <w:spacing w:before="0" w:beforeAutospacing="0" w:after="0" w:afterAutospacing="0" w:line="360" w:lineRule="auto"/>
        <w:ind w:left="1440"/>
        <w:jc w:val="both"/>
        <w:rPr>
          <w:rFonts w:ascii="David" w:hAnsi="David" w:cs="David"/>
          <w:b/>
          <w:bCs/>
          <w:color w:val="000000" w:themeColor="text1"/>
          <w:kern w:val="24"/>
          <w:sz w:val="28"/>
          <w:szCs w:val="28"/>
          <w:rtl/>
        </w:rPr>
      </w:pPr>
      <w:r w:rsidRPr="0081453C">
        <w:rPr>
          <w:rFonts w:ascii="David" w:hAnsi="David" w:cs="David"/>
          <w:b/>
          <w:bCs/>
          <w:color w:val="000000" w:themeColor="text1"/>
          <w:kern w:val="24"/>
          <w:sz w:val="28"/>
          <w:szCs w:val="28"/>
          <w:rtl/>
        </w:rPr>
        <w:t xml:space="preserve">קרא והאיר: </w:t>
      </w:r>
    </w:p>
    <w:p w14:paraId="7853C83A" w14:textId="34AC1B40" w:rsidR="00D92239" w:rsidRPr="0081453C" w:rsidRDefault="00D92239" w:rsidP="00DC53DA">
      <w:pPr>
        <w:pStyle w:val="NormalWeb"/>
        <w:bidi/>
        <w:spacing w:before="0" w:beforeAutospacing="0" w:after="0" w:afterAutospacing="0" w:line="360" w:lineRule="auto"/>
        <w:ind w:left="1440"/>
        <w:jc w:val="both"/>
        <w:rPr>
          <w:rFonts w:ascii="David" w:hAnsi="David" w:cs="David"/>
          <w:color w:val="000000" w:themeColor="text1"/>
          <w:kern w:val="24"/>
          <w:sz w:val="28"/>
          <w:szCs w:val="28"/>
          <w:rtl/>
        </w:rPr>
      </w:pPr>
      <w:r w:rsidRPr="0081453C">
        <w:rPr>
          <w:rFonts w:ascii="David" w:hAnsi="David" w:cs="David" w:hint="cs"/>
          <w:color w:val="000000" w:themeColor="text1"/>
          <w:kern w:val="24"/>
          <w:sz w:val="28"/>
          <w:szCs w:val="28"/>
          <w:rtl/>
        </w:rPr>
        <w:t>מר בעז הדס</w:t>
      </w:r>
    </w:p>
    <w:p w14:paraId="1D717AAD" w14:textId="257BF89F"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Pr>
      </w:pPr>
    </w:p>
    <w:p w14:paraId="1FFDA0F7" w14:textId="77777777" w:rsidR="00E1287D" w:rsidRDefault="00E1287D" w:rsidP="00E1287D">
      <w:pPr>
        <w:pStyle w:val="NormalWeb"/>
        <w:bidi/>
        <w:spacing w:before="0" w:beforeAutospacing="0" w:after="0" w:afterAutospacing="0" w:line="360" w:lineRule="auto"/>
        <w:ind w:left="1440"/>
        <w:jc w:val="both"/>
        <w:rPr>
          <w:rFonts w:ascii="David" w:hAnsi="David" w:cs="David"/>
          <w:color w:val="000000" w:themeColor="text1"/>
          <w:kern w:val="24"/>
          <w:rtl/>
        </w:rPr>
      </w:pPr>
    </w:p>
    <w:p w14:paraId="1F69F934" w14:textId="77777777" w:rsidR="000C6397" w:rsidRPr="008E37CF" w:rsidRDefault="000C6397" w:rsidP="005A76D5">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פותח במסגרת מוט"ל</w:t>
      </w:r>
    </w:p>
    <w:p w14:paraId="2D580BA5" w14:textId="408B11A9" w:rsidR="00E1287D" w:rsidRDefault="00E865E8" w:rsidP="00C704CC">
      <w:pPr>
        <w:bidi/>
        <w:spacing w:before="0" w:after="0" w:line="360" w:lineRule="auto"/>
        <w:jc w:val="center"/>
        <w:rPr>
          <w:rFonts w:ascii="David" w:hAnsi="David" w:cs="David"/>
          <w:b/>
          <w:bCs/>
          <w:color w:val="000000" w:themeColor="text1"/>
          <w:kern w:val="24"/>
          <w:sz w:val="32"/>
          <w:szCs w:val="32"/>
          <w:rtl/>
        </w:rPr>
      </w:pPr>
      <w:r w:rsidRPr="008E37CF">
        <w:rPr>
          <w:rFonts w:ascii="David" w:hAnsi="David" w:cs="David"/>
          <w:b/>
          <w:bCs/>
          <w:color w:val="000000" w:themeColor="text1"/>
          <w:kern w:val="24"/>
          <w:sz w:val="32"/>
          <w:szCs w:val="32"/>
          <w:rtl/>
        </w:rPr>
        <w:t>אוגוסט</w:t>
      </w:r>
      <w:r w:rsidR="000C6397" w:rsidRPr="008E37CF">
        <w:rPr>
          <w:rFonts w:ascii="David" w:hAnsi="David" w:cs="David"/>
          <w:b/>
          <w:bCs/>
          <w:color w:val="000000" w:themeColor="text1"/>
          <w:kern w:val="24"/>
          <w:sz w:val="32"/>
          <w:szCs w:val="32"/>
          <w:rtl/>
        </w:rPr>
        <w:t>, 2020</w:t>
      </w:r>
    </w:p>
    <w:p w14:paraId="140FE32E" w14:textId="727558C4" w:rsidR="001A36FC" w:rsidRPr="00BD4300" w:rsidRDefault="00E1287D" w:rsidP="00E1287D">
      <w:pPr>
        <w:rPr>
          <w:rFonts w:ascii="David" w:hAnsi="David" w:cs="David"/>
          <w:b/>
          <w:bCs/>
          <w:color w:val="000000" w:themeColor="text1"/>
          <w:kern w:val="24"/>
          <w:sz w:val="32"/>
          <w:szCs w:val="32"/>
          <w:lang w:val="en-US"/>
        </w:rPr>
      </w:pPr>
      <w:r>
        <w:rPr>
          <w:rFonts w:ascii="David" w:hAnsi="David" w:cs="David"/>
          <w:b/>
          <w:bCs/>
          <w:color w:val="000000" w:themeColor="text1"/>
          <w:kern w:val="24"/>
          <w:sz w:val="32"/>
          <w:szCs w:val="32"/>
          <w:rtl/>
        </w:rPr>
        <w:br w:type="page"/>
      </w:r>
    </w:p>
    <w:p w14:paraId="3BA0843E" w14:textId="07ABC176" w:rsidR="00E11F98" w:rsidRPr="008E37CF" w:rsidRDefault="00E11F98" w:rsidP="005A76D5">
      <w:pPr>
        <w:pStyle w:val="2"/>
        <w:bidi/>
        <w:spacing w:before="0" w:line="360" w:lineRule="auto"/>
        <w:jc w:val="both"/>
        <w:rPr>
          <w:rFonts w:ascii="David" w:eastAsia="Times New Roman" w:hAnsi="David" w:cs="David"/>
          <w:sz w:val="24"/>
          <w:szCs w:val="24"/>
          <w:rtl/>
          <w:lang w:val="en-US"/>
        </w:rPr>
      </w:pPr>
      <w:bookmarkStart w:id="4" w:name="_Hlk49179450"/>
      <w:bookmarkStart w:id="5" w:name="_Toc49266965"/>
      <w:bookmarkStart w:id="6" w:name="_Toc49349974"/>
      <w:bookmarkEnd w:id="0"/>
      <w:bookmarkEnd w:id="1"/>
      <w:bookmarkEnd w:id="4"/>
      <w:r>
        <w:rPr>
          <w:rFonts w:ascii="David" w:eastAsia="Times New Roman" w:hAnsi="David" w:cs="David" w:hint="cs"/>
          <w:sz w:val="24"/>
          <w:szCs w:val="24"/>
          <w:rtl/>
          <w:lang w:val="en-US"/>
        </w:rPr>
        <w:lastRenderedPageBreak/>
        <w:t>קרינה</w:t>
      </w:r>
      <w:bookmarkEnd w:id="5"/>
      <w:bookmarkEnd w:id="6"/>
    </w:p>
    <w:p w14:paraId="770A0B44" w14:textId="5EBDE36D" w:rsidR="008E37CF" w:rsidRDefault="008E37CF" w:rsidP="005A76D5">
      <w:pPr>
        <w:bidi/>
        <w:spacing w:before="0" w:after="0" w:line="360" w:lineRule="auto"/>
        <w:jc w:val="both"/>
        <w:rPr>
          <w:rFonts w:ascii="David" w:hAnsi="David" w:cs="David"/>
          <w:sz w:val="24"/>
          <w:szCs w:val="24"/>
          <w:highlight w:val="yellow"/>
          <w:rtl/>
        </w:rPr>
      </w:pPr>
    </w:p>
    <w:p w14:paraId="21C90D2F" w14:textId="3DC865B4"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הפעילויות המובאות ב</w:t>
      </w:r>
      <w:r w:rsidR="00D92239">
        <w:rPr>
          <w:rFonts w:ascii="David" w:hAnsi="David" w:cs="David" w:hint="cs"/>
          <w:sz w:val="24"/>
          <w:szCs w:val="24"/>
          <w:rtl/>
        </w:rPr>
        <w:t>חלק</w:t>
      </w:r>
      <w:r w:rsidRPr="00782670">
        <w:rPr>
          <w:rFonts w:ascii="David" w:hAnsi="David" w:cs="David"/>
          <w:sz w:val="24"/>
          <w:szCs w:val="24"/>
          <w:rtl/>
        </w:rPr>
        <w:t xml:space="preserve"> ז</w:t>
      </w:r>
      <w:r w:rsidR="00D92239">
        <w:rPr>
          <w:rFonts w:ascii="David" w:hAnsi="David" w:cs="David" w:hint="cs"/>
          <w:sz w:val="24"/>
          <w:szCs w:val="24"/>
          <w:rtl/>
        </w:rPr>
        <w:t>ה</w:t>
      </w:r>
      <w:r w:rsidRPr="00782670">
        <w:rPr>
          <w:rFonts w:ascii="David" w:hAnsi="David" w:cs="David"/>
          <w:sz w:val="24"/>
          <w:szCs w:val="24"/>
          <w:rtl/>
        </w:rPr>
        <w:t xml:space="preserve">, </w:t>
      </w:r>
      <w:r w:rsidR="00D92239">
        <w:rPr>
          <w:rFonts w:ascii="David" w:hAnsi="David" w:cs="David" w:hint="cs"/>
          <w:sz w:val="24"/>
          <w:szCs w:val="24"/>
          <w:rtl/>
        </w:rPr>
        <w:t xml:space="preserve">נוגעות לנושא גלים </w:t>
      </w:r>
      <w:r w:rsidR="00D92239">
        <w:rPr>
          <w:rFonts w:ascii="David" w:hAnsi="David" w:cs="David" w:hint="cs"/>
          <w:sz w:val="24"/>
          <w:szCs w:val="24"/>
          <w:rtl/>
          <w:lang w:val="en-US"/>
        </w:rPr>
        <w:t xml:space="preserve">בדגש על </w:t>
      </w:r>
      <w:r w:rsidRPr="00782670">
        <w:rPr>
          <w:rFonts w:ascii="David" w:hAnsi="David" w:cs="David"/>
          <w:sz w:val="24"/>
          <w:szCs w:val="24"/>
          <w:rtl/>
        </w:rPr>
        <w:t>קרינה אלקטרומגנטית, מכילות הן פעילויות שמטרתן חשיפת הנושא לתלמידים שטרם למדו את המיבנית והן פעילויות סיכום והרחבה לתלמידים שלמדו את הנושא.</w:t>
      </w:r>
    </w:p>
    <w:p w14:paraId="390B99F1" w14:textId="6A8D674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חשיבות נושא</w:t>
      </w:r>
      <w:r w:rsidR="00FE7F1F">
        <w:rPr>
          <w:rFonts w:ascii="David" w:hAnsi="David" w:cs="David" w:hint="cs"/>
          <w:sz w:val="24"/>
          <w:szCs w:val="24"/>
          <w:rtl/>
        </w:rPr>
        <w:t xml:space="preserve"> </w:t>
      </w:r>
      <w:r w:rsidRPr="00782670">
        <w:rPr>
          <w:rFonts w:ascii="David" w:hAnsi="David" w:cs="David"/>
          <w:sz w:val="24"/>
          <w:szCs w:val="24"/>
          <w:rtl/>
        </w:rPr>
        <w:t>הקרינה האלקטרומגנטית נובע מכך שהינה חלק מחיי היומיום שלנו,  הן ממקורות טיבעיים דוגמת השמש והן ממכשירים פולטי קרינה אלקטרומגנטית, מעשיי ידי אדם, דוגמת מכשיר המיקרוגל, טלפונים ניידים ומיכשור רפואי.</w:t>
      </w:r>
    </w:p>
    <w:p w14:paraId="0D1D928A"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בסדרת הפעילויות המובאת במבנית זו, שולבו גם פעילויות חשיפה לטבלאות נתוני קרינה, הנאספים מתחנות הפזורות ברחבי הארץ. טבלאות נתונים אלו מדגישות את החשיבות בנגישות המידע לאזרחים.</w:t>
      </w:r>
    </w:p>
    <w:p w14:paraId="428B5F65" w14:textId="77777777" w:rsidR="00543577" w:rsidRPr="00782670" w:rsidRDefault="00543577" w:rsidP="005A76D5">
      <w:pPr>
        <w:bidi/>
        <w:spacing w:before="0" w:after="0" w:line="360" w:lineRule="auto"/>
        <w:jc w:val="both"/>
        <w:rPr>
          <w:rFonts w:ascii="David" w:hAnsi="David" w:cs="David"/>
          <w:sz w:val="24"/>
          <w:szCs w:val="24"/>
          <w:rtl/>
        </w:rPr>
      </w:pPr>
    </w:p>
    <w:p w14:paraId="77D7866C" w14:textId="77777777"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noProof/>
          <w:sz w:val="24"/>
          <w:szCs w:val="24"/>
        </w:rPr>
        <w:drawing>
          <wp:inline distT="0" distB="0" distL="0" distR="0" wp14:anchorId="5E14F599" wp14:editId="674D7EB7">
            <wp:extent cx="3741081" cy="118159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6011" t="16392" r="6006" b="41424"/>
                    <a:stretch/>
                  </pic:blipFill>
                  <pic:spPr bwMode="auto">
                    <a:xfrm>
                      <a:off x="0" y="0"/>
                      <a:ext cx="3787478" cy="1196249"/>
                    </a:xfrm>
                    <a:prstGeom prst="rect">
                      <a:avLst/>
                    </a:prstGeom>
                    <a:ln>
                      <a:noFill/>
                    </a:ln>
                    <a:extLst>
                      <a:ext uri="{53640926-AAD7-44D8-BBD7-CCE9431645EC}">
                        <a14:shadowObscured xmlns:a14="http://schemas.microsoft.com/office/drawing/2010/main"/>
                      </a:ext>
                    </a:extLst>
                  </pic:spPr>
                </pic:pic>
              </a:graphicData>
            </a:graphic>
          </wp:inline>
        </w:drawing>
      </w:r>
    </w:p>
    <w:p w14:paraId="224CCA2F" w14:textId="65ACC287"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sz w:val="24"/>
          <w:szCs w:val="24"/>
          <w:rtl/>
        </w:rPr>
        <w:t>התמונה לקוחה המאתר השירות המטרלוגי הישראלי</w:t>
      </w:r>
    </w:p>
    <w:p w14:paraId="76F524BE" w14:textId="77777777" w:rsidR="00543577" w:rsidRPr="00782670" w:rsidRDefault="00543577" w:rsidP="005A76D5">
      <w:pPr>
        <w:bidi/>
        <w:spacing w:before="0" w:after="0" w:line="360" w:lineRule="auto"/>
        <w:jc w:val="both"/>
        <w:rPr>
          <w:rFonts w:ascii="David" w:hAnsi="David" w:cs="David"/>
          <w:sz w:val="24"/>
          <w:szCs w:val="24"/>
          <w:rtl/>
        </w:rPr>
      </w:pPr>
    </w:p>
    <w:p w14:paraId="358F8BA7" w14:textId="77777777"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noProof/>
          <w:sz w:val="24"/>
          <w:szCs w:val="24"/>
        </w:rPr>
        <w:drawing>
          <wp:inline distT="0" distB="0" distL="0" distR="0" wp14:anchorId="6A321AF0" wp14:editId="2303280C">
            <wp:extent cx="2069428" cy="1543792"/>
            <wp:effectExtent l="0" t="0" r="7620" b="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482" t="24888" r="57114" b="50704"/>
                    <a:stretch/>
                  </pic:blipFill>
                  <pic:spPr bwMode="auto">
                    <a:xfrm>
                      <a:off x="0" y="0"/>
                      <a:ext cx="2137837" cy="1594825"/>
                    </a:xfrm>
                    <a:prstGeom prst="rect">
                      <a:avLst/>
                    </a:prstGeom>
                    <a:ln>
                      <a:noFill/>
                    </a:ln>
                    <a:extLst>
                      <a:ext uri="{53640926-AAD7-44D8-BBD7-CCE9431645EC}">
                        <a14:shadowObscured xmlns:a14="http://schemas.microsoft.com/office/drawing/2010/main"/>
                      </a:ext>
                    </a:extLst>
                  </pic:spPr>
                </pic:pic>
              </a:graphicData>
            </a:graphic>
          </wp:inline>
        </w:drawing>
      </w:r>
    </w:p>
    <w:p w14:paraId="5EED5E9B" w14:textId="2FAF97C3"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sz w:val="24"/>
          <w:szCs w:val="24"/>
          <w:rtl/>
        </w:rPr>
        <w:t>תחנה לניטור קרינה בלתי מייננת בבאר שבע,</w:t>
      </w:r>
    </w:p>
    <w:p w14:paraId="53535173" w14:textId="7E5DE668"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sz w:val="24"/>
          <w:szCs w:val="24"/>
          <w:rtl/>
        </w:rPr>
        <w:t>התמונה לקוחה המאתר המשרד להגנת הסביבה</w:t>
      </w:r>
    </w:p>
    <w:p w14:paraId="3E688D42" w14:textId="77777777" w:rsidR="00543577" w:rsidRPr="00782670" w:rsidRDefault="00543577" w:rsidP="005A76D5">
      <w:pPr>
        <w:bidi/>
        <w:spacing w:before="0" w:after="0" w:line="360" w:lineRule="auto"/>
        <w:jc w:val="both"/>
        <w:rPr>
          <w:rFonts w:ascii="David" w:hAnsi="David" w:cs="David"/>
          <w:sz w:val="24"/>
          <w:szCs w:val="24"/>
          <w:rtl/>
        </w:rPr>
      </w:pPr>
    </w:p>
    <w:p w14:paraId="4BFFE6B5"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u w:val="single"/>
          <w:rtl/>
        </w:rPr>
        <w:t>הרעיונות מדעיים במבנית:</w:t>
      </w:r>
      <w:r w:rsidRPr="00782670">
        <w:rPr>
          <w:rFonts w:ascii="David" w:hAnsi="David" w:cs="David"/>
          <w:sz w:val="24"/>
          <w:szCs w:val="24"/>
          <w:u w:val="single"/>
        </w:rPr>
        <w:t xml:space="preserve"> </w:t>
      </w:r>
    </w:p>
    <w:p w14:paraId="33427D67"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1</w:t>
      </w:r>
      <w:r w:rsidRPr="00782670">
        <w:rPr>
          <w:rFonts w:ascii="David" w:hAnsi="David" w:cs="David"/>
          <w:sz w:val="24"/>
          <w:szCs w:val="24"/>
        </w:rPr>
        <w:t xml:space="preserve"> .</w:t>
      </w:r>
      <w:r w:rsidRPr="00782670">
        <w:rPr>
          <w:rFonts w:ascii="David" w:hAnsi="David" w:cs="David"/>
          <w:sz w:val="24"/>
          <w:szCs w:val="24"/>
          <w:rtl/>
        </w:rPr>
        <w:t>קרינה אלקטרומגנטית מתפשטת כגלים המאופיינים באורך גל, משרעת (אמפליטודה), ואנרגיה</w:t>
      </w:r>
      <w:r w:rsidRPr="00782670">
        <w:rPr>
          <w:rFonts w:ascii="David" w:hAnsi="David" w:cs="David"/>
          <w:sz w:val="24"/>
          <w:szCs w:val="24"/>
        </w:rPr>
        <w:t>.</w:t>
      </w:r>
    </w:p>
    <w:p w14:paraId="18D1B57B"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2</w:t>
      </w:r>
      <w:r w:rsidRPr="00782670">
        <w:rPr>
          <w:rFonts w:ascii="David" w:hAnsi="David" w:cs="David"/>
          <w:sz w:val="24"/>
          <w:szCs w:val="24"/>
        </w:rPr>
        <w:t xml:space="preserve"> .</w:t>
      </w:r>
      <w:r w:rsidRPr="00782670">
        <w:rPr>
          <w:rFonts w:ascii="David" w:hAnsi="David" w:cs="David"/>
          <w:sz w:val="24"/>
          <w:szCs w:val="24"/>
          <w:rtl/>
        </w:rPr>
        <w:t>קרינה אלקטרומגנטית וחומר פועלים זה על זה. כאשר קרינה אלקטרומגנטית פוגעת בחומר, חלק ממנה מוחזר מפני החומר, חלק עובר דרכו וחלק נבלע בו</w:t>
      </w:r>
      <w:r w:rsidRPr="00782670">
        <w:rPr>
          <w:rFonts w:ascii="David" w:hAnsi="David" w:cs="David"/>
          <w:sz w:val="24"/>
          <w:szCs w:val="24"/>
        </w:rPr>
        <w:t>.</w:t>
      </w:r>
    </w:p>
    <w:p w14:paraId="402BFA16"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3</w:t>
      </w:r>
      <w:r w:rsidRPr="00782670">
        <w:rPr>
          <w:rFonts w:ascii="David" w:hAnsi="David" w:cs="David"/>
          <w:sz w:val="24"/>
          <w:szCs w:val="24"/>
        </w:rPr>
        <w:t xml:space="preserve"> .</w:t>
      </w:r>
      <w:r w:rsidRPr="00782670">
        <w:rPr>
          <w:rFonts w:ascii="David" w:hAnsi="David" w:cs="David"/>
          <w:sz w:val="24"/>
          <w:szCs w:val="24"/>
          <w:rtl/>
        </w:rPr>
        <w:t>שינויים ב-</w:t>
      </w:r>
      <w:r w:rsidRPr="00782670">
        <w:rPr>
          <w:rFonts w:ascii="David" w:hAnsi="David" w:cs="David"/>
          <w:sz w:val="24"/>
          <w:szCs w:val="24"/>
        </w:rPr>
        <w:t xml:space="preserve">DNA </w:t>
      </w:r>
      <w:r w:rsidRPr="00782670">
        <w:rPr>
          <w:rFonts w:ascii="David" w:hAnsi="David" w:cs="David"/>
          <w:sz w:val="24"/>
          <w:szCs w:val="24"/>
          <w:rtl/>
        </w:rPr>
        <w:t xml:space="preserve"> (מוטציות) יכולים לגרום לשינוי בתכונות היצור</w:t>
      </w:r>
      <w:r w:rsidRPr="00782670">
        <w:rPr>
          <w:rFonts w:ascii="David" w:hAnsi="David" w:cs="David"/>
          <w:sz w:val="24"/>
          <w:szCs w:val="24"/>
        </w:rPr>
        <w:t>.</w:t>
      </w:r>
    </w:p>
    <w:p w14:paraId="722605FD"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4. סטייה מתקינות המערכות בגוף מצביעה על חולי שעלול להיגרם מסיבות שונות.</w:t>
      </w:r>
    </w:p>
    <w:p w14:paraId="37C0BF9C"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Pr>
        <w:br w:type="page"/>
      </w:r>
    </w:p>
    <w:p w14:paraId="78839185" w14:textId="4C065467" w:rsidR="00543577" w:rsidRPr="00782670" w:rsidRDefault="00543577" w:rsidP="005A76D5">
      <w:pPr>
        <w:pStyle w:val="2"/>
        <w:bidi/>
        <w:spacing w:before="0" w:line="360" w:lineRule="auto"/>
        <w:jc w:val="both"/>
        <w:rPr>
          <w:rFonts w:ascii="David" w:eastAsia="Times New Roman" w:hAnsi="David" w:cs="David"/>
          <w:sz w:val="24"/>
          <w:szCs w:val="24"/>
          <w:rtl/>
          <w:lang w:val="en-US"/>
        </w:rPr>
      </w:pPr>
      <w:bookmarkStart w:id="7" w:name="_Toc44582333"/>
      <w:bookmarkStart w:id="8" w:name="_Toc49266966"/>
      <w:bookmarkStart w:id="9" w:name="_Toc49349975"/>
      <w:r w:rsidRPr="00782670">
        <w:rPr>
          <w:rFonts w:ascii="David" w:eastAsia="Times New Roman" w:hAnsi="David" w:cs="David"/>
          <w:sz w:val="24"/>
          <w:szCs w:val="24"/>
          <w:rtl/>
          <w:lang w:val="en-US"/>
        </w:rPr>
        <w:lastRenderedPageBreak/>
        <w:t xml:space="preserve">פעילות 9: טכנולוגיית </w:t>
      </w:r>
      <w:r w:rsidRPr="00782670">
        <w:rPr>
          <w:rFonts w:ascii="David" w:hAnsi="David" w:cs="David"/>
          <w:sz w:val="24"/>
          <w:szCs w:val="24"/>
          <w:lang w:val="en-US"/>
        </w:rPr>
        <w:t>5</w:t>
      </w:r>
      <w:r w:rsidRPr="00782670">
        <w:rPr>
          <w:rFonts w:ascii="David" w:hAnsi="David" w:cs="David"/>
          <w:sz w:val="24"/>
          <w:szCs w:val="24"/>
        </w:rPr>
        <w:t>G</w:t>
      </w:r>
      <w:r w:rsidRPr="00782670">
        <w:rPr>
          <w:rFonts w:ascii="David" w:eastAsia="Times New Roman" w:hAnsi="David" w:cs="David"/>
          <w:sz w:val="24"/>
          <w:szCs w:val="24"/>
          <w:rtl/>
          <w:lang w:val="en-US"/>
        </w:rPr>
        <w:t xml:space="preserve"> -</w:t>
      </w:r>
      <w:r w:rsidR="00345DBB">
        <w:rPr>
          <w:rFonts w:ascii="David" w:eastAsia="Times New Roman" w:hAnsi="David" w:cs="David" w:hint="cs"/>
          <w:sz w:val="24"/>
          <w:szCs w:val="24"/>
          <w:rtl/>
          <w:lang w:val="en-US"/>
        </w:rPr>
        <w:t xml:space="preserve"> </w:t>
      </w:r>
      <w:r w:rsidRPr="00782670">
        <w:rPr>
          <w:rFonts w:ascii="David" w:eastAsia="Times New Roman" w:hAnsi="David" w:cs="David"/>
          <w:sz w:val="24"/>
          <w:szCs w:val="24"/>
          <w:rtl/>
          <w:lang w:val="en-US"/>
        </w:rPr>
        <w:t xml:space="preserve">פעילות </w:t>
      </w:r>
      <w:bookmarkEnd w:id="7"/>
      <w:r w:rsidRPr="00782670">
        <w:rPr>
          <w:rFonts w:ascii="David" w:eastAsia="Times New Roman" w:hAnsi="David" w:cs="David"/>
          <w:sz w:val="24"/>
          <w:szCs w:val="24"/>
          <w:rtl/>
          <w:lang w:val="en-US"/>
        </w:rPr>
        <w:t>מבוססת סרטון</w:t>
      </w:r>
      <w:bookmarkEnd w:id="8"/>
      <w:bookmarkEnd w:id="9"/>
      <w:r w:rsidRPr="00782670">
        <w:rPr>
          <w:rFonts w:ascii="David" w:eastAsia="Times New Roman" w:hAnsi="David" w:cs="David"/>
          <w:sz w:val="24"/>
          <w:szCs w:val="24"/>
          <w:rtl/>
          <w:lang w:val="en-US"/>
        </w:rPr>
        <w:t xml:space="preserve"> </w:t>
      </w:r>
    </w:p>
    <w:p w14:paraId="6A7290F4" w14:textId="4D5619D0" w:rsidR="00543577" w:rsidRPr="00782670" w:rsidRDefault="00543577" w:rsidP="005A76D5">
      <w:pPr>
        <w:bidi/>
        <w:spacing w:before="0" w:after="0" w:line="360" w:lineRule="auto"/>
        <w:jc w:val="both"/>
        <w:rPr>
          <w:rFonts w:ascii="David" w:hAnsi="David" w:cs="David"/>
          <w:sz w:val="24"/>
          <w:szCs w:val="24"/>
          <w:rtl/>
        </w:rPr>
      </w:pPr>
    </w:p>
    <w:p w14:paraId="067E26B3" w14:textId="77777777" w:rsidR="00D42492" w:rsidRDefault="00D42492" w:rsidP="005A76D5">
      <w:pPr>
        <w:bidi/>
        <w:spacing w:before="0" w:after="0" w:line="360" w:lineRule="auto"/>
        <w:jc w:val="both"/>
        <w:rPr>
          <w:rFonts w:ascii="David" w:hAnsi="David" w:cs="David"/>
          <w:sz w:val="24"/>
          <w:szCs w:val="24"/>
          <w:rtl/>
          <w:lang w:val="en-US"/>
        </w:rPr>
      </w:pPr>
      <w:r>
        <w:rPr>
          <w:noProof/>
        </w:rPr>
        <w:drawing>
          <wp:anchor distT="0" distB="0" distL="114300" distR="114300" simplePos="0" relativeHeight="251960320" behindDoc="0" locked="0" layoutInCell="1" allowOverlap="1" wp14:anchorId="7C07EEC1" wp14:editId="4B24079C">
            <wp:simplePos x="0" y="0"/>
            <wp:positionH relativeFrom="column">
              <wp:posOffset>89647</wp:posOffset>
            </wp:positionH>
            <wp:positionV relativeFrom="paragraph">
              <wp:posOffset>179070</wp:posOffset>
            </wp:positionV>
            <wp:extent cx="2271395" cy="942975"/>
            <wp:effectExtent l="0" t="0" r="0" b="952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6981" t="28954" r="29370" b="24070"/>
                    <a:stretch/>
                  </pic:blipFill>
                  <pic:spPr bwMode="auto">
                    <a:xfrm>
                      <a:off x="0" y="0"/>
                      <a:ext cx="2271395" cy="942975"/>
                    </a:xfrm>
                    <a:prstGeom prst="rect">
                      <a:avLst/>
                    </a:prstGeom>
                    <a:ln>
                      <a:noFill/>
                    </a:ln>
                    <a:extLst>
                      <a:ext uri="{53640926-AAD7-44D8-BBD7-CCE9431645EC}">
                        <a14:shadowObscured xmlns:a14="http://schemas.microsoft.com/office/drawing/2010/main"/>
                      </a:ext>
                    </a:extLst>
                  </pic:spPr>
                </pic:pic>
              </a:graphicData>
            </a:graphic>
          </wp:anchor>
        </w:drawing>
      </w:r>
      <w:r w:rsidR="00543577" w:rsidRPr="00782670">
        <w:rPr>
          <w:rFonts w:ascii="David" w:hAnsi="David" w:cs="David"/>
          <w:sz w:val="24"/>
          <w:szCs w:val="24"/>
          <w:rtl/>
        </w:rPr>
        <w:t>בפעילות זו תחשפו למידע אודות טכנולוגית ה-</w:t>
      </w:r>
      <w:r w:rsidR="00345DBB">
        <w:rPr>
          <w:rFonts w:ascii="David" w:hAnsi="David" w:cs="David" w:hint="cs"/>
          <w:sz w:val="24"/>
          <w:szCs w:val="24"/>
          <w:rtl/>
        </w:rPr>
        <w:t xml:space="preserve"> </w:t>
      </w:r>
      <w:r w:rsidR="00543577" w:rsidRPr="00782670">
        <w:rPr>
          <w:rFonts w:ascii="David" w:hAnsi="David" w:cs="David"/>
          <w:sz w:val="24"/>
          <w:szCs w:val="24"/>
          <w:lang w:val="en-US"/>
        </w:rPr>
        <w:t>5</w:t>
      </w:r>
      <w:r w:rsidR="00543577" w:rsidRPr="00782670">
        <w:rPr>
          <w:rFonts w:ascii="David" w:hAnsi="David" w:cs="David"/>
          <w:sz w:val="24"/>
          <w:szCs w:val="24"/>
        </w:rPr>
        <w:t>G</w:t>
      </w:r>
      <w:r w:rsidR="00543577" w:rsidRPr="00782670">
        <w:rPr>
          <w:rFonts w:ascii="David" w:hAnsi="David" w:cs="David"/>
          <w:sz w:val="24"/>
          <w:szCs w:val="24"/>
          <w:rtl/>
          <w:lang w:val="en-US"/>
        </w:rPr>
        <w:t xml:space="preserve">, העומדת במוקד הדיון הציבורי. </w:t>
      </w:r>
    </w:p>
    <w:p w14:paraId="6CDB3AA0" w14:textId="77777777" w:rsidR="00D42492" w:rsidRDefault="00543577" w:rsidP="00D42492">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הפעילות תכלול חקר רשת בנושא קרינה בלתי מייננת</w:t>
      </w:r>
    </w:p>
    <w:p w14:paraId="482FC15F" w14:textId="309F5DB8" w:rsidR="00543577" w:rsidRDefault="00543577" w:rsidP="00D42492">
      <w:pPr>
        <w:bidi/>
        <w:spacing w:before="0" w:after="0" w:line="360" w:lineRule="auto"/>
        <w:jc w:val="both"/>
        <w:rPr>
          <w:rFonts w:ascii="David" w:hAnsi="David" w:cs="David"/>
          <w:sz w:val="24"/>
          <w:szCs w:val="24"/>
          <w:rtl/>
        </w:rPr>
      </w:pPr>
      <w:r w:rsidRPr="00782670">
        <w:rPr>
          <w:rFonts w:ascii="David" w:hAnsi="David" w:cs="David"/>
          <w:sz w:val="24"/>
          <w:szCs w:val="24"/>
          <w:rtl/>
          <w:lang w:val="en-US"/>
        </w:rPr>
        <w:t xml:space="preserve"> וסרטון אודות </w:t>
      </w:r>
      <w:r w:rsidRPr="00782670">
        <w:rPr>
          <w:rFonts w:ascii="David" w:hAnsi="David" w:cs="David"/>
          <w:sz w:val="24"/>
          <w:szCs w:val="24"/>
          <w:rtl/>
        </w:rPr>
        <w:t>טכנולוגית ה-</w:t>
      </w:r>
      <w:r w:rsidRPr="00782670">
        <w:rPr>
          <w:rFonts w:ascii="David" w:hAnsi="David" w:cs="David"/>
          <w:sz w:val="24"/>
          <w:szCs w:val="24"/>
          <w:lang w:val="en-US"/>
        </w:rPr>
        <w:t>5</w:t>
      </w:r>
      <w:r w:rsidRPr="00782670">
        <w:rPr>
          <w:rFonts w:ascii="David" w:hAnsi="David" w:cs="David"/>
          <w:sz w:val="24"/>
          <w:szCs w:val="24"/>
        </w:rPr>
        <w:t>G</w:t>
      </w:r>
      <w:r w:rsidRPr="00782670">
        <w:rPr>
          <w:rFonts w:ascii="David" w:hAnsi="David" w:cs="David"/>
          <w:sz w:val="24"/>
          <w:szCs w:val="24"/>
          <w:rtl/>
        </w:rPr>
        <w:t>.</w:t>
      </w:r>
    </w:p>
    <w:p w14:paraId="1EEF36C9" w14:textId="13AC5688" w:rsidR="00D42492" w:rsidRDefault="00D42492" w:rsidP="00D42492">
      <w:pPr>
        <w:bidi/>
        <w:spacing w:before="0" w:after="0" w:line="360" w:lineRule="auto"/>
        <w:jc w:val="both"/>
        <w:rPr>
          <w:rFonts w:ascii="David" w:hAnsi="David" w:cs="David"/>
          <w:sz w:val="24"/>
          <w:szCs w:val="24"/>
          <w:rtl/>
          <w:lang w:val="en-US"/>
        </w:rPr>
      </w:pPr>
    </w:p>
    <w:p w14:paraId="4C44E482" w14:textId="09FF2FD0" w:rsidR="00D42492" w:rsidRDefault="00D42492" w:rsidP="00D42492">
      <w:pPr>
        <w:bidi/>
        <w:spacing w:before="0" w:after="0" w:line="360" w:lineRule="auto"/>
        <w:jc w:val="both"/>
        <w:rPr>
          <w:rFonts w:ascii="David" w:hAnsi="David" w:cs="David"/>
          <w:sz w:val="24"/>
          <w:szCs w:val="24"/>
          <w:rtl/>
          <w:lang w:val="en-US"/>
        </w:rPr>
      </w:pPr>
    </w:p>
    <w:p w14:paraId="2E15832F" w14:textId="63ACAD49" w:rsidR="00D42492" w:rsidRDefault="00D42492" w:rsidP="00D42492">
      <w:pPr>
        <w:bidi/>
        <w:spacing w:before="0" w:after="0" w:line="360" w:lineRule="auto"/>
        <w:ind w:left="4320"/>
        <w:jc w:val="both"/>
        <w:rPr>
          <w:rFonts w:ascii="David" w:hAnsi="David" w:cs="David"/>
          <w:sz w:val="24"/>
          <w:szCs w:val="24"/>
          <w:rtl/>
          <w:lang w:val="en-US"/>
        </w:rPr>
      </w:pPr>
      <w:r>
        <w:rPr>
          <w:rFonts w:ascii="David" w:hAnsi="David" w:cs="David" w:hint="cs"/>
          <w:sz w:val="24"/>
          <w:szCs w:val="24"/>
          <w:rtl/>
          <w:lang w:val="en-US"/>
        </w:rPr>
        <w:t xml:space="preserve">               צילום מסך מתוך, מהי טכנולוגיית </w:t>
      </w:r>
      <w:r w:rsidRPr="00782670">
        <w:rPr>
          <w:rFonts w:ascii="David" w:hAnsi="David" w:cs="David"/>
          <w:sz w:val="24"/>
          <w:szCs w:val="24"/>
          <w:lang w:val="en-US"/>
        </w:rPr>
        <w:t>5</w:t>
      </w:r>
      <w:r w:rsidRPr="00782670">
        <w:rPr>
          <w:rFonts w:ascii="David" w:hAnsi="David" w:cs="David"/>
          <w:sz w:val="24"/>
          <w:szCs w:val="24"/>
        </w:rPr>
        <w:t>G</w:t>
      </w:r>
      <w:r>
        <w:rPr>
          <w:rFonts w:ascii="David" w:hAnsi="David" w:cs="David" w:hint="cs"/>
          <w:sz w:val="24"/>
          <w:szCs w:val="24"/>
          <w:rtl/>
        </w:rPr>
        <w:t>, כאן 11</w:t>
      </w:r>
    </w:p>
    <w:p w14:paraId="7280C141" w14:textId="77777777" w:rsidR="00D42492" w:rsidRPr="00782670" w:rsidRDefault="00D42492" w:rsidP="00D42492">
      <w:pPr>
        <w:bidi/>
        <w:spacing w:before="0" w:after="0" w:line="360" w:lineRule="auto"/>
        <w:ind w:left="4320"/>
        <w:jc w:val="both"/>
        <w:rPr>
          <w:rFonts w:ascii="David" w:hAnsi="David" w:cs="David"/>
          <w:sz w:val="24"/>
          <w:szCs w:val="24"/>
          <w:rtl/>
          <w:lang w:val="en-US"/>
        </w:rPr>
      </w:pPr>
    </w:p>
    <w:p w14:paraId="6B1A4675" w14:textId="0AB5F7DA"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1. א. מה הרעיון המדעי המרכזי העומד בבסיס הדיון בטכנולוגית </w:t>
      </w:r>
      <w:r w:rsidRPr="00782670">
        <w:rPr>
          <w:rFonts w:ascii="David" w:hAnsi="David" w:cs="David"/>
          <w:sz w:val="24"/>
          <w:szCs w:val="24"/>
          <w:lang w:val="en-US"/>
        </w:rPr>
        <w:t>5</w:t>
      </w:r>
      <w:r w:rsidRPr="00782670">
        <w:rPr>
          <w:rFonts w:ascii="David" w:hAnsi="David" w:cs="David"/>
          <w:sz w:val="24"/>
          <w:szCs w:val="24"/>
        </w:rPr>
        <w:t>G</w:t>
      </w:r>
      <w:r w:rsidRPr="00782670">
        <w:rPr>
          <w:rFonts w:ascii="David" w:hAnsi="David" w:cs="David"/>
          <w:sz w:val="24"/>
          <w:szCs w:val="24"/>
          <w:rtl/>
        </w:rPr>
        <w:t xml:space="preserve"> ?</w:t>
      </w:r>
    </w:p>
    <w:p w14:paraId="6A0DD463" w14:textId="78838F4F"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ב. מדוע לדעתך יש חשיבות בדיון על  השימוש בטכנולוגיות חדשות או שינויים בטכנולוגיה קיימת?</w:t>
      </w:r>
    </w:p>
    <w:p w14:paraId="2F99CABC" w14:textId="5082BE7E" w:rsidR="00543577"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ג. מדוע לדעתך חשובה נגישות המידע לאזרחים? </w:t>
      </w:r>
    </w:p>
    <w:p w14:paraId="42D2C68F" w14:textId="77777777" w:rsidR="00D42492" w:rsidRPr="00782670" w:rsidRDefault="00D42492" w:rsidP="00D42492">
      <w:pPr>
        <w:bidi/>
        <w:spacing w:before="0" w:after="0" w:line="360" w:lineRule="auto"/>
        <w:jc w:val="both"/>
        <w:rPr>
          <w:rFonts w:ascii="David" w:hAnsi="David" w:cs="David"/>
          <w:sz w:val="24"/>
          <w:szCs w:val="24"/>
          <w:rtl/>
        </w:rPr>
      </w:pPr>
    </w:p>
    <w:p w14:paraId="3A034FEF"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2. לפניכם משימת חקר רשת- משימה בזוגות, </w:t>
      </w:r>
      <w:r w:rsidRPr="00782670">
        <w:rPr>
          <w:rFonts w:ascii="David" w:hAnsi="David" w:cs="David"/>
          <w:b/>
          <w:bCs/>
          <w:sz w:val="24"/>
          <w:szCs w:val="24"/>
          <w:rtl/>
        </w:rPr>
        <w:t>מהי קרינה בלתי מייננת?</w:t>
      </w:r>
    </w:p>
    <w:p w14:paraId="2C1E6229"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א. רשמו מהן השאלות המתעוררות לדעתכם, באשר לקרינה בלתי מייננת. </w:t>
      </w:r>
    </w:p>
    <w:p w14:paraId="24A88CAC" w14:textId="234BF5E3"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ב. בחרו מבין השאלות שהעלתם שתי שאלות שמעניינות אתכם במיוחד ו</w:t>
      </w:r>
      <w:r w:rsidR="00D42492" w:rsidRPr="00D42492">
        <w:rPr>
          <w:noProof/>
        </w:rPr>
        <w:t xml:space="preserve"> </w:t>
      </w:r>
      <w:r w:rsidRPr="00782670">
        <w:rPr>
          <w:rFonts w:ascii="David" w:hAnsi="David" w:cs="David"/>
          <w:sz w:val="24"/>
          <w:szCs w:val="24"/>
          <w:rtl/>
        </w:rPr>
        <w:t>שהייתם רוצים לקבל עליהן מענה.</w:t>
      </w:r>
    </w:p>
    <w:p w14:paraId="71296ACA"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ג. חפשו קטעי מידע וסירטונים ברשת אודות קרינה בלתי מייננת, לפחות שלושה שונים.</w:t>
      </w:r>
    </w:p>
    <w:p w14:paraId="5CF2AC16"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ד. קראו וסכמו את המידע שמצאתם ברשת אודות השאלות ששאלתם.</w:t>
      </w:r>
    </w:p>
    <w:p w14:paraId="64C0A6A0" w14:textId="13855999" w:rsidR="00543577"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ה. מה מידת האמינות של המידע שמצאתם לשאלתכם ברשת? נמקו את תשובתכם והעריכו את אמינות  מקור המידע תוך התייחסות לטבלת המחוון המצורפת בעמוד הבא.</w:t>
      </w:r>
    </w:p>
    <w:p w14:paraId="6D1B14A4" w14:textId="77777777" w:rsidR="00D42492" w:rsidRPr="00782670" w:rsidRDefault="00D42492" w:rsidP="00D42492">
      <w:pPr>
        <w:bidi/>
        <w:spacing w:before="0" w:after="0" w:line="360" w:lineRule="auto"/>
        <w:jc w:val="both"/>
        <w:rPr>
          <w:rFonts w:ascii="David" w:hAnsi="David" w:cs="David"/>
          <w:sz w:val="24"/>
          <w:szCs w:val="24"/>
          <w:rtl/>
        </w:rPr>
      </w:pPr>
    </w:p>
    <w:p w14:paraId="4DC531C6"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3. צפו </w:t>
      </w:r>
      <w:hyperlink r:id="rId13" w:history="1">
        <w:r w:rsidRPr="00782670">
          <w:rPr>
            <w:rStyle w:val="Hyperlink"/>
            <w:rFonts w:ascii="David" w:hAnsi="David" w:cs="David"/>
            <w:sz w:val="24"/>
            <w:szCs w:val="24"/>
            <w:rtl/>
          </w:rPr>
          <w:t>בסרטון הבא</w:t>
        </w:r>
      </w:hyperlink>
      <w:r w:rsidRPr="00782670">
        <w:rPr>
          <w:rFonts w:ascii="David" w:hAnsi="David" w:cs="David"/>
          <w:sz w:val="24"/>
          <w:szCs w:val="24"/>
          <w:rtl/>
        </w:rPr>
        <w:t xml:space="preserve">, וענו על השאלות הבאות: </w:t>
      </w:r>
    </w:p>
    <w:p w14:paraId="2113571E"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א. מהו הנושא המרכזי בו עוסק הסרטון?</w:t>
      </w:r>
    </w:p>
    <w:p w14:paraId="7E01D9BC"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ב. אלו שינויים מציג ד"ר אמנון דובדבני בשימוש בתדרים הגבוהים בטכנולוגיית </w:t>
      </w:r>
      <w:r w:rsidRPr="00782670">
        <w:rPr>
          <w:rFonts w:ascii="David" w:hAnsi="David" w:cs="David"/>
          <w:sz w:val="24"/>
          <w:szCs w:val="24"/>
          <w:lang w:val="en-US"/>
        </w:rPr>
        <w:t>5</w:t>
      </w:r>
      <w:r w:rsidRPr="00782670">
        <w:rPr>
          <w:rFonts w:ascii="David" w:hAnsi="David" w:cs="David"/>
          <w:sz w:val="24"/>
          <w:szCs w:val="24"/>
        </w:rPr>
        <w:t>G</w:t>
      </w:r>
      <w:r w:rsidRPr="00782670">
        <w:rPr>
          <w:rFonts w:ascii="David" w:hAnsi="David" w:cs="David"/>
          <w:sz w:val="24"/>
          <w:szCs w:val="24"/>
          <w:rtl/>
        </w:rPr>
        <w:t>? (בתשובתכם העזרו בסרטון, החל מדקה 4.12 ועד דקה 4.41)</w:t>
      </w:r>
    </w:p>
    <w:p w14:paraId="280AF836"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ג. עולה הטענה שעקב טכנולוגיית </w:t>
      </w:r>
      <w:r w:rsidRPr="00782670">
        <w:rPr>
          <w:rFonts w:ascii="David" w:hAnsi="David" w:cs="David"/>
          <w:sz w:val="24"/>
          <w:szCs w:val="24"/>
          <w:lang w:val="en-US"/>
        </w:rPr>
        <w:t>5</w:t>
      </w:r>
      <w:r w:rsidRPr="00782670">
        <w:rPr>
          <w:rFonts w:ascii="David" w:hAnsi="David" w:cs="David"/>
          <w:sz w:val="24"/>
          <w:szCs w:val="24"/>
        </w:rPr>
        <w:t>G</w:t>
      </w:r>
      <w:r w:rsidRPr="00782670">
        <w:rPr>
          <w:rFonts w:ascii="David" w:hAnsi="David" w:cs="David"/>
          <w:sz w:val="24"/>
          <w:szCs w:val="24"/>
          <w:rtl/>
        </w:rPr>
        <w:t xml:space="preserve"> יהיה שימוש ביותר אנטנות סלולריות, נמקו בעזרת המוצג בסרטון (בתשובתכם העזרו בסרטון, החל מדקה 4.12 ועד דקה 4.41)</w:t>
      </w:r>
    </w:p>
    <w:p w14:paraId="47E0ED48"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ד. איזו טענה עולה בסרטון באשר לקשר שבין טכנולוגיית </w:t>
      </w:r>
      <w:r w:rsidRPr="00782670">
        <w:rPr>
          <w:rFonts w:ascii="David" w:hAnsi="David" w:cs="David"/>
          <w:sz w:val="24"/>
          <w:szCs w:val="24"/>
          <w:lang w:val="en-US"/>
        </w:rPr>
        <w:t>5</w:t>
      </w:r>
      <w:r w:rsidRPr="00782670">
        <w:rPr>
          <w:rFonts w:ascii="David" w:hAnsi="David" w:cs="David"/>
          <w:sz w:val="24"/>
          <w:szCs w:val="24"/>
        </w:rPr>
        <w:t>G</w:t>
      </w:r>
      <w:r w:rsidRPr="00782670">
        <w:rPr>
          <w:rFonts w:ascii="David" w:hAnsi="David" w:cs="David"/>
          <w:sz w:val="24"/>
          <w:szCs w:val="24"/>
          <w:rtl/>
        </w:rPr>
        <w:t xml:space="preserve">  וקורונה? (בתשובתכם העזרו במידע המוצג בסרטון מדקה 6.05 ועד דקה 6.55)</w:t>
      </w:r>
    </w:p>
    <w:p w14:paraId="1AFBCFCE" w14:textId="2B182D2C" w:rsidR="00543577"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ה. מהו נושא המחקר שמציג ד"ר אורי לרנר? ומה היו הממצאים שלו? (בתשובתכם העזרו בסרטון, מדקה 7.15 ועד דקה 7.36)</w:t>
      </w:r>
    </w:p>
    <w:p w14:paraId="5989C6ED" w14:textId="77777777" w:rsidR="00D42492" w:rsidRPr="00782670" w:rsidRDefault="00D42492" w:rsidP="00D42492">
      <w:pPr>
        <w:bidi/>
        <w:spacing w:before="0" w:after="0" w:line="360" w:lineRule="auto"/>
        <w:jc w:val="both"/>
        <w:rPr>
          <w:rFonts w:ascii="David" w:hAnsi="David" w:cs="David"/>
          <w:sz w:val="24"/>
          <w:szCs w:val="24"/>
          <w:rtl/>
        </w:rPr>
      </w:pPr>
    </w:p>
    <w:p w14:paraId="495FD3D9" w14:textId="63A1DC2A" w:rsidR="00543577" w:rsidRPr="00782670" w:rsidRDefault="00D42492" w:rsidP="005A76D5">
      <w:pPr>
        <w:bidi/>
        <w:spacing w:before="0" w:after="0" w:line="360" w:lineRule="auto"/>
        <w:jc w:val="both"/>
        <w:rPr>
          <w:rFonts w:ascii="David" w:hAnsi="David" w:cs="David"/>
          <w:sz w:val="24"/>
          <w:szCs w:val="24"/>
          <w:rtl/>
        </w:rPr>
      </w:pPr>
      <w:r>
        <w:rPr>
          <w:noProof/>
        </w:rPr>
        <w:drawing>
          <wp:anchor distT="0" distB="0" distL="114300" distR="114300" simplePos="0" relativeHeight="251961344" behindDoc="0" locked="0" layoutInCell="1" allowOverlap="1" wp14:anchorId="6D171DDD" wp14:editId="4044CECD">
            <wp:simplePos x="0" y="0"/>
            <wp:positionH relativeFrom="column">
              <wp:posOffset>89535</wp:posOffset>
            </wp:positionH>
            <wp:positionV relativeFrom="paragraph">
              <wp:posOffset>516255</wp:posOffset>
            </wp:positionV>
            <wp:extent cx="1929125" cy="820084"/>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6416" t="28364" r="28833" b="22692"/>
                    <a:stretch/>
                  </pic:blipFill>
                  <pic:spPr bwMode="auto">
                    <a:xfrm>
                      <a:off x="0" y="0"/>
                      <a:ext cx="1929125" cy="8200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3577" w:rsidRPr="00782670">
        <w:rPr>
          <w:rFonts w:ascii="David" w:hAnsi="David" w:cs="David"/>
          <w:sz w:val="24"/>
          <w:szCs w:val="24"/>
          <w:rtl/>
        </w:rPr>
        <w:t xml:space="preserve">4. האם הסרטון עונה באופן חד משמעי על השאלה האם קרינה בלתי מייננת גורמת נזקים בריאותיים לבני אדם בכלל וטכנולוגיית </w:t>
      </w:r>
      <w:r w:rsidR="00543577" w:rsidRPr="00782670">
        <w:rPr>
          <w:rFonts w:ascii="David" w:hAnsi="David" w:cs="David"/>
          <w:sz w:val="24"/>
          <w:szCs w:val="24"/>
          <w:lang w:val="en-US"/>
        </w:rPr>
        <w:t>5</w:t>
      </w:r>
      <w:r w:rsidR="00543577" w:rsidRPr="00782670">
        <w:rPr>
          <w:rFonts w:ascii="David" w:hAnsi="David" w:cs="David"/>
          <w:sz w:val="24"/>
          <w:szCs w:val="24"/>
        </w:rPr>
        <w:t>G</w:t>
      </w:r>
      <w:r w:rsidR="00543577" w:rsidRPr="00782670">
        <w:rPr>
          <w:rFonts w:ascii="David" w:hAnsi="David" w:cs="David"/>
          <w:sz w:val="24"/>
          <w:szCs w:val="24"/>
          <w:rtl/>
        </w:rPr>
        <w:t xml:space="preserve"> בפרט? (בתשובתכם העזרו בסרטון, מדקה 7.59 ועד דקה 9.23 </w:t>
      </w:r>
      <w:r w:rsidR="00543577" w:rsidRPr="00782670">
        <w:rPr>
          <w:rFonts w:ascii="David" w:hAnsi="David" w:cs="David"/>
          <w:sz w:val="24"/>
          <w:szCs w:val="24"/>
          <w:rtl/>
          <w:lang w:val="en-US"/>
        </w:rPr>
        <w:t>וגם מדקה 9.27 ועד דקה 9.48</w:t>
      </w:r>
      <w:r w:rsidR="00543577" w:rsidRPr="00782670">
        <w:rPr>
          <w:rFonts w:ascii="David" w:hAnsi="David" w:cs="David"/>
          <w:sz w:val="24"/>
          <w:szCs w:val="24"/>
          <w:rtl/>
        </w:rPr>
        <w:t xml:space="preserve">). </w:t>
      </w:r>
    </w:p>
    <w:p w14:paraId="7C4F06A4" w14:textId="58720150"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אם כן, מהי התשובה העולה מהסרטון?</w:t>
      </w:r>
      <w:r w:rsidR="00D42492" w:rsidRPr="00D42492">
        <w:rPr>
          <w:noProof/>
        </w:rPr>
        <w:t xml:space="preserve"> </w:t>
      </w:r>
    </w:p>
    <w:p w14:paraId="7EBEC779" w14:textId="1CEDA363"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אם לא, הציעו ניסויי שיסייע לענות על השאלה, בתשובתכם פרטו:</w:t>
      </w:r>
    </w:p>
    <w:p w14:paraId="77F75D92" w14:textId="49D6A512"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א. מה שאלת המחקר?</w:t>
      </w:r>
    </w:p>
    <w:p w14:paraId="67CDAA8A" w14:textId="01D09755"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lastRenderedPageBreak/>
        <w:t>ב. כיצד תבצעו את הניסוי?</w:t>
      </w:r>
      <w:r w:rsidR="00D42492">
        <w:rPr>
          <w:rFonts w:ascii="David" w:hAnsi="David" w:cs="David"/>
          <w:sz w:val="24"/>
          <w:szCs w:val="24"/>
          <w:rtl/>
        </w:rPr>
        <w:tab/>
      </w:r>
      <w:r w:rsidR="00D42492">
        <w:rPr>
          <w:rFonts w:ascii="David" w:hAnsi="David" w:cs="David"/>
          <w:sz w:val="24"/>
          <w:szCs w:val="24"/>
          <w:rtl/>
        </w:rPr>
        <w:tab/>
      </w:r>
      <w:r w:rsidR="00D42492">
        <w:rPr>
          <w:rFonts w:ascii="David" w:hAnsi="David" w:cs="David"/>
          <w:sz w:val="24"/>
          <w:szCs w:val="24"/>
          <w:rtl/>
        </w:rPr>
        <w:tab/>
      </w:r>
      <w:r w:rsidR="00D42492">
        <w:rPr>
          <w:rFonts w:ascii="David" w:hAnsi="David" w:cs="David" w:hint="cs"/>
          <w:sz w:val="24"/>
          <w:szCs w:val="24"/>
          <w:rtl/>
        </w:rPr>
        <w:t xml:space="preserve">               </w:t>
      </w:r>
      <w:r w:rsidR="00D42492">
        <w:rPr>
          <w:rFonts w:ascii="David" w:hAnsi="David" w:cs="David" w:hint="cs"/>
          <w:sz w:val="24"/>
          <w:szCs w:val="24"/>
          <w:rtl/>
          <w:lang w:val="en-US"/>
        </w:rPr>
        <w:t xml:space="preserve">צילום מסך מתוך, מהי טכנולוגיית </w:t>
      </w:r>
      <w:r w:rsidR="00D42492" w:rsidRPr="00782670">
        <w:rPr>
          <w:rFonts w:ascii="David" w:hAnsi="David" w:cs="David"/>
          <w:sz w:val="24"/>
          <w:szCs w:val="24"/>
          <w:lang w:val="en-US"/>
        </w:rPr>
        <w:t>5</w:t>
      </w:r>
      <w:r w:rsidR="00D42492" w:rsidRPr="00782670">
        <w:rPr>
          <w:rFonts w:ascii="David" w:hAnsi="David" w:cs="David"/>
          <w:sz w:val="24"/>
          <w:szCs w:val="24"/>
        </w:rPr>
        <w:t>G</w:t>
      </w:r>
      <w:r w:rsidR="00D42492">
        <w:rPr>
          <w:rFonts w:ascii="David" w:hAnsi="David" w:cs="David" w:hint="cs"/>
          <w:sz w:val="24"/>
          <w:szCs w:val="24"/>
          <w:rtl/>
        </w:rPr>
        <w:t>, כאן 11</w:t>
      </w:r>
    </w:p>
    <w:p w14:paraId="58145DC0" w14:textId="16F94D75"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5. האם סרטון זה הינו מקור ידע אמין? בתשובתכם העזרו במחוון שבעמוד הבא.</w:t>
      </w:r>
    </w:p>
    <w:p w14:paraId="205D84F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6. בעקבות הפעילות האוריינות ענו על השאלות הבאות:</w:t>
      </w:r>
    </w:p>
    <w:p w14:paraId="3EC3A983"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א. מה חידשה לך פעילות זו?</w:t>
      </w:r>
    </w:p>
    <w:p w14:paraId="734AEAFE"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ב. אילו שאלות מתעוררת בך בעקבות הצפיה בסרטון?</w:t>
      </w:r>
    </w:p>
    <w:p w14:paraId="3DD97C0A" w14:textId="5B785536" w:rsidR="000A5CBA" w:rsidRDefault="000A5CBA" w:rsidP="000A5CBA">
      <w:pPr>
        <w:tabs>
          <w:tab w:val="left" w:pos="1207"/>
          <w:tab w:val="left" w:pos="1300"/>
          <w:tab w:val="left" w:pos="1383"/>
          <w:tab w:val="left" w:pos="1476"/>
          <w:tab w:val="left" w:pos="8121"/>
        </w:tabs>
        <w:bidi/>
        <w:spacing w:before="0" w:after="0" w:line="360" w:lineRule="auto"/>
        <w:jc w:val="both"/>
        <w:rPr>
          <w:rFonts w:ascii="David" w:eastAsia="Times New Roman" w:hAnsi="David" w:cs="David"/>
          <w:sz w:val="24"/>
          <w:szCs w:val="24"/>
          <w:rtl/>
          <w:lang w:val="en-US"/>
        </w:rPr>
      </w:pPr>
    </w:p>
    <w:p w14:paraId="3269E0B2" w14:textId="61980E4A" w:rsidR="000A5CBA" w:rsidRPr="003A6AF2" w:rsidRDefault="0019140C" w:rsidP="003A6AF2">
      <w:pPr>
        <w:pStyle w:val="table1"/>
        <w:rPr>
          <w:b w:val="0"/>
          <w:bCs w:val="0"/>
          <w:rtl/>
        </w:rPr>
      </w:pPr>
      <w:r>
        <w:rPr>
          <w:rFonts w:hint="cs"/>
          <w:b w:val="0"/>
          <w:bCs w:val="0"/>
          <w:rtl/>
        </w:rPr>
        <w:t xml:space="preserve"> </w:t>
      </w:r>
    </w:p>
    <w:tbl>
      <w:tblPr>
        <w:bidiVisual/>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592"/>
        <w:gridCol w:w="2670"/>
        <w:gridCol w:w="2125"/>
        <w:gridCol w:w="2691"/>
      </w:tblGrid>
      <w:tr w:rsidR="00543577" w:rsidRPr="00782670" w14:paraId="694099DC" w14:textId="77777777" w:rsidTr="00660CC8">
        <w:trPr>
          <w:trHeight w:val="1046"/>
        </w:trPr>
        <w:tc>
          <w:tcPr>
            <w:tcW w:w="1592" w:type="dxa"/>
            <w:shd w:val="clear" w:color="auto" w:fill="auto"/>
            <w:tcMar>
              <w:top w:w="0" w:type="dxa"/>
              <w:left w:w="108" w:type="dxa"/>
              <w:bottom w:w="0" w:type="dxa"/>
              <w:right w:w="108" w:type="dxa"/>
            </w:tcMar>
          </w:tcPr>
          <w:p w14:paraId="09AE9A37" w14:textId="77777777" w:rsidR="00543577" w:rsidRPr="00782670" w:rsidRDefault="00543577" w:rsidP="000A5CBA">
            <w:pPr>
              <w:bidi/>
              <w:spacing w:before="0" w:after="0" w:line="360" w:lineRule="auto"/>
              <w:ind w:right="56"/>
              <w:rPr>
                <w:rFonts w:ascii="David" w:hAnsi="David" w:cs="David"/>
                <w:sz w:val="24"/>
                <w:szCs w:val="24"/>
                <w:rtl/>
              </w:rPr>
            </w:pPr>
            <w:r w:rsidRPr="00782670">
              <w:rPr>
                <w:rFonts w:ascii="David" w:hAnsi="David" w:cs="David"/>
                <w:sz w:val="24"/>
                <w:szCs w:val="24"/>
                <w:rtl/>
              </w:rPr>
              <w:t xml:space="preserve">    מידת התאמה </w:t>
            </w:r>
          </w:p>
          <w:p w14:paraId="0A5ED393" w14:textId="77777777" w:rsidR="00543577" w:rsidRPr="00782670" w:rsidRDefault="00543577" w:rsidP="000A5CBA">
            <w:pPr>
              <w:bidi/>
              <w:spacing w:before="0" w:after="0" w:line="360" w:lineRule="auto"/>
              <w:ind w:right="56"/>
              <w:rPr>
                <w:rFonts w:ascii="David" w:hAnsi="David" w:cs="David"/>
                <w:sz w:val="24"/>
                <w:szCs w:val="24"/>
              </w:rPr>
            </w:pPr>
            <w:r w:rsidRPr="00782670">
              <w:rPr>
                <w:rFonts w:ascii="David" w:hAnsi="David" w:cs="David"/>
                <w:sz w:val="24"/>
                <w:szCs w:val="24"/>
                <w:rtl/>
              </w:rPr>
              <w:t>קריטריון</w:t>
            </w:r>
          </w:p>
        </w:tc>
        <w:tc>
          <w:tcPr>
            <w:tcW w:w="2670" w:type="dxa"/>
            <w:shd w:val="clear" w:color="auto" w:fill="auto"/>
            <w:tcMar>
              <w:top w:w="0" w:type="dxa"/>
              <w:left w:w="108" w:type="dxa"/>
              <w:bottom w:w="0" w:type="dxa"/>
              <w:right w:w="108" w:type="dxa"/>
            </w:tcMar>
          </w:tcPr>
          <w:p w14:paraId="72E76C97" w14:textId="77777777" w:rsidR="00543577" w:rsidRPr="00782670" w:rsidRDefault="00543577" w:rsidP="000A5CBA">
            <w:pPr>
              <w:bidi/>
              <w:spacing w:before="0" w:after="0" w:line="360" w:lineRule="auto"/>
              <w:rPr>
                <w:rFonts w:ascii="David" w:hAnsi="David" w:cs="David"/>
                <w:sz w:val="24"/>
                <w:szCs w:val="24"/>
              </w:rPr>
            </w:pPr>
            <w:r w:rsidRPr="00782670">
              <w:rPr>
                <w:rFonts w:ascii="David" w:hAnsi="David" w:cs="David"/>
                <w:sz w:val="24"/>
                <w:szCs w:val="24"/>
                <w:rtl/>
              </w:rPr>
              <w:t xml:space="preserve">במידה רבה </w:t>
            </w:r>
          </w:p>
        </w:tc>
        <w:tc>
          <w:tcPr>
            <w:tcW w:w="2125" w:type="dxa"/>
            <w:shd w:val="clear" w:color="auto" w:fill="auto"/>
            <w:tcMar>
              <w:top w:w="0" w:type="dxa"/>
              <w:left w:w="108" w:type="dxa"/>
              <w:bottom w:w="0" w:type="dxa"/>
              <w:right w:w="108" w:type="dxa"/>
            </w:tcMar>
          </w:tcPr>
          <w:p w14:paraId="333DD3EB" w14:textId="77777777" w:rsidR="00543577" w:rsidRPr="00782670" w:rsidRDefault="00543577" w:rsidP="000A5CBA">
            <w:pPr>
              <w:bidi/>
              <w:spacing w:before="0" w:after="0" w:line="360" w:lineRule="auto"/>
              <w:rPr>
                <w:rFonts w:ascii="David" w:hAnsi="David" w:cs="David"/>
                <w:sz w:val="24"/>
                <w:szCs w:val="24"/>
              </w:rPr>
            </w:pPr>
            <w:r w:rsidRPr="00782670">
              <w:rPr>
                <w:rFonts w:ascii="David" w:hAnsi="David" w:cs="David"/>
                <w:sz w:val="24"/>
                <w:szCs w:val="24"/>
                <w:rtl/>
              </w:rPr>
              <w:t>במידה מועטה</w:t>
            </w:r>
          </w:p>
        </w:tc>
        <w:tc>
          <w:tcPr>
            <w:tcW w:w="2691" w:type="dxa"/>
            <w:shd w:val="clear" w:color="auto" w:fill="auto"/>
            <w:tcMar>
              <w:top w:w="0" w:type="dxa"/>
              <w:left w:w="108" w:type="dxa"/>
              <w:bottom w:w="0" w:type="dxa"/>
              <w:right w:w="108" w:type="dxa"/>
            </w:tcMar>
          </w:tcPr>
          <w:p w14:paraId="65F7A9F9" w14:textId="77777777" w:rsidR="00543577" w:rsidRPr="00782670" w:rsidRDefault="00543577" w:rsidP="000A5CBA">
            <w:pPr>
              <w:bidi/>
              <w:spacing w:before="0" w:after="0" w:line="360" w:lineRule="auto"/>
              <w:ind w:right="346"/>
              <w:rPr>
                <w:rFonts w:ascii="David" w:hAnsi="David" w:cs="David"/>
                <w:sz w:val="24"/>
                <w:szCs w:val="24"/>
              </w:rPr>
            </w:pPr>
            <w:r w:rsidRPr="00782670">
              <w:rPr>
                <w:rFonts w:ascii="David" w:hAnsi="David" w:cs="David"/>
                <w:sz w:val="24"/>
                <w:szCs w:val="24"/>
                <w:rtl/>
              </w:rPr>
              <w:t>אין התאמה</w:t>
            </w:r>
          </w:p>
        </w:tc>
      </w:tr>
      <w:tr w:rsidR="00543577" w:rsidRPr="00782670" w14:paraId="25E41BF5" w14:textId="77777777" w:rsidTr="00660CC8">
        <w:trPr>
          <w:trHeight w:val="1217"/>
        </w:trPr>
        <w:tc>
          <w:tcPr>
            <w:tcW w:w="1592" w:type="dxa"/>
            <w:shd w:val="clear" w:color="auto" w:fill="FFFF99"/>
            <w:tcMar>
              <w:top w:w="0" w:type="dxa"/>
              <w:left w:w="108" w:type="dxa"/>
              <w:bottom w:w="0" w:type="dxa"/>
              <w:right w:w="108" w:type="dxa"/>
            </w:tcMar>
          </w:tcPr>
          <w:p w14:paraId="6E5B760B" w14:textId="77777777" w:rsidR="00543577" w:rsidRPr="00782670" w:rsidRDefault="00543577" w:rsidP="000A5CBA">
            <w:pPr>
              <w:tabs>
                <w:tab w:val="right" w:pos="1080"/>
                <w:tab w:val="right" w:pos="2052"/>
                <w:tab w:val="right" w:pos="2208"/>
              </w:tabs>
              <w:bidi/>
              <w:spacing w:before="0" w:after="0" w:line="360" w:lineRule="auto"/>
              <w:rPr>
                <w:rFonts w:ascii="David" w:hAnsi="David" w:cs="David"/>
                <w:sz w:val="24"/>
                <w:szCs w:val="24"/>
                <w:rtl/>
              </w:rPr>
            </w:pPr>
            <w:r w:rsidRPr="00782670">
              <w:rPr>
                <w:rFonts w:ascii="David" w:hAnsi="David" w:cs="David"/>
                <w:sz w:val="24"/>
                <w:szCs w:val="24"/>
                <w:rtl/>
              </w:rPr>
              <w:t>מאפייני מקור המידע</w:t>
            </w:r>
          </w:p>
        </w:tc>
        <w:tc>
          <w:tcPr>
            <w:tcW w:w="2670" w:type="dxa"/>
            <w:shd w:val="clear" w:color="auto" w:fill="auto"/>
            <w:tcMar>
              <w:top w:w="0" w:type="dxa"/>
              <w:left w:w="108" w:type="dxa"/>
              <w:bottom w:w="0" w:type="dxa"/>
              <w:right w:w="108" w:type="dxa"/>
            </w:tcMar>
          </w:tcPr>
          <w:p w14:paraId="45CC7E21" w14:textId="77777777" w:rsidR="00543577" w:rsidRPr="00782670" w:rsidRDefault="00543577" w:rsidP="000A5CBA">
            <w:pPr>
              <w:tabs>
                <w:tab w:val="right" w:pos="1080"/>
              </w:tabs>
              <w:bidi/>
              <w:spacing w:before="0" w:after="0" w:line="360" w:lineRule="auto"/>
              <w:ind w:right="340"/>
              <w:rPr>
                <w:rFonts w:ascii="David" w:hAnsi="David" w:cs="David"/>
                <w:sz w:val="24"/>
                <w:szCs w:val="24"/>
              </w:rPr>
            </w:pPr>
            <w:r w:rsidRPr="00782670">
              <w:rPr>
                <w:rFonts w:ascii="David" w:hAnsi="David" w:cs="David"/>
                <w:sz w:val="24"/>
                <w:szCs w:val="24"/>
                <w:rtl/>
              </w:rPr>
              <w:t>כותב הקטע   מומחה  בתחום או מסתמך על דברי מומחה ומצטט את דבריו.</w:t>
            </w:r>
          </w:p>
        </w:tc>
        <w:tc>
          <w:tcPr>
            <w:tcW w:w="2125" w:type="dxa"/>
            <w:shd w:val="clear" w:color="auto" w:fill="auto"/>
            <w:tcMar>
              <w:top w:w="0" w:type="dxa"/>
              <w:left w:w="108" w:type="dxa"/>
              <w:bottom w:w="0" w:type="dxa"/>
              <w:right w:w="108" w:type="dxa"/>
            </w:tcMar>
          </w:tcPr>
          <w:p w14:paraId="510F94D3" w14:textId="77777777" w:rsidR="00543577" w:rsidRPr="00782670" w:rsidRDefault="00543577" w:rsidP="000A5CBA">
            <w:pPr>
              <w:tabs>
                <w:tab w:val="right" w:pos="1080"/>
                <w:tab w:val="right" w:pos="1512"/>
              </w:tabs>
              <w:bidi/>
              <w:spacing w:before="0" w:after="0" w:line="360" w:lineRule="auto"/>
              <w:ind w:right="21"/>
              <w:rPr>
                <w:rFonts w:ascii="David" w:hAnsi="David" w:cs="David"/>
                <w:sz w:val="24"/>
                <w:szCs w:val="24"/>
              </w:rPr>
            </w:pPr>
            <w:r w:rsidRPr="00782670">
              <w:rPr>
                <w:rFonts w:ascii="David" w:hAnsi="David" w:cs="David"/>
                <w:sz w:val="24"/>
                <w:szCs w:val="24"/>
                <w:rtl/>
              </w:rPr>
              <w:t xml:space="preserve">כותב הקטע אינו ידוע או שלא ידועה מידת ההכרות שלו עם התחום. </w:t>
            </w:r>
          </w:p>
        </w:tc>
        <w:tc>
          <w:tcPr>
            <w:tcW w:w="2691" w:type="dxa"/>
            <w:shd w:val="clear" w:color="auto" w:fill="auto"/>
            <w:tcMar>
              <w:top w:w="0" w:type="dxa"/>
              <w:left w:w="108" w:type="dxa"/>
              <w:bottom w:w="0" w:type="dxa"/>
              <w:right w:w="108" w:type="dxa"/>
            </w:tcMar>
          </w:tcPr>
          <w:p w14:paraId="5DCD3E83" w14:textId="77777777" w:rsidR="00543577" w:rsidRPr="00782670" w:rsidRDefault="00543577" w:rsidP="000A5CBA">
            <w:pPr>
              <w:tabs>
                <w:tab w:val="right" w:pos="1080"/>
                <w:tab w:val="right" w:pos="1512"/>
              </w:tabs>
              <w:bidi/>
              <w:spacing w:before="0" w:after="0" w:line="360" w:lineRule="auto"/>
              <w:ind w:right="21"/>
              <w:rPr>
                <w:rFonts w:ascii="David" w:hAnsi="David" w:cs="David"/>
                <w:sz w:val="24"/>
                <w:szCs w:val="24"/>
              </w:rPr>
            </w:pPr>
            <w:r w:rsidRPr="00782670">
              <w:rPr>
                <w:rFonts w:ascii="David" w:hAnsi="David" w:cs="David"/>
                <w:sz w:val="24"/>
                <w:szCs w:val="24"/>
                <w:rtl/>
              </w:rPr>
              <w:t xml:space="preserve">כותב הקטע אינו עוסק בנושא הנידון ולא ברור מהכתוב שהוא ראיין מומחים בתחום לצורך הכתיבה. </w:t>
            </w:r>
          </w:p>
        </w:tc>
      </w:tr>
      <w:tr w:rsidR="00543577" w:rsidRPr="00782670" w14:paraId="66AA94B8" w14:textId="77777777" w:rsidTr="00660CC8">
        <w:trPr>
          <w:trHeight w:val="1168"/>
        </w:trPr>
        <w:tc>
          <w:tcPr>
            <w:tcW w:w="1592" w:type="dxa"/>
            <w:shd w:val="clear" w:color="auto" w:fill="FFFF99"/>
            <w:tcMar>
              <w:top w:w="0" w:type="dxa"/>
              <w:left w:w="108" w:type="dxa"/>
              <w:bottom w:w="0" w:type="dxa"/>
              <w:right w:w="108" w:type="dxa"/>
            </w:tcMar>
          </w:tcPr>
          <w:p w14:paraId="3B113CDA" w14:textId="77777777" w:rsidR="00543577" w:rsidRPr="00782670" w:rsidRDefault="00543577" w:rsidP="000A5CBA">
            <w:pPr>
              <w:tabs>
                <w:tab w:val="right" w:pos="1080"/>
              </w:tabs>
              <w:bidi/>
              <w:spacing w:before="0" w:after="0" w:line="360" w:lineRule="auto"/>
              <w:rPr>
                <w:rFonts w:ascii="David" w:hAnsi="David" w:cs="David"/>
                <w:sz w:val="24"/>
                <w:szCs w:val="24"/>
              </w:rPr>
            </w:pPr>
            <w:r w:rsidRPr="00782670">
              <w:rPr>
                <w:rFonts w:ascii="David" w:hAnsi="David" w:cs="David"/>
                <w:sz w:val="24"/>
                <w:szCs w:val="24"/>
                <w:rtl/>
              </w:rPr>
              <w:t xml:space="preserve">אובייקטיביות </w:t>
            </w:r>
          </w:p>
        </w:tc>
        <w:tc>
          <w:tcPr>
            <w:tcW w:w="2670" w:type="dxa"/>
            <w:shd w:val="clear" w:color="auto" w:fill="auto"/>
            <w:tcMar>
              <w:top w:w="0" w:type="dxa"/>
              <w:left w:w="108" w:type="dxa"/>
              <w:bottom w:w="0" w:type="dxa"/>
              <w:right w:w="108" w:type="dxa"/>
            </w:tcMar>
          </w:tcPr>
          <w:p w14:paraId="1F584F8A" w14:textId="77777777" w:rsidR="00543577" w:rsidRPr="00782670" w:rsidRDefault="00543577" w:rsidP="000A5CBA">
            <w:pPr>
              <w:tabs>
                <w:tab w:val="right" w:pos="1080"/>
              </w:tabs>
              <w:bidi/>
              <w:spacing w:before="0" w:after="0" w:line="360" w:lineRule="auto"/>
              <w:ind w:right="72"/>
              <w:rPr>
                <w:rFonts w:ascii="David" w:hAnsi="David" w:cs="David"/>
                <w:sz w:val="24"/>
                <w:szCs w:val="24"/>
              </w:rPr>
            </w:pPr>
            <w:r w:rsidRPr="00782670">
              <w:rPr>
                <w:rFonts w:ascii="David" w:hAnsi="David" w:cs="David"/>
                <w:sz w:val="24"/>
                <w:szCs w:val="24"/>
                <w:rtl/>
              </w:rPr>
              <w:t xml:space="preserve">למפרסם המידע אין אינטרס בהצגת נתונים מסולפים. הוא מוכר או שייך לגוף מחקר אובייקטיבי או לגוף ציבורי ללא אינטרסים. אין ערבוב בין עובדות ודעות. </w:t>
            </w:r>
          </w:p>
        </w:tc>
        <w:tc>
          <w:tcPr>
            <w:tcW w:w="2125" w:type="dxa"/>
            <w:shd w:val="clear" w:color="auto" w:fill="auto"/>
            <w:tcMar>
              <w:top w:w="0" w:type="dxa"/>
              <w:left w:w="108" w:type="dxa"/>
              <w:bottom w:w="0" w:type="dxa"/>
              <w:right w:w="108" w:type="dxa"/>
            </w:tcMar>
          </w:tcPr>
          <w:p w14:paraId="19F01A88" w14:textId="77777777" w:rsidR="00543577" w:rsidRPr="00782670" w:rsidRDefault="00543577" w:rsidP="000A5CBA">
            <w:pPr>
              <w:tabs>
                <w:tab w:val="right" w:pos="1080"/>
              </w:tabs>
              <w:bidi/>
              <w:spacing w:before="0" w:after="0" w:line="360" w:lineRule="auto"/>
              <w:ind w:right="21"/>
              <w:rPr>
                <w:rFonts w:ascii="David" w:hAnsi="David" w:cs="David"/>
                <w:sz w:val="24"/>
                <w:szCs w:val="24"/>
              </w:rPr>
            </w:pPr>
            <w:r w:rsidRPr="00782670">
              <w:rPr>
                <w:rFonts w:ascii="David" w:hAnsi="David" w:cs="David"/>
                <w:sz w:val="24"/>
                <w:szCs w:val="24"/>
                <w:rtl/>
              </w:rPr>
              <w:t>מידת האובייקטיביות של מפרסם המידע היא חלקית.</w:t>
            </w:r>
            <w:r w:rsidRPr="00782670">
              <w:rPr>
                <w:rFonts w:ascii="David" w:hAnsi="David" w:cs="David"/>
                <w:sz w:val="24"/>
                <w:szCs w:val="24"/>
                <w:rtl/>
              </w:rPr>
              <w:br/>
              <w:t xml:space="preserve">יש ערבוב לעיתים בין עובדות ודעות. </w:t>
            </w:r>
          </w:p>
        </w:tc>
        <w:tc>
          <w:tcPr>
            <w:tcW w:w="2691" w:type="dxa"/>
            <w:shd w:val="clear" w:color="auto" w:fill="auto"/>
            <w:tcMar>
              <w:top w:w="0" w:type="dxa"/>
              <w:left w:w="108" w:type="dxa"/>
              <w:bottom w:w="0" w:type="dxa"/>
              <w:right w:w="108" w:type="dxa"/>
            </w:tcMar>
          </w:tcPr>
          <w:p w14:paraId="2B368C21" w14:textId="77777777" w:rsidR="00543577" w:rsidRPr="00782670" w:rsidRDefault="00543577" w:rsidP="000A5CBA">
            <w:pPr>
              <w:tabs>
                <w:tab w:val="right" w:pos="1080"/>
                <w:tab w:val="right" w:pos="1512"/>
              </w:tabs>
              <w:bidi/>
              <w:spacing w:before="0" w:after="0" w:line="360" w:lineRule="auto"/>
              <w:ind w:right="21"/>
              <w:rPr>
                <w:rFonts w:ascii="David" w:hAnsi="David" w:cs="David"/>
                <w:sz w:val="24"/>
                <w:szCs w:val="24"/>
              </w:rPr>
            </w:pPr>
            <w:r w:rsidRPr="00782670">
              <w:rPr>
                <w:rFonts w:ascii="David" w:hAnsi="David" w:cs="David"/>
                <w:sz w:val="24"/>
                <w:szCs w:val="24"/>
                <w:rtl/>
              </w:rPr>
              <w:t xml:space="preserve">המידע אינו אובייקטיבי. </w:t>
            </w:r>
            <w:r w:rsidRPr="00782670">
              <w:rPr>
                <w:rFonts w:ascii="David" w:hAnsi="David" w:cs="David"/>
                <w:sz w:val="24"/>
                <w:szCs w:val="24"/>
                <w:rtl/>
              </w:rPr>
              <w:br/>
              <w:t xml:space="preserve">סביר להניח שלמפרסם המידע אינטרס להסתיר נתונים. </w:t>
            </w:r>
            <w:r w:rsidRPr="00782670">
              <w:rPr>
                <w:rFonts w:ascii="David" w:hAnsi="David" w:cs="David"/>
                <w:sz w:val="24"/>
                <w:szCs w:val="24"/>
                <w:rtl/>
              </w:rPr>
              <w:br/>
              <w:t xml:space="preserve"> הכותב מביע עמדות כאילו הן עובדות. </w:t>
            </w:r>
          </w:p>
        </w:tc>
      </w:tr>
      <w:tr w:rsidR="00543577" w:rsidRPr="00782670" w14:paraId="04D73F01" w14:textId="77777777" w:rsidTr="00660CC8">
        <w:tc>
          <w:tcPr>
            <w:tcW w:w="1592" w:type="dxa"/>
            <w:shd w:val="clear" w:color="auto" w:fill="FFFF99"/>
            <w:tcMar>
              <w:top w:w="0" w:type="dxa"/>
              <w:left w:w="108" w:type="dxa"/>
              <w:bottom w:w="0" w:type="dxa"/>
              <w:right w:w="108" w:type="dxa"/>
            </w:tcMar>
          </w:tcPr>
          <w:p w14:paraId="391842AB" w14:textId="77777777" w:rsidR="00543577" w:rsidRPr="00782670" w:rsidRDefault="00543577" w:rsidP="000A5CBA">
            <w:pPr>
              <w:tabs>
                <w:tab w:val="right" w:pos="1080"/>
              </w:tabs>
              <w:bidi/>
              <w:spacing w:before="0" w:after="0" w:line="360" w:lineRule="auto"/>
              <w:rPr>
                <w:rFonts w:ascii="David" w:hAnsi="David" w:cs="David"/>
                <w:sz w:val="24"/>
                <w:szCs w:val="24"/>
              </w:rPr>
            </w:pPr>
            <w:r w:rsidRPr="00782670">
              <w:rPr>
                <w:rFonts w:ascii="David" w:hAnsi="David" w:cs="David"/>
                <w:sz w:val="24"/>
                <w:szCs w:val="24"/>
                <w:rtl/>
              </w:rPr>
              <w:t>עדכניות</w:t>
            </w:r>
          </w:p>
        </w:tc>
        <w:tc>
          <w:tcPr>
            <w:tcW w:w="2670" w:type="dxa"/>
            <w:shd w:val="clear" w:color="auto" w:fill="auto"/>
            <w:tcMar>
              <w:top w:w="0" w:type="dxa"/>
              <w:left w:w="108" w:type="dxa"/>
              <w:bottom w:w="0" w:type="dxa"/>
              <w:right w:w="108" w:type="dxa"/>
            </w:tcMar>
          </w:tcPr>
          <w:p w14:paraId="72C25C34" w14:textId="77777777" w:rsidR="00543577" w:rsidRPr="00782670" w:rsidRDefault="00543577" w:rsidP="000A5CBA">
            <w:pPr>
              <w:tabs>
                <w:tab w:val="right" w:pos="1080"/>
              </w:tabs>
              <w:bidi/>
              <w:spacing w:before="0" w:after="0" w:line="360" w:lineRule="auto"/>
              <w:rPr>
                <w:rFonts w:ascii="David" w:hAnsi="David" w:cs="David"/>
                <w:sz w:val="24"/>
                <w:szCs w:val="24"/>
              </w:rPr>
            </w:pPr>
            <w:r w:rsidRPr="00782670">
              <w:rPr>
                <w:rFonts w:ascii="David" w:hAnsi="David" w:cs="David"/>
                <w:sz w:val="24"/>
                <w:szCs w:val="24"/>
                <w:rtl/>
              </w:rPr>
              <w:t xml:space="preserve"> תאריך העדכון האחרון הוא בחצי שנה האחרונה. יש התאמה בין תאריך הכתיבה ותאריכי האירועים המדווחים. </w:t>
            </w:r>
          </w:p>
        </w:tc>
        <w:tc>
          <w:tcPr>
            <w:tcW w:w="2125" w:type="dxa"/>
            <w:shd w:val="clear" w:color="auto" w:fill="auto"/>
            <w:tcMar>
              <w:top w:w="0" w:type="dxa"/>
              <w:left w:w="108" w:type="dxa"/>
              <w:bottom w:w="0" w:type="dxa"/>
              <w:right w:w="108" w:type="dxa"/>
            </w:tcMar>
          </w:tcPr>
          <w:p w14:paraId="25583F0A" w14:textId="77777777" w:rsidR="00543577" w:rsidRPr="00782670" w:rsidRDefault="00543577" w:rsidP="000A5CBA">
            <w:pPr>
              <w:tabs>
                <w:tab w:val="right" w:pos="1080"/>
              </w:tabs>
              <w:bidi/>
              <w:spacing w:before="0" w:after="0" w:line="360" w:lineRule="auto"/>
              <w:rPr>
                <w:rFonts w:ascii="David" w:hAnsi="David" w:cs="David"/>
                <w:sz w:val="24"/>
                <w:szCs w:val="24"/>
              </w:rPr>
            </w:pPr>
            <w:r w:rsidRPr="00782670">
              <w:rPr>
                <w:rFonts w:ascii="David" w:hAnsi="David" w:cs="David"/>
                <w:sz w:val="24"/>
                <w:szCs w:val="24"/>
                <w:rtl/>
              </w:rPr>
              <w:t xml:space="preserve"> תאריך כתיבת קטע המידע לפני שנה, או שאין התאמה בין תאריך האירוע המדווח ותאריך הכתיבה. </w:t>
            </w:r>
          </w:p>
        </w:tc>
        <w:tc>
          <w:tcPr>
            <w:tcW w:w="2691" w:type="dxa"/>
            <w:shd w:val="clear" w:color="auto" w:fill="auto"/>
            <w:tcMar>
              <w:top w:w="0" w:type="dxa"/>
              <w:left w:w="108" w:type="dxa"/>
              <w:bottom w:w="0" w:type="dxa"/>
              <w:right w:w="108" w:type="dxa"/>
            </w:tcMar>
          </w:tcPr>
          <w:p w14:paraId="457717C2" w14:textId="77777777" w:rsidR="00543577" w:rsidRPr="00782670" w:rsidRDefault="00543577" w:rsidP="000A5CBA">
            <w:pPr>
              <w:tabs>
                <w:tab w:val="right" w:pos="1080"/>
              </w:tabs>
              <w:bidi/>
              <w:spacing w:before="0" w:after="0" w:line="360" w:lineRule="auto"/>
              <w:rPr>
                <w:rFonts w:ascii="David" w:hAnsi="David" w:cs="David"/>
                <w:sz w:val="24"/>
                <w:szCs w:val="24"/>
              </w:rPr>
            </w:pPr>
            <w:r w:rsidRPr="00782670">
              <w:rPr>
                <w:rFonts w:ascii="David" w:hAnsi="David" w:cs="David"/>
                <w:sz w:val="24"/>
                <w:szCs w:val="24"/>
                <w:rtl/>
              </w:rPr>
              <w:t xml:space="preserve">נכתב לפני יותר משנה, או שלא ידוע תאריך הכתיבה. </w:t>
            </w:r>
          </w:p>
        </w:tc>
      </w:tr>
    </w:tbl>
    <w:p w14:paraId="5098AE74" w14:textId="77777777" w:rsidR="00543577" w:rsidRPr="00782670" w:rsidRDefault="00543577" w:rsidP="005A76D5">
      <w:pPr>
        <w:bidi/>
        <w:spacing w:before="0" w:after="0" w:line="360" w:lineRule="auto"/>
        <w:jc w:val="both"/>
        <w:rPr>
          <w:rFonts w:ascii="David" w:hAnsi="David" w:cs="David"/>
          <w:sz w:val="24"/>
          <w:szCs w:val="24"/>
          <w:rtl/>
        </w:rPr>
      </w:pPr>
    </w:p>
    <w:p w14:paraId="0C696E9D" w14:textId="77777777" w:rsidR="00543577" w:rsidRPr="00782670" w:rsidRDefault="00543577" w:rsidP="005A76D5">
      <w:pPr>
        <w:bidi/>
        <w:spacing w:before="0" w:after="0" w:line="360" w:lineRule="auto"/>
        <w:jc w:val="both"/>
        <w:rPr>
          <w:rFonts w:ascii="David" w:hAnsi="David" w:cs="David"/>
          <w:b/>
          <w:bCs/>
          <w:sz w:val="24"/>
          <w:szCs w:val="24"/>
        </w:rPr>
      </w:pPr>
      <w:r w:rsidRPr="00782670">
        <w:rPr>
          <w:rFonts w:ascii="David" w:hAnsi="David" w:cs="David"/>
          <w:b/>
          <w:bCs/>
          <w:noProof/>
          <w:sz w:val="24"/>
          <w:szCs w:val="24"/>
          <w:rtl/>
        </w:rPr>
        <w:drawing>
          <wp:inline distT="0" distB="0" distL="0" distR="0" wp14:anchorId="01915B9D" wp14:editId="2ABE743A">
            <wp:extent cx="469265" cy="469265"/>
            <wp:effectExtent l="0" t="0" r="6985" b="698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r w:rsidRPr="00782670">
        <w:rPr>
          <w:rFonts w:ascii="David" w:hAnsi="David" w:cs="David"/>
          <w:b/>
          <w:bCs/>
          <w:sz w:val="24"/>
          <w:szCs w:val="24"/>
          <w:rtl/>
        </w:rPr>
        <w:t xml:space="preserve"> </w:t>
      </w:r>
    </w:p>
    <w:p w14:paraId="43C521AD"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br w:type="page"/>
      </w:r>
    </w:p>
    <w:p w14:paraId="16BF7461" w14:textId="7A764D85" w:rsidR="00543577" w:rsidRPr="00782670" w:rsidRDefault="00543577" w:rsidP="00872D91">
      <w:pPr>
        <w:pStyle w:val="2"/>
        <w:bidi/>
        <w:spacing w:before="0" w:line="360" w:lineRule="auto"/>
        <w:jc w:val="both"/>
        <w:rPr>
          <w:rFonts w:ascii="David" w:eastAsia="Times New Roman" w:hAnsi="David" w:cs="David"/>
          <w:sz w:val="24"/>
          <w:szCs w:val="24"/>
          <w:rtl/>
          <w:lang w:val="en-US"/>
        </w:rPr>
      </w:pPr>
      <w:bookmarkStart w:id="10" w:name="_Toc49266967"/>
      <w:bookmarkStart w:id="11" w:name="_Toc49349976"/>
      <w:r w:rsidRPr="00782670">
        <w:rPr>
          <w:rFonts w:ascii="David" w:eastAsia="Times New Roman" w:hAnsi="David" w:cs="David"/>
          <w:sz w:val="24"/>
          <w:szCs w:val="24"/>
          <w:rtl/>
          <w:lang w:val="en-US"/>
        </w:rPr>
        <w:lastRenderedPageBreak/>
        <w:t>פעילות 10: שימושי קרינה ברפואה</w:t>
      </w:r>
      <w:r w:rsidR="00872D91">
        <w:rPr>
          <w:rFonts w:ascii="David" w:eastAsia="Times New Roman" w:hAnsi="David" w:cs="David" w:hint="cs"/>
          <w:sz w:val="24"/>
          <w:szCs w:val="24"/>
          <w:rtl/>
          <w:lang w:val="en-US"/>
        </w:rPr>
        <w:t xml:space="preserve"> - </w:t>
      </w:r>
      <w:r w:rsidRPr="00782670">
        <w:rPr>
          <w:rFonts w:ascii="David" w:eastAsia="Times New Roman" w:hAnsi="David" w:cs="David"/>
          <w:sz w:val="24"/>
          <w:szCs w:val="24"/>
          <w:rtl/>
          <w:lang w:val="en-US"/>
        </w:rPr>
        <w:t xml:space="preserve">פיתוחים מחזית המחקר </w:t>
      </w:r>
      <w:r w:rsidR="00872D91" w:rsidRPr="00782670">
        <w:rPr>
          <w:rFonts w:ascii="David" w:eastAsia="Times New Roman" w:hAnsi="David" w:cs="David"/>
          <w:sz w:val="24"/>
          <w:szCs w:val="24"/>
          <w:rtl/>
          <w:lang w:val="en-US"/>
        </w:rPr>
        <w:t>ושאלות למדענים וחוקרים</w:t>
      </w:r>
      <w:bookmarkEnd w:id="10"/>
      <w:bookmarkEnd w:id="11"/>
      <w:r w:rsidR="00872D91" w:rsidRPr="00782670">
        <w:rPr>
          <w:rFonts w:ascii="David" w:eastAsia="Times New Roman" w:hAnsi="David" w:cs="David"/>
          <w:sz w:val="24"/>
          <w:szCs w:val="24"/>
          <w:rtl/>
          <w:lang w:val="en-US"/>
        </w:rPr>
        <w:t xml:space="preserve"> </w:t>
      </w:r>
    </w:p>
    <w:p w14:paraId="49E07E16" w14:textId="77777777" w:rsidR="00543577" w:rsidRPr="00782670" w:rsidRDefault="00543577" w:rsidP="005A76D5">
      <w:pPr>
        <w:bidi/>
        <w:spacing w:before="0" w:after="0" w:line="360" w:lineRule="auto"/>
        <w:jc w:val="both"/>
        <w:rPr>
          <w:rFonts w:ascii="David" w:hAnsi="David" w:cs="David"/>
          <w:sz w:val="24"/>
          <w:szCs w:val="24"/>
          <w:rtl/>
          <w:lang w:val="en-US"/>
        </w:rPr>
      </w:pPr>
    </w:p>
    <w:p w14:paraId="4451EB75"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חוקרים, מדענים ומהנדסים המצויים בחזית המדע והטכנולוגיה,  רוקמים פעמים רבות שיתופי פעולה עם מערכת הבריאות ועם הצוותים הרפואיים בבתי החולים לשם מציאת פתרונות יעילים ומהירים לאתגרים הניצבים בפני עולם הרפואה בחיי היום יום.  </w:t>
      </w:r>
    </w:p>
    <w:p w14:paraId="15C2BCB3"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6ACDE6A8"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1. קראו את </w:t>
      </w:r>
      <w:hyperlink r:id="rId16" w:history="1">
        <w:r w:rsidRPr="00782670">
          <w:rPr>
            <w:rStyle w:val="Hyperlink"/>
            <w:rFonts w:ascii="David" w:eastAsia="Times New Roman" w:hAnsi="David" w:cs="David"/>
            <w:sz w:val="24"/>
            <w:szCs w:val="24"/>
            <w:rtl/>
            <w:lang w:val="en-US"/>
          </w:rPr>
          <w:t>הכתבה הבאה אודות שיטת חיטויי המבוססת קרינה אלקטרומגנטית</w:t>
        </w:r>
      </w:hyperlink>
      <w:r w:rsidRPr="00782670">
        <w:rPr>
          <w:rFonts w:ascii="David" w:hAnsi="David" w:cs="David"/>
          <w:sz w:val="24"/>
          <w:szCs w:val="24"/>
          <w:rtl/>
        </w:rPr>
        <w:t xml:space="preserve"> ו</w:t>
      </w:r>
      <w:r w:rsidRPr="00782670">
        <w:rPr>
          <w:rFonts w:ascii="David" w:eastAsia="Times New Roman" w:hAnsi="David" w:cs="David"/>
          <w:sz w:val="24"/>
          <w:szCs w:val="24"/>
          <w:rtl/>
          <w:lang w:val="en-US"/>
        </w:rPr>
        <w:t>ענו על השאלות הבאות:</w:t>
      </w:r>
    </w:p>
    <w:p w14:paraId="7816ADBE"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א. מה חידשה לך הכתבה?</w:t>
      </w:r>
    </w:p>
    <w:p w14:paraId="191455D3"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ב. בעקבות הפעילות, האם יש מידע נוסף שמסקרן אותך להמשיך ולקרוא? מהו?</w:t>
      </w:r>
    </w:p>
    <w:p w14:paraId="3C2D469C"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ג. איזו שאלה היית רוצה לשאול את צוות המחקר?</w:t>
      </w:r>
    </w:p>
    <w:p w14:paraId="2FFAA909" w14:textId="211E3DE1"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ד. השאלות הבאות מתייחסות לתרשים </w:t>
      </w:r>
      <w:r w:rsidR="006D5DBB">
        <w:rPr>
          <w:rFonts w:ascii="David" w:eastAsia="Times New Roman" w:hAnsi="David" w:cs="David" w:hint="cs"/>
          <w:sz w:val="24"/>
          <w:szCs w:val="24"/>
          <w:rtl/>
          <w:lang w:val="en-US"/>
        </w:rPr>
        <w:t>20</w:t>
      </w:r>
      <w:r w:rsidRPr="00782670">
        <w:rPr>
          <w:rFonts w:ascii="David" w:eastAsia="Times New Roman" w:hAnsi="David" w:cs="David"/>
          <w:sz w:val="24"/>
          <w:szCs w:val="24"/>
          <w:rtl/>
          <w:lang w:val="en-US"/>
        </w:rPr>
        <w:t>, המתאר את אופני השימוש בשיטת החיטויי מבוססת הקרינה</w:t>
      </w:r>
    </w:p>
    <w:p w14:paraId="3E339A5B"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lang w:val="en-US"/>
        </w:rPr>
        <w:t>I</w:t>
      </w:r>
      <w:r w:rsidRPr="00782670">
        <w:rPr>
          <w:rFonts w:ascii="David" w:eastAsia="Times New Roman" w:hAnsi="David" w:cs="David"/>
          <w:sz w:val="24"/>
          <w:szCs w:val="24"/>
          <w:rtl/>
          <w:lang w:val="en-US"/>
        </w:rPr>
        <w:t>. על פי התרשים, מה מקור קרינת ה-</w:t>
      </w:r>
      <w:r w:rsidRPr="00782670">
        <w:rPr>
          <w:rFonts w:ascii="David" w:eastAsia="Times New Roman" w:hAnsi="David" w:cs="David"/>
          <w:sz w:val="24"/>
          <w:szCs w:val="24"/>
          <w:lang w:val="en-US"/>
        </w:rPr>
        <w:t>UV-C</w:t>
      </w:r>
      <w:r w:rsidRPr="00782670">
        <w:rPr>
          <w:rFonts w:ascii="David" w:eastAsia="Times New Roman" w:hAnsi="David" w:cs="David"/>
          <w:sz w:val="24"/>
          <w:szCs w:val="24"/>
          <w:rtl/>
          <w:lang w:val="en-US"/>
        </w:rPr>
        <w:t xml:space="preserve"> המשמש לחיטוי?</w:t>
      </w:r>
    </w:p>
    <w:p w14:paraId="5CB577F6"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lang w:val="en-US"/>
        </w:rPr>
        <w:t>II</w:t>
      </w:r>
      <w:r w:rsidRPr="00782670">
        <w:rPr>
          <w:rFonts w:ascii="David" w:eastAsia="Times New Roman" w:hAnsi="David" w:cs="David"/>
          <w:sz w:val="24"/>
          <w:szCs w:val="24"/>
          <w:rtl/>
          <w:lang w:val="en-US"/>
        </w:rPr>
        <w:t xml:space="preserve">. היכן ממליצים למקם את המכשיר הפולט את הקרינה? ציינו 3 דוגמאות לפחות. </w:t>
      </w:r>
    </w:p>
    <w:p w14:paraId="22FFFEA1"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    </w:t>
      </w:r>
    </w:p>
    <w:p w14:paraId="51D82E32" w14:textId="77777777" w:rsidR="00543577" w:rsidRPr="00782670" w:rsidRDefault="00543577" w:rsidP="005A76D5">
      <w:pPr>
        <w:bidi/>
        <w:spacing w:before="0" w:after="0" w:line="360" w:lineRule="auto"/>
        <w:jc w:val="center"/>
        <w:rPr>
          <w:rFonts w:ascii="David" w:eastAsia="Times New Roman" w:hAnsi="David" w:cs="David"/>
          <w:sz w:val="24"/>
          <w:szCs w:val="24"/>
          <w:rtl/>
          <w:lang w:val="en-US"/>
        </w:rPr>
      </w:pPr>
      <w:r w:rsidRPr="00782670">
        <w:rPr>
          <w:rFonts w:ascii="David" w:eastAsia="Times New Roman" w:hAnsi="David" w:cs="David"/>
          <w:noProof/>
          <w:sz w:val="24"/>
          <w:szCs w:val="24"/>
          <w:rtl/>
          <w:lang w:val="en-US"/>
        </w:rPr>
        <w:drawing>
          <wp:inline distT="0" distB="0" distL="0" distR="0" wp14:anchorId="46970AE3" wp14:editId="677DA22B">
            <wp:extent cx="5480050" cy="2501853"/>
            <wp:effectExtent l="0" t="0" r="635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36463"/>
                    <a:stretch/>
                  </pic:blipFill>
                  <pic:spPr bwMode="auto">
                    <a:xfrm>
                      <a:off x="0" y="0"/>
                      <a:ext cx="5674434" cy="2590597"/>
                    </a:xfrm>
                    <a:prstGeom prst="rect">
                      <a:avLst/>
                    </a:prstGeom>
                    <a:noFill/>
                    <a:ln>
                      <a:noFill/>
                    </a:ln>
                    <a:extLst>
                      <a:ext uri="{53640926-AAD7-44D8-BBD7-CCE9431645EC}">
                        <a14:shadowObscured xmlns:a14="http://schemas.microsoft.com/office/drawing/2010/main"/>
                      </a:ext>
                    </a:extLst>
                  </pic:spPr>
                </pic:pic>
              </a:graphicData>
            </a:graphic>
          </wp:inline>
        </w:drawing>
      </w:r>
    </w:p>
    <w:p w14:paraId="6D71077B" w14:textId="643F9837" w:rsidR="00543577" w:rsidRPr="007C14A4" w:rsidRDefault="00543577" w:rsidP="007C14A4">
      <w:pPr>
        <w:pStyle w:val="fig"/>
        <w:rPr>
          <w:b w:val="0"/>
          <w:bCs w:val="0"/>
          <w:rtl/>
        </w:rPr>
      </w:pPr>
      <w:bookmarkStart w:id="12" w:name="_Toc49263580"/>
      <w:bookmarkStart w:id="13" w:name="_Toc49266815"/>
      <w:bookmarkStart w:id="14" w:name="_Toc49266839"/>
      <w:r w:rsidRPr="007C14A4">
        <w:rPr>
          <w:b w:val="0"/>
          <w:bCs w:val="0"/>
          <w:rtl/>
        </w:rPr>
        <w:t>תרשים מס'</w:t>
      </w:r>
      <w:r w:rsidR="00211D82">
        <w:rPr>
          <w:rFonts w:hint="cs"/>
          <w:b w:val="0"/>
          <w:bCs w:val="0"/>
          <w:rtl/>
        </w:rPr>
        <w:t xml:space="preserve"> 20 -</w:t>
      </w:r>
      <w:r w:rsidRPr="007C14A4">
        <w:rPr>
          <w:b w:val="0"/>
          <w:bCs w:val="0"/>
          <w:rtl/>
        </w:rPr>
        <w:t xml:space="preserve"> תיאור של חשיפה לנגיף בפעילויות שגרה</w:t>
      </w:r>
      <w:bookmarkEnd w:id="12"/>
      <w:bookmarkEnd w:id="13"/>
      <w:bookmarkEnd w:id="14"/>
    </w:p>
    <w:p w14:paraId="2438F94A" w14:textId="77777777" w:rsidR="00543577" w:rsidRPr="00782670" w:rsidRDefault="00543577" w:rsidP="005A76D5">
      <w:pPr>
        <w:bidi/>
        <w:spacing w:before="0" w:after="0" w:line="360" w:lineRule="auto"/>
        <w:jc w:val="center"/>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התרשים לקוח מאתר הטכניון, עידכונים בנושא הקורונה (קרדיט </w:t>
      </w:r>
      <w:r w:rsidRPr="00782670">
        <w:rPr>
          <w:rFonts w:ascii="David" w:eastAsia="Times New Roman" w:hAnsi="David" w:cs="David"/>
          <w:sz w:val="24"/>
          <w:szCs w:val="24"/>
          <w:lang w:val="en-US"/>
        </w:rPr>
        <w:t xml:space="preserve">Nacho </w:t>
      </w:r>
      <w:proofErr w:type="spellStart"/>
      <w:r w:rsidRPr="00782670">
        <w:rPr>
          <w:rFonts w:ascii="David" w:eastAsia="Times New Roman" w:hAnsi="David" w:cs="David"/>
          <w:sz w:val="24"/>
          <w:szCs w:val="24"/>
          <w:lang w:val="en-US"/>
        </w:rPr>
        <w:t>Gaubert</w:t>
      </w:r>
      <w:proofErr w:type="spellEnd"/>
      <w:r w:rsidRPr="00782670">
        <w:rPr>
          <w:rFonts w:ascii="David" w:eastAsia="Times New Roman" w:hAnsi="David" w:cs="David"/>
          <w:sz w:val="24"/>
          <w:szCs w:val="24"/>
          <w:rtl/>
          <w:lang w:val="en-US"/>
        </w:rPr>
        <w:t>)</w:t>
      </w:r>
    </w:p>
    <w:p w14:paraId="38C04C3F"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4439E7DA"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2.</w:t>
      </w:r>
      <w:r w:rsidRPr="00782670">
        <w:rPr>
          <w:rFonts w:ascii="David" w:eastAsia="Times New Roman" w:hAnsi="David" w:cs="David"/>
          <w:sz w:val="24"/>
          <w:szCs w:val="24"/>
          <w:lang w:val="en-US"/>
        </w:rPr>
        <w:t xml:space="preserve"> </w:t>
      </w:r>
      <w:r w:rsidRPr="00782670">
        <w:rPr>
          <w:rFonts w:ascii="David" w:eastAsia="Times New Roman" w:hAnsi="David" w:cs="David"/>
          <w:sz w:val="24"/>
          <w:szCs w:val="24"/>
          <w:rtl/>
          <w:lang w:val="en-US"/>
        </w:rPr>
        <w:t xml:space="preserve">לפניכם </w:t>
      </w:r>
      <w:hyperlink r:id="rId18" w:history="1">
        <w:r w:rsidRPr="00782670">
          <w:rPr>
            <w:rFonts w:ascii="David" w:eastAsia="Times New Roman" w:hAnsi="David" w:cs="David"/>
            <w:sz w:val="24"/>
            <w:szCs w:val="24"/>
            <w:rtl/>
            <w:lang w:val="en-US"/>
          </w:rPr>
          <w:t>הכתבה הבאה</w:t>
        </w:r>
        <w:r w:rsidRPr="00782670">
          <w:rPr>
            <w:rFonts w:ascii="David" w:hAnsi="David" w:cs="David"/>
            <w:sz w:val="24"/>
            <w:szCs w:val="24"/>
            <w:rtl/>
          </w:rPr>
          <w:t xml:space="preserve">: </w:t>
        </w:r>
        <w:r w:rsidRPr="00782670">
          <w:rPr>
            <w:rStyle w:val="Hyperlink"/>
            <w:rFonts w:ascii="David" w:eastAsia="Times New Roman" w:hAnsi="David" w:cs="David"/>
            <w:sz w:val="24"/>
            <w:szCs w:val="24"/>
            <w:rtl/>
            <w:lang w:val="en-US"/>
          </w:rPr>
          <w:t>איך מודדים חום?</w:t>
        </w:r>
      </w:hyperlink>
      <w:r w:rsidRPr="00782670">
        <w:rPr>
          <w:rFonts w:ascii="David" w:eastAsia="Times New Roman" w:hAnsi="David" w:cs="David"/>
          <w:sz w:val="24"/>
          <w:szCs w:val="24"/>
          <w:rtl/>
          <w:lang w:val="en-US"/>
        </w:rPr>
        <w:t xml:space="preserve"> העורכת סקירה על סוגי מדי החום הקיימים.</w:t>
      </w:r>
    </w:p>
    <w:p w14:paraId="7C805D4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התמונות לקוחות מתוך הכתבה באתר מכון דוידסון.</w:t>
      </w:r>
    </w:p>
    <w:p w14:paraId="63883B45" w14:textId="2CD2E8C2" w:rsidR="00543577" w:rsidRPr="00782670" w:rsidRDefault="00543577" w:rsidP="005A76D5">
      <w:pPr>
        <w:bidi/>
        <w:spacing w:before="0" w:after="0" w:line="360" w:lineRule="auto"/>
        <w:jc w:val="both"/>
        <w:rPr>
          <w:rFonts w:ascii="David" w:eastAsia="Times New Roman" w:hAnsi="David" w:cs="David"/>
          <w:i/>
          <w:iCs/>
          <w:sz w:val="24"/>
          <w:szCs w:val="24"/>
          <w:rtl/>
          <w:lang w:val="en-US"/>
        </w:rPr>
      </w:pPr>
      <w:r w:rsidRPr="00782670">
        <w:rPr>
          <w:rFonts w:ascii="David" w:eastAsia="Times New Roman" w:hAnsi="David" w:cs="David"/>
          <w:noProof/>
          <w:sz w:val="24"/>
          <w:szCs w:val="24"/>
          <w:lang w:val="en-US"/>
        </w:rPr>
        <w:t xml:space="preserve">  </w:t>
      </w:r>
      <w:r w:rsidRPr="00782670">
        <w:rPr>
          <w:rFonts w:ascii="David" w:eastAsia="Times New Roman" w:hAnsi="David" w:cs="David"/>
          <w:noProof/>
          <w:sz w:val="24"/>
          <w:szCs w:val="24"/>
          <w:rtl/>
          <w:lang w:val="en-US"/>
        </w:rPr>
        <w:drawing>
          <wp:inline distT="0" distB="0" distL="0" distR="0" wp14:anchorId="53A4B22C" wp14:editId="59C3484D">
            <wp:extent cx="1767205" cy="1005205"/>
            <wp:effectExtent l="0" t="0" r="4445" b="444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67205" cy="1005205"/>
                    </a:xfrm>
                    <a:prstGeom prst="rect">
                      <a:avLst/>
                    </a:prstGeom>
                    <a:noFill/>
                    <a:ln>
                      <a:noFill/>
                    </a:ln>
                  </pic:spPr>
                </pic:pic>
              </a:graphicData>
            </a:graphic>
          </wp:inline>
        </w:drawing>
      </w:r>
      <w:r w:rsidRPr="00782670">
        <w:rPr>
          <w:rFonts w:ascii="David" w:eastAsia="Times New Roman" w:hAnsi="David" w:cs="David"/>
          <w:noProof/>
          <w:sz w:val="24"/>
          <w:szCs w:val="24"/>
          <w:lang w:val="en-US"/>
        </w:rPr>
        <w:t xml:space="preserve">  </w:t>
      </w:r>
      <w:r w:rsidRPr="00782670">
        <w:rPr>
          <w:rFonts w:ascii="David" w:hAnsi="David" w:cs="David"/>
          <w:noProof/>
          <w:sz w:val="24"/>
          <w:szCs w:val="24"/>
        </w:rPr>
        <w:t xml:space="preserve"> </w:t>
      </w:r>
      <w:r w:rsidRPr="00782670">
        <w:rPr>
          <w:rFonts w:ascii="David" w:hAnsi="David" w:cs="David"/>
          <w:sz w:val="24"/>
          <w:szCs w:val="24"/>
        </w:rPr>
        <w:t xml:space="preserve">          </w:t>
      </w:r>
      <w:r w:rsidRPr="00782670">
        <w:rPr>
          <w:rFonts w:ascii="David" w:hAnsi="David" w:cs="David"/>
          <w:noProof/>
          <w:sz w:val="24"/>
          <w:szCs w:val="24"/>
        </w:rPr>
        <w:drawing>
          <wp:inline distT="0" distB="0" distL="0" distR="0" wp14:anchorId="682083C7" wp14:editId="33B99567">
            <wp:extent cx="1971675" cy="1004570"/>
            <wp:effectExtent l="0" t="0" r="9525" b="508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1966" cy="1045478"/>
                    </a:xfrm>
                    <a:prstGeom prst="rect">
                      <a:avLst/>
                    </a:prstGeom>
                  </pic:spPr>
                </pic:pic>
              </a:graphicData>
            </a:graphic>
          </wp:inline>
        </w:drawing>
      </w:r>
      <w:r w:rsidRPr="00782670">
        <w:rPr>
          <w:rFonts w:ascii="David" w:hAnsi="David" w:cs="David"/>
          <w:sz w:val="24"/>
          <w:szCs w:val="24"/>
        </w:rPr>
        <w:t xml:space="preserve">                                         </w:t>
      </w:r>
      <w:r w:rsidRPr="00782670">
        <w:rPr>
          <w:rFonts w:ascii="David" w:eastAsia="Times New Roman" w:hAnsi="David" w:cs="David"/>
          <w:sz w:val="24"/>
          <w:szCs w:val="24"/>
          <w:lang w:val="en-US"/>
        </w:rPr>
        <w:t xml:space="preserve">     </w:t>
      </w:r>
      <w:r w:rsidRPr="00782670">
        <w:rPr>
          <w:rFonts w:ascii="David" w:eastAsia="Times New Roman" w:hAnsi="David" w:cs="David"/>
          <w:i/>
          <w:iCs/>
          <w:sz w:val="24"/>
          <w:szCs w:val="24"/>
          <w:rtl/>
          <w:lang w:val="en-US"/>
        </w:rPr>
        <w:t>רופאה בבגדי מגן מודדת חום לחשוד                                              מדידת חום במדחום דיגיטלי</w:t>
      </w:r>
    </w:p>
    <w:p w14:paraId="7C56C045" w14:textId="2530F0D5" w:rsidR="00543577" w:rsidRPr="00782670" w:rsidRDefault="00543577" w:rsidP="005A76D5">
      <w:pPr>
        <w:bidi/>
        <w:spacing w:before="0" w:after="0" w:line="360" w:lineRule="auto"/>
        <w:jc w:val="both"/>
        <w:rPr>
          <w:rFonts w:ascii="David" w:eastAsia="Times New Roman" w:hAnsi="David" w:cs="David"/>
          <w:i/>
          <w:iCs/>
          <w:sz w:val="24"/>
          <w:szCs w:val="24"/>
          <w:rtl/>
          <w:lang w:val="en-US"/>
        </w:rPr>
      </w:pPr>
      <w:r w:rsidRPr="00782670">
        <w:rPr>
          <w:rFonts w:ascii="David" w:eastAsia="Times New Roman" w:hAnsi="David" w:cs="David"/>
          <w:i/>
          <w:iCs/>
          <w:sz w:val="24"/>
          <w:szCs w:val="24"/>
          <w:rtl/>
          <w:lang w:val="en-US"/>
        </w:rPr>
        <w:t xml:space="preserve">צילום: </w:t>
      </w:r>
      <w:proofErr w:type="spellStart"/>
      <w:r w:rsidRPr="00782670">
        <w:rPr>
          <w:rFonts w:ascii="David" w:eastAsia="Times New Roman" w:hAnsi="David" w:cs="David"/>
          <w:i/>
          <w:iCs/>
          <w:sz w:val="24"/>
          <w:szCs w:val="24"/>
          <w:lang w:val="en-US"/>
        </w:rPr>
        <w:t>aslysun</w:t>
      </w:r>
      <w:proofErr w:type="spellEnd"/>
      <w:r w:rsidRPr="00782670">
        <w:rPr>
          <w:rFonts w:ascii="David" w:eastAsia="Times New Roman" w:hAnsi="David" w:cs="David"/>
          <w:i/>
          <w:iCs/>
          <w:sz w:val="24"/>
          <w:szCs w:val="24"/>
          <w:lang w:val="en-US"/>
        </w:rPr>
        <w:t>, Shutterstock</w:t>
      </w:r>
      <w:r w:rsidRPr="00782670">
        <w:rPr>
          <w:rFonts w:ascii="David" w:eastAsia="Times New Roman" w:hAnsi="David" w:cs="David"/>
          <w:i/>
          <w:iCs/>
          <w:sz w:val="24"/>
          <w:szCs w:val="24"/>
          <w:rtl/>
          <w:lang w:val="en-US"/>
        </w:rPr>
        <w:t xml:space="preserve"> </w:t>
      </w:r>
      <w:r w:rsidRPr="00782670">
        <w:rPr>
          <w:rFonts w:ascii="David" w:eastAsia="Times New Roman" w:hAnsi="David" w:cs="David"/>
          <w:i/>
          <w:iCs/>
          <w:sz w:val="24"/>
          <w:szCs w:val="24"/>
          <w:lang w:val="en-US"/>
        </w:rPr>
        <w:t xml:space="preserve">     </w:t>
      </w:r>
      <w:r w:rsidRPr="00782670">
        <w:rPr>
          <w:rFonts w:ascii="David" w:eastAsia="Times New Roman" w:hAnsi="David" w:cs="David"/>
          <w:i/>
          <w:iCs/>
          <w:sz w:val="24"/>
          <w:szCs w:val="24"/>
          <w:rtl/>
          <w:lang w:val="en-US"/>
        </w:rPr>
        <w:t xml:space="preserve">            </w:t>
      </w:r>
      <w:r w:rsidRPr="00782670">
        <w:rPr>
          <w:rFonts w:ascii="David" w:eastAsia="Times New Roman" w:hAnsi="David" w:cs="David"/>
          <w:i/>
          <w:iCs/>
          <w:sz w:val="24"/>
          <w:szCs w:val="24"/>
          <w:lang w:val="en-US"/>
        </w:rPr>
        <w:t xml:space="preserve">                              </w:t>
      </w:r>
      <w:r w:rsidRPr="00782670">
        <w:rPr>
          <w:rFonts w:ascii="David" w:eastAsia="Times New Roman" w:hAnsi="David" w:cs="David"/>
          <w:i/>
          <w:iCs/>
          <w:sz w:val="24"/>
          <w:szCs w:val="24"/>
          <w:rtl/>
          <w:lang w:val="en-US"/>
        </w:rPr>
        <w:t xml:space="preserve">צילום: </w:t>
      </w:r>
      <w:proofErr w:type="spellStart"/>
      <w:r w:rsidRPr="00782670">
        <w:rPr>
          <w:rFonts w:ascii="David" w:eastAsia="Times New Roman" w:hAnsi="David" w:cs="David"/>
          <w:i/>
          <w:iCs/>
          <w:sz w:val="24"/>
          <w:szCs w:val="24"/>
          <w:lang w:val="en-US"/>
        </w:rPr>
        <w:t>sirtravelalot</w:t>
      </w:r>
      <w:proofErr w:type="spellEnd"/>
      <w:r w:rsidRPr="00782670">
        <w:rPr>
          <w:rFonts w:ascii="David" w:eastAsia="Times New Roman" w:hAnsi="David" w:cs="David"/>
          <w:i/>
          <w:iCs/>
          <w:sz w:val="24"/>
          <w:szCs w:val="24"/>
          <w:lang w:val="en-US"/>
        </w:rPr>
        <w:t>, Shutterstock</w:t>
      </w:r>
    </w:p>
    <w:p w14:paraId="271B2116" w14:textId="77777777" w:rsidR="00543577" w:rsidRPr="00782670" w:rsidRDefault="00543577" w:rsidP="005A76D5">
      <w:pPr>
        <w:bidi/>
        <w:spacing w:before="0" w:after="0" w:line="360" w:lineRule="auto"/>
        <w:jc w:val="both"/>
        <w:rPr>
          <w:rFonts w:ascii="David" w:eastAsia="Times New Roman" w:hAnsi="David" w:cs="David"/>
          <w:i/>
          <w:iCs/>
          <w:sz w:val="24"/>
          <w:szCs w:val="24"/>
          <w:rtl/>
          <w:lang w:val="en-US"/>
        </w:rPr>
      </w:pPr>
    </w:p>
    <w:p w14:paraId="36B3F7C7" w14:textId="77777777" w:rsidR="00216834" w:rsidRDefault="00216834" w:rsidP="005A76D5">
      <w:pPr>
        <w:bidi/>
        <w:spacing w:before="0" w:after="0" w:line="360" w:lineRule="auto"/>
        <w:jc w:val="both"/>
        <w:rPr>
          <w:rFonts w:ascii="David" w:eastAsia="Times New Roman" w:hAnsi="David" w:cs="David"/>
          <w:sz w:val="24"/>
          <w:szCs w:val="24"/>
          <w:rtl/>
          <w:lang w:val="en-US"/>
        </w:rPr>
      </w:pPr>
    </w:p>
    <w:p w14:paraId="56D112F2" w14:textId="4AA1A7EC" w:rsidR="00543577" w:rsidRPr="00782670" w:rsidRDefault="00543577" w:rsidP="00216834">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קראו את חלקה האחרון של הכתבה "מדחום ללא מגע..." וענו על השאלות הבאות:</w:t>
      </w:r>
    </w:p>
    <w:p w14:paraId="2DD0B278"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bookmarkStart w:id="15" w:name="_Hlk49167029"/>
      <w:r w:rsidRPr="00782670">
        <w:rPr>
          <w:rFonts w:ascii="David" w:eastAsia="Times New Roman" w:hAnsi="David" w:cs="David"/>
          <w:sz w:val="24"/>
          <w:szCs w:val="24"/>
          <w:rtl/>
          <w:lang w:val="en-US"/>
        </w:rPr>
        <w:t>א. מדוע עלתה הדרישה למדי חום ללא מגע בעת הזו?</w:t>
      </w:r>
      <w:r w:rsidRPr="00782670">
        <w:rPr>
          <w:rFonts w:ascii="David" w:hAnsi="David" w:cs="David"/>
          <w:noProof/>
          <w:sz w:val="24"/>
          <w:szCs w:val="24"/>
        </w:rPr>
        <w:t xml:space="preserve"> </w:t>
      </w:r>
    </w:p>
    <w:p w14:paraId="3A5B764B"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ב. על פי הכתבה, מה חסרונם של מדי החום ללא מגע?</w:t>
      </w:r>
    </w:p>
    <w:p w14:paraId="61D5E6C6"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ג. מי, על פי הכתבה, פולט את הקרינה הנמדדת על ידי המדחום? כיצד מכונה קרינה זו?</w:t>
      </w:r>
    </w:p>
    <w:p w14:paraId="6603175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1FA43808" w14:textId="28253C7F"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noProof/>
          <w:sz w:val="24"/>
          <w:szCs w:val="24"/>
          <w:rtl/>
          <w:lang w:val="he-IL"/>
        </w:rPr>
        <mc:AlternateContent>
          <mc:Choice Requires="wps">
            <w:drawing>
              <wp:anchor distT="0" distB="0" distL="114300" distR="114300" simplePos="0" relativeHeight="251906048" behindDoc="0" locked="0" layoutInCell="1" allowOverlap="1" wp14:anchorId="4EF939C8" wp14:editId="71A56BAE">
                <wp:simplePos x="0" y="0"/>
                <wp:positionH relativeFrom="column">
                  <wp:posOffset>-262393</wp:posOffset>
                </wp:positionH>
                <wp:positionV relativeFrom="paragraph">
                  <wp:posOffset>402065</wp:posOffset>
                </wp:positionV>
                <wp:extent cx="6127916" cy="895350"/>
                <wp:effectExtent l="0" t="0" r="25400" b="19050"/>
                <wp:wrapNone/>
                <wp:docPr id="289" name="Rectangle: Rounded Corners 289"/>
                <wp:cNvGraphicFramePr/>
                <a:graphic xmlns:a="http://schemas.openxmlformats.org/drawingml/2006/main">
                  <a:graphicData uri="http://schemas.microsoft.com/office/word/2010/wordprocessingShape">
                    <wps:wsp>
                      <wps:cNvSpPr/>
                      <wps:spPr>
                        <a:xfrm>
                          <a:off x="0" y="0"/>
                          <a:ext cx="6127916" cy="895350"/>
                        </a:xfrm>
                        <a:prstGeom prst="roundRect">
                          <a:avLst/>
                        </a:prstGeom>
                        <a:solidFill>
                          <a:srgbClr val="547BB4">
                            <a:alpha val="27843"/>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3EDD35" id="Rectangle: Rounded Corners 289" o:spid="_x0000_s1026" style="position:absolute;margin-left:-20.65pt;margin-top:31.65pt;width:482.5pt;height:70.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" fillcolor="#547bb4" strokecolor="#1f3763 [1604]" strokeweight="1pt">
                <v:fill opacity="18247f"/>
                <v:stroke joinstyle="miter"/>
              </v:roundrect>
            </w:pict>
          </mc:Fallback>
        </mc:AlternateContent>
      </w:r>
      <w:r w:rsidRPr="00782670">
        <w:rPr>
          <w:rFonts w:ascii="David" w:eastAsia="Times New Roman" w:hAnsi="David" w:cs="David"/>
          <w:sz w:val="24"/>
          <w:szCs w:val="24"/>
          <w:rtl/>
          <w:lang w:val="en-US"/>
        </w:rPr>
        <w:t xml:space="preserve">קראו את קטע המידע הבא, הלקוח מתוך </w:t>
      </w:r>
      <w:hyperlink r:id="rId21" w:history="1">
        <w:r w:rsidRPr="005D214C">
          <w:rPr>
            <w:rStyle w:val="Hyperlink"/>
            <w:rFonts w:ascii="David" w:eastAsia="Times New Roman" w:hAnsi="David" w:cs="David"/>
            <w:sz w:val="24"/>
            <w:szCs w:val="24"/>
            <w:rtl/>
            <w:lang w:val="en-US"/>
          </w:rPr>
          <w:t>מדידת חום ללא מגע</w:t>
        </w:r>
      </w:hyperlink>
      <w:r w:rsidRPr="00782670">
        <w:rPr>
          <w:rFonts w:ascii="David" w:eastAsia="Times New Roman" w:hAnsi="David" w:cs="David"/>
          <w:sz w:val="24"/>
          <w:szCs w:val="24"/>
          <w:rtl/>
          <w:lang w:val="en-US"/>
        </w:rPr>
        <w:t xml:space="preserve"> באתר "מדע גדול, בקטנה" וענו על השאלה המופיעה בסופו.</w:t>
      </w:r>
    </w:p>
    <w:p w14:paraId="7A065E4C"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כל גוף חם מייצר גם קרינה אלקטרומגנטית, שאחד ממרכיביה הוא קרינה אינפרה-אדומה. קרינה זו לא נראית לעין, אבל המדחום ללא מגע מצויד ברכיב המודד את עוצמתה וממיר אותה לקריאת טמפרטורה. המדחום בנוי ממערכת עדשות המרכזות את הקרינה ומטילות אותה על חיישן שמזרים זרם חשמלי לפי עוצמתה.</w:t>
      </w:r>
    </w:p>
    <w:p w14:paraId="615C902E"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3714173E"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ד. על פי קטע המידע, כיצד פועל מדחום ללא מגע?  </w:t>
      </w:r>
      <w:bookmarkEnd w:id="15"/>
    </w:p>
    <w:p w14:paraId="18CC79E5"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776D0DE5"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3. הקטע הבא לקוח מתוך  הכתבה "</w:t>
      </w:r>
      <w:hyperlink r:id="rId22" w:history="1">
        <w:r w:rsidRPr="00782670">
          <w:rPr>
            <w:rStyle w:val="Hyperlink"/>
            <w:rFonts w:ascii="David" w:eastAsia="Times New Roman" w:hAnsi="David" w:cs="David"/>
            <w:sz w:val="24"/>
            <w:szCs w:val="24"/>
            <w:rtl/>
            <w:lang w:val="en-US"/>
          </w:rPr>
          <w:t>אולטרסאונד במהירות האור</w:t>
        </w:r>
      </w:hyperlink>
      <w:r w:rsidRPr="00782670">
        <w:rPr>
          <w:rFonts w:ascii="David" w:eastAsia="Times New Roman" w:hAnsi="David" w:cs="David"/>
          <w:sz w:val="24"/>
          <w:szCs w:val="24"/>
          <w:rtl/>
          <w:lang w:val="en-US"/>
        </w:rPr>
        <w:t>" באתר מכון דוידסון:</w:t>
      </w:r>
    </w:p>
    <w:p w14:paraId="2DBB03E0"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noProof/>
          <w:sz w:val="24"/>
          <w:szCs w:val="24"/>
          <w:rtl/>
          <w:lang w:val="he-IL"/>
        </w:rPr>
        <mc:AlternateContent>
          <mc:Choice Requires="wps">
            <w:drawing>
              <wp:anchor distT="0" distB="0" distL="114300" distR="114300" simplePos="0" relativeHeight="251905024" behindDoc="0" locked="0" layoutInCell="1" allowOverlap="1" wp14:anchorId="5C74A69E" wp14:editId="7220D530">
                <wp:simplePos x="0" y="0"/>
                <wp:positionH relativeFrom="column">
                  <wp:posOffset>-174929</wp:posOffset>
                </wp:positionH>
                <wp:positionV relativeFrom="paragraph">
                  <wp:posOffset>85062</wp:posOffset>
                </wp:positionV>
                <wp:extent cx="6127916" cy="3387256"/>
                <wp:effectExtent l="0" t="0" r="25400" b="22860"/>
                <wp:wrapNone/>
                <wp:docPr id="290" name="Rectangle: Rounded Corners 290"/>
                <wp:cNvGraphicFramePr/>
                <a:graphic xmlns:a="http://schemas.openxmlformats.org/drawingml/2006/main">
                  <a:graphicData uri="http://schemas.microsoft.com/office/word/2010/wordprocessingShape">
                    <wps:wsp>
                      <wps:cNvSpPr/>
                      <wps:spPr>
                        <a:xfrm>
                          <a:off x="0" y="0"/>
                          <a:ext cx="6127916" cy="3387256"/>
                        </a:xfrm>
                        <a:prstGeom prst="roundRect">
                          <a:avLst/>
                        </a:prstGeom>
                        <a:solidFill>
                          <a:srgbClr val="547BB4">
                            <a:alpha val="27843"/>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9E4F39" id="Rectangle: Rounded Corners 290" o:spid="_x0000_s1026" style="position:absolute;margin-left:-13.75pt;margin-top:6.7pt;width:482.5pt;height:266.7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" fillcolor="#547bb4" strokecolor="#1f3763 [1604]" strokeweight="1pt">
                <v:fill opacity="18247f"/>
                <v:stroke joinstyle="miter"/>
              </v:roundrect>
            </w:pict>
          </mc:Fallback>
        </mc:AlternateContent>
      </w:r>
    </w:p>
    <w:p w14:paraId="7A90819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"טכנולוגיה חדשה תאפשר לערוך בדיקות אולטרסאונד ללא מגע ישיר בעור. האמצעי: מכשיר לייזר, שמחמם את המים ברקמות כדי להפיק גלי קול. קבוצת מדענים מהמכון הטכנולוגי של מסצ'וסטס</w:t>
      </w:r>
      <w:r w:rsidRPr="00782670">
        <w:rPr>
          <w:rFonts w:ascii="David" w:eastAsia="Times New Roman" w:hAnsi="David" w:cs="David"/>
          <w:sz w:val="24"/>
          <w:szCs w:val="24"/>
          <w:lang w:val="en-US"/>
        </w:rPr>
        <w:t xml:space="preserve"> (MIT) </w:t>
      </w:r>
      <w:r w:rsidRPr="00782670">
        <w:rPr>
          <w:rFonts w:ascii="David" w:eastAsia="Times New Roman" w:hAnsi="David" w:cs="David"/>
          <w:sz w:val="24"/>
          <w:szCs w:val="24"/>
          <w:rtl/>
          <w:lang w:val="en-US"/>
        </w:rPr>
        <w:t>פיתחו מכשיר אולטרסאונד מבוסס-לייזר, שמאפשר לבצע בדיקות ללא מגע של המכשיר עם העור. הפיתוח החדש חוסך את הצורך בג'ל שיתווך בין המכשיר לעור של הנבדקים, גורם לכך שאיכות התמונה לא תלויה במפעיל, ולכן בדיקות חוזרות יניבו תמונות דומות</w:t>
      </w:r>
      <w:r w:rsidRPr="00782670">
        <w:rPr>
          <w:rFonts w:ascii="David" w:eastAsia="Times New Roman" w:hAnsi="David" w:cs="David"/>
          <w:sz w:val="24"/>
          <w:szCs w:val="24"/>
          <w:lang w:val="en-US"/>
        </w:rPr>
        <w:t>.</w:t>
      </w:r>
      <w:r w:rsidRPr="00782670">
        <w:rPr>
          <w:rFonts w:ascii="David" w:eastAsia="Times New Roman" w:hAnsi="David" w:cs="David"/>
          <w:sz w:val="24"/>
          <w:szCs w:val="24"/>
          <w:rtl/>
          <w:lang w:val="en-US"/>
        </w:rPr>
        <w:t xml:space="preserve"> מכשיר האולטרסאונד החדש אמור להיות מסוגל לבצע מדידה ממרחק של כמטר מהנבדק, לחדור לעומק של כחמישה סנטימטר, ולהניב תמונה באיכות דומה למכשיר אולטרסאונד סטנדרטי. הוא יוכל לסייע במקרים שבהם מדידה באמצעות מגע עלולה להיות בעייתית, למשל בבדיקות שנעשות לתינוקות או לאנשים שסובלים מכוויות</w:t>
      </w:r>
      <w:r w:rsidRPr="00782670">
        <w:rPr>
          <w:rFonts w:ascii="David" w:eastAsia="Times New Roman" w:hAnsi="David" w:cs="David"/>
          <w:sz w:val="24"/>
          <w:szCs w:val="24"/>
          <w:lang w:val="en-US"/>
        </w:rPr>
        <w:t>.</w:t>
      </w:r>
      <w:r w:rsidRPr="00782670">
        <w:rPr>
          <w:rFonts w:ascii="David" w:eastAsia="Times New Roman" w:hAnsi="David" w:cs="David"/>
          <w:sz w:val="24"/>
          <w:szCs w:val="24"/>
          <w:rtl/>
          <w:lang w:val="en-US"/>
        </w:rPr>
        <w:t xml:space="preserve"> אולטרסאונד הוא מכשיר שמתבסס על שידור גלי קול אל גוף הנבדק ומדידת גלי הקול המוחזרים כדי ליצור תמונה. מדובר בכלי יעיל ובטיחותי, שמספק מידע עשיר על רקמות רכות, כגון שרירים וגידים, ומאפשר לעקוב אחרי פעילותם התקינה של הלב וכלי הדם, אחר התפתחות עוברית ועוד</w:t>
      </w:r>
      <w:r w:rsidRPr="00782670">
        <w:rPr>
          <w:rFonts w:ascii="David" w:eastAsia="Times New Roman" w:hAnsi="David" w:cs="David"/>
          <w:sz w:val="24"/>
          <w:szCs w:val="24"/>
          <w:lang w:val="en-US"/>
        </w:rPr>
        <w:t>.</w:t>
      </w:r>
      <w:r w:rsidRPr="00782670">
        <w:rPr>
          <w:rFonts w:ascii="David" w:eastAsia="Times New Roman" w:hAnsi="David" w:cs="David"/>
          <w:sz w:val="24"/>
          <w:szCs w:val="24"/>
          <w:rtl/>
          <w:lang w:val="en-US"/>
        </w:rPr>
        <w:t xml:space="preserve"> כשגל קול מתקדם בתווך מסוים ומגיע למקום שהצפיפות בו משתנה, חלק מהגל מוחזר וחלק מתקדם הלאה. מדידות של עוצמת גל הקול המוחזר לעומת עוצמת הגל המקורי ושל הפרש הזמנים בין הגל המשודר לגל המוחזר, מאפשרות להרכיב תמונה שמשקפת את צפיפות הרקמות שהגלים פגשו בדרכם, ואת העומק שבו הן נמצאות."</w:t>
      </w:r>
    </w:p>
    <w:p w14:paraId="4D946C24" w14:textId="77777777" w:rsidR="00345DBB" w:rsidRDefault="00345DBB" w:rsidP="005A76D5">
      <w:pPr>
        <w:bidi/>
        <w:spacing w:before="0" w:after="0" w:line="360" w:lineRule="auto"/>
        <w:jc w:val="both"/>
        <w:rPr>
          <w:rFonts w:ascii="David" w:eastAsia="Times New Roman" w:hAnsi="David" w:cs="David"/>
          <w:sz w:val="24"/>
          <w:szCs w:val="24"/>
          <w:rtl/>
          <w:lang w:val="en-US"/>
        </w:rPr>
      </w:pPr>
    </w:p>
    <w:p w14:paraId="14C94AB1" w14:textId="45E06BCD"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א. כיצד פועל מכשיר האולטרסאונד? בתשובתכם העזרו בקטע המידע המוצג כאן.</w:t>
      </w:r>
    </w:p>
    <w:p w14:paraId="09431616"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ב. מהו הרעיון המדעי העומד בבסיס עקרון פעולתו של מכשיר האולטרסאונד? בחרו את התשובה הנכונה ונמקו בעזרת קטע המידע.</w:t>
      </w:r>
    </w:p>
    <w:p w14:paraId="6DB2FCCB" w14:textId="77777777" w:rsidR="00543577" w:rsidRPr="00782670" w:rsidRDefault="00543577" w:rsidP="005A76D5">
      <w:pPr>
        <w:bidi/>
        <w:spacing w:before="0" w:after="0" w:line="360" w:lineRule="auto"/>
        <w:jc w:val="both"/>
        <w:rPr>
          <w:rFonts w:ascii="David" w:eastAsia="Times New Roman" w:hAnsi="David" w:cs="David"/>
          <w:sz w:val="24"/>
          <w:szCs w:val="24"/>
          <w:lang w:val="en-US"/>
        </w:rPr>
      </w:pPr>
      <w:r w:rsidRPr="00782670">
        <w:rPr>
          <w:rFonts w:ascii="David" w:eastAsia="Times New Roman" w:hAnsi="David" w:cs="David"/>
          <w:sz w:val="24"/>
          <w:szCs w:val="24"/>
          <w:lang w:val="en-US"/>
        </w:rPr>
        <w:t xml:space="preserve"> i</w:t>
      </w:r>
      <w:r w:rsidRPr="00782670">
        <w:rPr>
          <w:rFonts w:ascii="David" w:eastAsia="Times New Roman" w:hAnsi="David" w:cs="David"/>
          <w:sz w:val="24"/>
          <w:szCs w:val="24"/>
          <w:rtl/>
          <w:lang w:val="en-US"/>
        </w:rPr>
        <w:t>קרינה אלקטרומגנטית מתפשטת כגלים המאופיינים באורך גל, משרעת</w:t>
      </w:r>
      <w:r w:rsidRPr="00782670">
        <w:rPr>
          <w:rFonts w:ascii="David" w:eastAsia="Times New Roman" w:hAnsi="David" w:cs="David"/>
          <w:sz w:val="24"/>
          <w:szCs w:val="24"/>
          <w:lang w:val="en-US"/>
        </w:rPr>
        <w:t xml:space="preserve">, </w:t>
      </w:r>
      <w:r w:rsidRPr="00782670">
        <w:rPr>
          <w:rFonts w:ascii="David" w:eastAsia="Times New Roman" w:hAnsi="David" w:cs="David"/>
          <w:sz w:val="24"/>
          <w:szCs w:val="24"/>
          <w:rtl/>
          <w:lang w:val="en-US"/>
        </w:rPr>
        <w:t>ואנרגיה.</w:t>
      </w:r>
    </w:p>
    <w:p w14:paraId="0698D76F" w14:textId="77777777" w:rsidR="00543577" w:rsidRPr="00782670" w:rsidRDefault="00543577" w:rsidP="005A76D5">
      <w:pPr>
        <w:bidi/>
        <w:spacing w:before="0" w:after="0" w:line="360" w:lineRule="auto"/>
        <w:jc w:val="both"/>
        <w:rPr>
          <w:rFonts w:ascii="David" w:eastAsia="Times New Roman" w:hAnsi="David" w:cs="David"/>
          <w:sz w:val="24"/>
          <w:szCs w:val="24"/>
          <w:lang w:val="en-US"/>
        </w:rPr>
      </w:pPr>
      <w:r w:rsidRPr="00782670">
        <w:rPr>
          <w:rFonts w:ascii="David" w:eastAsia="Times New Roman" w:hAnsi="David" w:cs="David"/>
          <w:sz w:val="24"/>
          <w:szCs w:val="24"/>
          <w:lang w:val="en-US"/>
        </w:rPr>
        <w:t xml:space="preserve"> ii</w:t>
      </w:r>
      <w:r w:rsidRPr="00782670">
        <w:rPr>
          <w:rFonts w:ascii="David" w:eastAsia="Times New Roman" w:hAnsi="David" w:cs="David"/>
          <w:sz w:val="24"/>
          <w:szCs w:val="24"/>
          <w:rtl/>
          <w:lang w:val="en-US"/>
        </w:rPr>
        <w:t>קרינה אלקטרומגנטית וחומר פועלים זה על זה. כאשר קרינה אלקטרומגנטית פוגעת בחומר, חלק ממנה מוחזר מפני החומר, חלק עובר דרכו וחלק נבלע בו</w:t>
      </w:r>
      <w:r w:rsidRPr="00782670">
        <w:rPr>
          <w:rFonts w:ascii="David" w:eastAsia="Times New Roman" w:hAnsi="David" w:cs="David"/>
          <w:sz w:val="24"/>
          <w:szCs w:val="24"/>
          <w:lang w:val="en-US"/>
        </w:rPr>
        <w:t>.</w:t>
      </w:r>
    </w:p>
    <w:p w14:paraId="308D6F27" w14:textId="77777777" w:rsidR="00543577" w:rsidRPr="00782670" w:rsidRDefault="00543577" w:rsidP="005A76D5">
      <w:pPr>
        <w:bidi/>
        <w:spacing w:before="0" w:after="0" w:line="360" w:lineRule="auto"/>
        <w:jc w:val="both"/>
        <w:rPr>
          <w:rFonts w:ascii="David" w:eastAsia="Times New Roman" w:hAnsi="David" w:cs="David"/>
          <w:sz w:val="24"/>
          <w:szCs w:val="24"/>
          <w:lang w:val="en-US"/>
        </w:rPr>
      </w:pPr>
      <w:r w:rsidRPr="00782670">
        <w:rPr>
          <w:rFonts w:ascii="David" w:eastAsia="Times New Roman" w:hAnsi="David" w:cs="David"/>
          <w:sz w:val="24"/>
          <w:szCs w:val="24"/>
          <w:lang w:val="en-US"/>
        </w:rPr>
        <w:lastRenderedPageBreak/>
        <w:t xml:space="preserve"> iii</w:t>
      </w:r>
      <w:r w:rsidRPr="00782670">
        <w:rPr>
          <w:rFonts w:ascii="David" w:eastAsia="Times New Roman" w:hAnsi="David" w:cs="David"/>
          <w:sz w:val="24"/>
          <w:szCs w:val="24"/>
          <w:rtl/>
          <w:lang w:val="en-US"/>
        </w:rPr>
        <w:t>סטייה מתקינות המערכות בגוף מצביעה על חולי שעלול להיגרם מסיבות שונות</w:t>
      </w:r>
      <w:r w:rsidRPr="00782670">
        <w:rPr>
          <w:rFonts w:ascii="David" w:eastAsia="Times New Roman" w:hAnsi="David" w:cs="David"/>
          <w:sz w:val="24"/>
          <w:szCs w:val="24"/>
          <w:lang w:val="en-US"/>
        </w:rPr>
        <w:t>.</w:t>
      </w:r>
    </w:p>
    <w:p w14:paraId="3CEDFCF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r w:rsidRPr="00782670">
        <w:rPr>
          <w:rFonts w:ascii="David" w:eastAsia="Times New Roman" w:hAnsi="David" w:cs="David"/>
          <w:sz w:val="24"/>
          <w:szCs w:val="24"/>
          <w:rtl/>
          <w:lang w:val="en-US"/>
        </w:rPr>
        <w:t>ג. מהם היתרונות של מכשיר האולטרסאונד החדש?</w:t>
      </w:r>
    </w:p>
    <w:p w14:paraId="110F5D3D"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1578B325" w14:textId="77777777" w:rsidR="00543577" w:rsidRPr="00782670" w:rsidRDefault="00543577" w:rsidP="005A76D5">
      <w:pPr>
        <w:bidi/>
        <w:spacing w:before="0" w:after="0" w:line="360" w:lineRule="auto"/>
        <w:jc w:val="center"/>
        <w:rPr>
          <w:rFonts w:ascii="David" w:eastAsia="Times New Roman" w:hAnsi="David" w:cs="David"/>
          <w:sz w:val="24"/>
          <w:szCs w:val="24"/>
          <w:rtl/>
          <w:lang w:val="en-US"/>
        </w:rPr>
      </w:pPr>
      <w:r w:rsidRPr="00782670">
        <w:rPr>
          <w:rFonts w:ascii="David" w:hAnsi="David" w:cs="David"/>
          <w:noProof/>
          <w:sz w:val="24"/>
          <w:szCs w:val="24"/>
        </w:rPr>
        <mc:AlternateContent>
          <mc:Choice Requires="wpg">
            <w:drawing>
              <wp:anchor distT="0" distB="0" distL="114300" distR="114300" simplePos="0" relativeHeight="251897856" behindDoc="0" locked="0" layoutInCell="1" allowOverlap="1" wp14:anchorId="765DB63D" wp14:editId="709F90B0">
                <wp:simplePos x="0" y="0"/>
                <wp:positionH relativeFrom="column">
                  <wp:posOffset>2386302</wp:posOffset>
                </wp:positionH>
                <wp:positionV relativeFrom="paragraph">
                  <wp:posOffset>163830</wp:posOffset>
                </wp:positionV>
                <wp:extent cx="2566416" cy="1321883"/>
                <wp:effectExtent l="0" t="0" r="0" b="0"/>
                <wp:wrapNone/>
                <wp:docPr id="291" name="Group 291"/>
                <wp:cNvGraphicFramePr/>
                <a:graphic xmlns:a="http://schemas.openxmlformats.org/drawingml/2006/main">
                  <a:graphicData uri="http://schemas.microsoft.com/office/word/2010/wordprocessingGroup">
                    <wpg:wgp>
                      <wpg:cNvGrpSpPr/>
                      <wpg:grpSpPr>
                        <a:xfrm>
                          <a:off x="0" y="0"/>
                          <a:ext cx="2566416" cy="1321883"/>
                          <a:chOff x="0" y="0"/>
                          <a:chExt cx="2566416" cy="1321883"/>
                        </a:xfrm>
                      </wpg:grpSpPr>
                      <wps:wsp>
                        <wps:cNvPr id="292" name="Text Box 2"/>
                        <wps:cNvSpPr txBox="1">
                          <a:spLocks noChangeArrowheads="1"/>
                        </wps:cNvSpPr>
                        <wps:spPr bwMode="auto">
                          <a:xfrm>
                            <a:off x="2172360" y="0"/>
                            <a:ext cx="335915" cy="428625"/>
                          </a:xfrm>
                          <a:prstGeom prst="rect">
                            <a:avLst/>
                          </a:prstGeom>
                          <a:noFill/>
                          <a:ln w="9525">
                            <a:noFill/>
                            <a:miter lim="800000"/>
                            <a:headEnd/>
                            <a:tailEnd/>
                          </a:ln>
                        </wps:spPr>
                        <wps:txbx>
                          <w:txbxContent>
                            <w:p w14:paraId="3E569AB5" w14:textId="77777777" w:rsidR="00DC5E7E" w:rsidRPr="005C6432" w:rsidRDefault="00DC5E7E" w:rsidP="00543577">
                              <w:pPr>
                                <w:jc w:val="center"/>
                                <w:rPr>
                                  <w:b/>
                                  <w:bCs/>
                                  <w:color w:val="FFE599" w:themeColor="accent4" w:themeTint="66"/>
                                  <w:sz w:val="28"/>
                                  <w:szCs w:val="28"/>
                                </w:rPr>
                              </w:pPr>
                              <w:r w:rsidRPr="005C6432">
                                <w:rPr>
                                  <w:rFonts w:hint="cs"/>
                                  <w:b/>
                                  <w:bCs/>
                                  <w:color w:val="FFE599" w:themeColor="accent4" w:themeTint="66"/>
                                  <w:sz w:val="28"/>
                                  <w:szCs w:val="28"/>
                                  <w:rtl/>
                                </w:rPr>
                                <w:t>א</w:t>
                              </w:r>
                            </w:p>
                          </w:txbxContent>
                        </wps:txbx>
                        <wps:bodyPr rot="0" vert="horz" wrap="square" lIns="91440" tIns="45720" rIns="91440" bIns="45720" anchor="t" anchorCtr="0">
                          <a:noAutofit/>
                        </wps:bodyPr>
                      </wps:wsp>
                      <wps:wsp>
                        <wps:cNvPr id="293" name="Text Box 2"/>
                        <wps:cNvSpPr txBox="1">
                          <a:spLocks noChangeArrowheads="1"/>
                        </wps:cNvSpPr>
                        <wps:spPr bwMode="auto">
                          <a:xfrm>
                            <a:off x="2230501" y="893258"/>
                            <a:ext cx="335915" cy="428625"/>
                          </a:xfrm>
                          <a:prstGeom prst="rect">
                            <a:avLst/>
                          </a:prstGeom>
                          <a:noFill/>
                          <a:ln w="9525">
                            <a:noFill/>
                            <a:miter lim="800000"/>
                            <a:headEnd/>
                            <a:tailEnd/>
                          </a:ln>
                        </wps:spPr>
                        <wps:txbx>
                          <w:txbxContent>
                            <w:p w14:paraId="1B79EE38" w14:textId="77777777" w:rsidR="00DC5E7E" w:rsidRPr="005C6432" w:rsidRDefault="00DC5E7E" w:rsidP="00543577">
                              <w:pPr>
                                <w:jc w:val="center"/>
                                <w:rPr>
                                  <w:b/>
                                  <w:bCs/>
                                  <w:color w:val="FFE599" w:themeColor="accent4" w:themeTint="66"/>
                                  <w:sz w:val="28"/>
                                  <w:szCs w:val="28"/>
                                </w:rPr>
                              </w:pPr>
                              <w:r>
                                <w:rPr>
                                  <w:rFonts w:hint="cs"/>
                                  <w:b/>
                                  <w:bCs/>
                                  <w:color w:val="FFE599" w:themeColor="accent4" w:themeTint="66"/>
                                  <w:sz w:val="28"/>
                                  <w:szCs w:val="28"/>
                                  <w:rtl/>
                                </w:rPr>
                                <w:t>ב</w:t>
                              </w:r>
                              <w:r w:rsidRPr="005C6432">
                                <w:rPr>
                                  <w:rFonts w:cs="Arial" w:hint="cs"/>
                                  <w:b/>
                                  <w:bCs/>
                                  <w:noProof/>
                                  <w:color w:val="FFE599" w:themeColor="accent4" w:themeTint="66"/>
                                  <w:sz w:val="28"/>
                                  <w:szCs w:val="28"/>
                                  <w:rtl/>
                                </w:rPr>
                                <w:drawing>
                                  <wp:inline distT="0" distB="0" distL="0" distR="0" wp14:anchorId="2FB4935E" wp14:editId="3D863964">
                                    <wp:extent cx="144145" cy="18224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p>
                          </w:txbxContent>
                        </wps:txbx>
                        <wps:bodyPr rot="0" vert="horz" wrap="square" lIns="91440" tIns="45720" rIns="91440" bIns="45720" anchor="t" anchorCtr="0">
                          <a:noAutofit/>
                        </wps:bodyPr>
                      </wps:wsp>
                      <wps:wsp>
                        <wps:cNvPr id="294" name="Text Box 2"/>
                        <wps:cNvSpPr txBox="1">
                          <a:spLocks noChangeArrowheads="1"/>
                        </wps:cNvSpPr>
                        <wps:spPr bwMode="auto">
                          <a:xfrm>
                            <a:off x="0" y="882687"/>
                            <a:ext cx="335915" cy="428625"/>
                          </a:xfrm>
                          <a:prstGeom prst="rect">
                            <a:avLst/>
                          </a:prstGeom>
                          <a:noFill/>
                          <a:ln w="9525">
                            <a:noFill/>
                            <a:miter lim="800000"/>
                            <a:headEnd/>
                            <a:tailEnd/>
                          </a:ln>
                        </wps:spPr>
                        <wps:txbx>
                          <w:txbxContent>
                            <w:p w14:paraId="61548CAA" w14:textId="77777777" w:rsidR="00DC5E7E" w:rsidRPr="005C6432" w:rsidRDefault="00DC5E7E" w:rsidP="00543577">
                              <w:pPr>
                                <w:jc w:val="center"/>
                                <w:rPr>
                                  <w:b/>
                                  <w:bCs/>
                                  <w:color w:val="FFE599" w:themeColor="accent4" w:themeTint="66"/>
                                  <w:sz w:val="28"/>
                                  <w:szCs w:val="28"/>
                                </w:rPr>
                              </w:pPr>
                              <w:r>
                                <w:rPr>
                                  <w:rFonts w:hint="cs"/>
                                  <w:b/>
                                  <w:bCs/>
                                  <w:color w:val="FFE599" w:themeColor="accent4" w:themeTint="66"/>
                                  <w:sz w:val="28"/>
                                  <w:szCs w:val="28"/>
                                  <w:rtl/>
                                </w:rPr>
                                <w:t>ג</w:t>
                              </w:r>
                            </w:p>
                          </w:txbxContent>
                        </wps:txbx>
                        <wps:bodyPr rot="0" vert="horz" wrap="square" lIns="91440" tIns="45720" rIns="91440" bIns="45720" anchor="t" anchorCtr="0">
                          <a:noAutofit/>
                        </wps:bodyPr>
                      </wps:wsp>
                    </wpg:wgp>
                  </a:graphicData>
                </a:graphic>
              </wp:anchor>
            </w:drawing>
          </mc:Choice>
          <mc:Fallback>
            <w:pict>
              <v:group w14:anchorId="765DB63D" id="Group 291" o:spid="_x0000_s1026" style="position:absolute;left:0;text-align:left;margin-left:187.9pt;margin-top:12.9pt;width:202.1pt;height:104.1pt;z-index:251897856" coordsize="25664,13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">
                <v:shapetype id="_x0000_t202" coordsize="21600,21600" o:spt="202" path="m,l,21600r21600,l21600,xe">
                  <v:stroke joinstyle="miter"/>
                  <v:path gradientshapeok="t" o:connecttype="rect"/>
                </v:shapetype>
                <v:shape id="_x0000_s1027" type="#_x0000_t202" style="position:absolute;left:21723;width:335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" filled="f" stroked="f">
                  <v:textbox>
                    <w:txbxContent>
                      <w:p w14:paraId="3E569AB5" w14:textId="77777777" w:rsidR="00DC5E7E" w:rsidRPr="005C6432" w:rsidRDefault="00DC5E7E" w:rsidP="00543577">
                        <w:pPr>
                          <w:jc w:val="center"/>
                          <w:rPr>
                            <w:b/>
                            <w:bCs/>
                            <w:color w:val="FFE599" w:themeColor="accent4" w:themeTint="66"/>
                            <w:sz w:val="28"/>
                            <w:szCs w:val="28"/>
                          </w:rPr>
                        </w:pPr>
                        <w:r w:rsidRPr="005C6432">
                          <w:rPr>
                            <w:rFonts w:hint="cs"/>
                            <w:b/>
                            <w:bCs/>
                            <w:color w:val="FFE599" w:themeColor="accent4" w:themeTint="66"/>
                            <w:sz w:val="28"/>
                            <w:szCs w:val="28"/>
                            <w:rtl/>
                          </w:rPr>
                          <w:t>א</w:t>
                        </w:r>
                      </w:p>
                    </w:txbxContent>
                  </v:textbox>
                </v:shape>
                <v:shape id="_x0000_s1028" type="#_x0000_t202" style="position:absolute;left:22305;top:8932;width:335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" filled="f" stroked="f">
                  <v:textbox>
                    <w:txbxContent>
                      <w:p w14:paraId="1B79EE38" w14:textId="77777777" w:rsidR="00DC5E7E" w:rsidRPr="005C6432" w:rsidRDefault="00DC5E7E" w:rsidP="00543577">
                        <w:pPr>
                          <w:jc w:val="center"/>
                          <w:rPr>
                            <w:b/>
                            <w:bCs/>
                            <w:color w:val="FFE599" w:themeColor="accent4" w:themeTint="66"/>
                            <w:sz w:val="28"/>
                            <w:szCs w:val="28"/>
                          </w:rPr>
                        </w:pPr>
                        <w:r>
                          <w:rPr>
                            <w:rFonts w:hint="cs"/>
                            <w:b/>
                            <w:bCs/>
                            <w:color w:val="FFE599" w:themeColor="accent4" w:themeTint="66"/>
                            <w:sz w:val="28"/>
                            <w:szCs w:val="28"/>
                            <w:rtl/>
                          </w:rPr>
                          <w:t>ב</w:t>
                        </w:r>
                        <w:r w:rsidRPr="005C6432">
                          <w:rPr>
                            <w:rFonts w:cs="Arial" w:hint="cs"/>
                            <w:b/>
                            <w:bCs/>
                            <w:noProof/>
                            <w:color w:val="FFE599" w:themeColor="accent4" w:themeTint="66"/>
                            <w:sz w:val="28"/>
                            <w:szCs w:val="28"/>
                            <w:rtl/>
                          </w:rPr>
                          <w:drawing>
                            <wp:inline distT="0" distB="0" distL="0" distR="0" wp14:anchorId="2FB4935E" wp14:editId="3D863964">
                              <wp:extent cx="144145" cy="182245"/>
                              <wp:effectExtent l="0" t="0" r="0"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4145" cy="182245"/>
                                      </a:xfrm>
                                      <a:prstGeom prst="rect">
                                        <a:avLst/>
                                      </a:prstGeom>
                                      <a:noFill/>
                                      <a:ln>
                                        <a:noFill/>
                                      </a:ln>
                                    </pic:spPr>
                                  </pic:pic>
                                </a:graphicData>
                              </a:graphic>
                            </wp:inline>
                          </w:drawing>
                        </w:r>
                      </w:p>
                    </w:txbxContent>
                  </v:textbox>
                </v:shape>
                <v:shape id="_x0000_s1029" type="#_x0000_t202" style="position:absolute;top:8826;width:3359;height:4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" filled="f" stroked="f">
                  <v:textbox>
                    <w:txbxContent>
                      <w:p w14:paraId="61548CAA" w14:textId="77777777" w:rsidR="00DC5E7E" w:rsidRPr="005C6432" w:rsidRDefault="00DC5E7E" w:rsidP="00543577">
                        <w:pPr>
                          <w:jc w:val="center"/>
                          <w:rPr>
                            <w:b/>
                            <w:bCs/>
                            <w:color w:val="FFE599" w:themeColor="accent4" w:themeTint="66"/>
                            <w:sz w:val="28"/>
                            <w:szCs w:val="28"/>
                          </w:rPr>
                        </w:pPr>
                        <w:r>
                          <w:rPr>
                            <w:rFonts w:hint="cs"/>
                            <w:b/>
                            <w:bCs/>
                            <w:color w:val="FFE599" w:themeColor="accent4" w:themeTint="66"/>
                            <w:sz w:val="28"/>
                            <w:szCs w:val="28"/>
                            <w:rtl/>
                          </w:rPr>
                          <w:t>ג</w:t>
                        </w:r>
                      </w:p>
                    </w:txbxContent>
                  </v:textbox>
                </v:shape>
              </v:group>
            </w:pict>
          </mc:Fallback>
        </mc:AlternateContent>
      </w:r>
      <w:r w:rsidRPr="00782670">
        <w:rPr>
          <w:rFonts w:ascii="David" w:hAnsi="David" w:cs="David"/>
          <w:noProof/>
          <w:sz w:val="24"/>
          <w:szCs w:val="24"/>
        </w:rPr>
        <w:drawing>
          <wp:inline distT="0" distB="0" distL="0" distR="0" wp14:anchorId="23F717E5" wp14:editId="347EB2B0">
            <wp:extent cx="4411980" cy="2943856"/>
            <wp:effectExtent l="0" t="0" r="7620" b="9525"/>
            <wp:docPr id="305" name="Picture 305" descr="​נקודת הלייזר על זרוע האדם, וההדמיה במכשיר אולטרסאונד רגל (מימין) והחדש (משמאל) | מקור: צוות המחקר, M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נקודת הלייזר על זרוע האדם, וההדמיה במכשיר אולטרסאונד רגל (מימין) והחדש (משמאל) | מקור: צוות המחקר, MI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29216" cy="2955356"/>
                    </a:xfrm>
                    <a:prstGeom prst="rect">
                      <a:avLst/>
                    </a:prstGeom>
                    <a:noFill/>
                    <a:ln>
                      <a:noFill/>
                    </a:ln>
                  </pic:spPr>
                </pic:pic>
              </a:graphicData>
            </a:graphic>
          </wp:inline>
        </w:drawing>
      </w:r>
    </w:p>
    <w:p w14:paraId="34524C7D" w14:textId="07DAAEB2" w:rsidR="005D2283" w:rsidRPr="007C14A4" w:rsidRDefault="005D2283" w:rsidP="007C14A4">
      <w:pPr>
        <w:pStyle w:val="fig"/>
        <w:rPr>
          <w:b w:val="0"/>
          <w:bCs w:val="0"/>
          <w:rtl/>
        </w:rPr>
      </w:pPr>
      <w:bookmarkStart w:id="16" w:name="_Toc49263581"/>
      <w:bookmarkStart w:id="17" w:name="_Toc49266816"/>
      <w:bookmarkStart w:id="18" w:name="_Toc49266840"/>
      <w:r w:rsidRPr="007C14A4">
        <w:rPr>
          <w:b w:val="0"/>
          <w:bCs w:val="0"/>
          <w:rtl/>
        </w:rPr>
        <w:t xml:space="preserve">תרשים </w:t>
      </w:r>
      <w:r w:rsidRPr="007C14A4">
        <w:rPr>
          <w:rFonts w:hint="cs"/>
          <w:b w:val="0"/>
          <w:bCs w:val="0"/>
          <w:rtl/>
        </w:rPr>
        <w:t xml:space="preserve">מס' 21 - </w:t>
      </w:r>
      <w:r w:rsidR="00543577" w:rsidRPr="007C14A4">
        <w:rPr>
          <w:b w:val="0"/>
          <w:bCs w:val="0"/>
          <w:rtl/>
        </w:rPr>
        <w:t xml:space="preserve">תמונה </w:t>
      </w:r>
      <w:r w:rsidRPr="007C14A4">
        <w:rPr>
          <w:rFonts w:hint="cs"/>
          <w:b w:val="0"/>
          <w:bCs w:val="0"/>
          <w:rtl/>
        </w:rPr>
        <w:t>ה</w:t>
      </w:r>
      <w:r w:rsidR="00543577" w:rsidRPr="007C14A4">
        <w:rPr>
          <w:b w:val="0"/>
          <w:bCs w:val="0"/>
          <w:rtl/>
        </w:rPr>
        <w:t>לקוחה מ</w:t>
      </w:r>
      <w:r w:rsidRPr="007C14A4">
        <w:rPr>
          <w:rFonts w:hint="cs"/>
          <w:b w:val="0"/>
          <w:bCs w:val="0"/>
          <w:rtl/>
        </w:rPr>
        <w:t>ה</w:t>
      </w:r>
      <w:r w:rsidR="00543577" w:rsidRPr="007C14A4">
        <w:rPr>
          <w:b w:val="0"/>
          <w:bCs w:val="0"/>
          <w:rtl/>
        </w:rPr>
        <w:t>כתבה באתר מכון דוידסון</w:t>
      </w:r>
      <w:bookmarkEnd w:id="16"/>
      <w:bookmarkEnd w:id="17"/>
      <w:bookmarkEnd w:id="18"/>
    </w:p>
    <w:p w14:paraId="527D5EF1" w14:textId="2E701920" w:rsidR="00543577" w:rsidRPr="00782670" w:rsidRDefault="00543577" w:rsidP="005D2283">
      <w:pPr>
        <w:bidi/>
        <w:spacing w:before="0" w:after="0" w:line="360" w:lineRule="auto"/>
        <w:jc w:val="center"/>
        <w:rPr>
          <w:rFonts w:ascii="David" w:eastAsia="Times New Roman" w:hAnsi="David" w:cs="David"/>
          <w:sz w:val="24"/>
          <w:szCs w:val="24"/>
          <w:rtl/>
          <w:lang w:val="en-US"/>
        </w:rPr>
      </w:pPr>
      <w:r w:rsidRPr="00782670">
        <w:rPr>
          <w:rFonts w:ascii="David" w:eastAsia="Times New Roman" w:hAnsi="David" w:cs="David"/>
          <w:sz w:val="24"/>
          <w:szCs w:val="24"/>
          <w:rtl/>
          <w:lang w:val="en-US"/>
        </w:rPr>
        <w:t xml:space="preserve">מקור: צוות המחקר, </w:t>
      </w:r>
      <w:r w:rsidRPr="00782670">
        <w:rPr>
          <w:rFonts w:ascii="David" w:eastAsia="Times New Roman" w:hAnsi="David" w:cs="David"/>
          <w:sz w:val="24"/>
          <w:szCs w:val="24"/>
          <w:lang w:val="en-US"/>
        </w:rPr>
        <w:t>MIT</w:t>
      </w:r>
    </w:p>
    <w:p w14:paraId="1685456D" w14:textId="77777777" w:rsidR="00345DBB" w:rsidRDefault="00543577" w:rsidP="005A76D5">
      <w:pPr>
        <w:bidi/>
        <w:spacing w:before="0" w:after="0" w:line="360" w:lineRule="auto"/>
        <w:rPr>
          <w:rFonts w:ascii="David" w:eastAsia="Times New Roman" w:hAnsi="David" w:cs="David"/>
          <w:sz w:val="24"/>
          <w:szCs w:val="24"/>
          <w:rtl/>
          <w:lang w:val="en-US"/>
        </w:rPr>
      </w:pPr>
      <w:r w:rsidRPr="00782670">
        <w:rPr>
          <w:rFonts w:ascii="David" w:eastAsia="Times New Roman" w:hAnsi="David" w:cs="David"/>
          <w:sz w:val="24"/>
          <w:szCs w:val="24"/>
          <w:rtl/>
          <w:lang w:val="en-US"/>
        </w:rPr>
        <w:t>א. נקודת הלייזר על זרוע האדם</w:t>
      </w:r>
    </w:p>
    <w:p w14:paraId="67F24F43" w14:textId="22A8EC12" w:rsidR="00345DBB" w:rsidRDefault="00543577" w:rsidP="005A76D5">
      <w:pPr>
        <w:bidi/>
        <w:spacing w:before="0" w:after="0" w:line="360" w:lineRule="auto"/>
        <w:rPr>
          <w:rFonts w:ascii="David" w:eastAsia="Times New Roman" w:hAnsi="David" w:cs="David"/>
          <w:sz w:val="24"/>
          <w:szCs w:val="24"/>
          <w:rtl/>
          <w:lang w:val="en-US"/>
        </w:rPr>
      </w:pPr>
      <w:r w:rsidRPr="00782670">
        <w:rPr>
          <w:rFonts w:ascii="David" w:eastAsia="Times New Roman" w:hAnsi="David" w:cs="David"/>
          <w:sz w:val="24"/>
          <w:szCs w:val="24"/>
          <w:rtl/>
          <w:lang w:val="en-US"/>
        </w:rPr>
        <w:t>ב. ההדמיה במכשיר אולטרסאונד רגל (מימין)</w:t>
      </w:r>
      <w:r w:rsidR="00345DBB">
        <w:rPr>
          <w:rFonts w:ascii="David" w:eastAsia="Times New Roman" w:hAnsi="David" w:cs="David" w:hint="cs"/>
          <w:sz w:val="24"/>
          <w:szCs w:val="24"/>
          <w:rtl/>
          <w:lang w:val="en-US"/>
        </w:rPr>
        <w:t xml:space="preserve"> </w:t>
      </w:r>
    </w:p>
    <w:p w14:paraId="4380D4EA" w14:textId="01A311E6" w:rsidR="00543577" w:rsidRPr="00782670" w:rsidRDefault="00543577" w:rsidP="005A76D5">
      <w:pPr>
        <w:bidi/>
        <w:spacing w:before="0" w:after="0" w:line="360" w:lineRule="auto"/>
        <w:rPr>
          <w:rFonts w:ascii="David" w:eastAsia="Times New Roman" w:hAnsi="David" w:cs="David"/>
          <w:sz w:val="24"/>
          <w:szCs w:val="24"/>
          <w:rtl/>
          <w:lang w:val="en-US"/>
        </w:rPr>
      </w:pPr>
      <w:r w:rsidRPr="00782670">
        <w:rPr>
          <w:rFonts w:ascii="David" w:eastAsia="Times New Roman" w:hAnsi="David" w:cs="David"/>
          <w:sz w:val="24"/>
          <w:szCs w:val="24"/>
          <w:rtl/>
          <w:lang w:val="en-US"/>
        </w:rPr>
        <w:t>ג. ההדמיה במכשיר אולטרסאונד החדש (משמאל)</w:t>
      </w:r>
    </w:p>
    <w:p w14:paraId="4074EDCC" w14:textId="77777777" w:rsidR="00543577" w:rsidRPr="00782670" w:rsidRDefault="00543577" w:rsidP="005A76D5">
      <w:pPr>
        <w:bidi/>
        <w:spacing w:before="0" w:after="0" w:line="360" w:lineRule="auto"/>
        <w:jc w:val="both"/>
        <w:rPr>
          <w:rFonts w:ascii="David" w:eastAsia="Times New Roman" w:hAnsi="David" w:cs="David"/>
          <w:sz w:val="24"/>
          <w:szCs w:val="24"/>
          <w:rtl/>
          <w:lang w:val="en-US"/>
        </w:rPr>
      </w:pPr>
    </w:p>
    <w:p w14:paraId="60D38E50"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b/>
          <w:bCs/>
          <w:noProof/>
          <w:sz w:val="24"/>
          <w:szCs w:val="24"/>
          <w:rtl/>
        </w:rPr>
        <w:drawing>
          <wp:inline distT="0" distB="0" distL="0" distR="0" wp14:anchorId="49530355" wp14:editId="7B99E26D">
            <wp:extent cx="469265" cy="469265"/>
            <wp:effectExtent l="0" t="0" r="6985" b="698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14:paraId="2F077FC9"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br w:type="page"/>
      </w:r>
    </w:p>
    <w:p w14:paraId="4DBE0B00" w14:textId="77777777" w:rsidR="00543577" w:rsidRPr="00782670" w:rsidRDefault="00543577" w:rsidP="005A76D5">
      <w:pPr>
        <w:pStyle w:val="2"/>
        <w:bidi/>
        <w:spacing w:before="0" w:line="360" w:lineRule="auto"/>
        <w:jc w:val="both"/>
        <w:rPr>
          <w:rFonts w:ascii="David" w:eastAsia="Times New Roman" w:hAnsi="David" w:cs="David"/>
          <w:sz w:val="24"/>
          <w:szCs w:val="24"/>
          <w:rtl/>
          <w:lang w:val="en-US"/>
        </w:rPr>
      </w:pPr>
      <w:bookmarkStart w:id="19" w:name="_Toc49266968"/>
      <w:bookmarkStart w:id="20" w:name="_Toc49349977"/>
      <w:r w:rsidRPr="00782670">
        <w:rPr>
          <w:rFonts w:ascii="David" w:eastAsia="Times New Roman" w:hAnsi="David" w:cs="David"/>
          <w:sz w:val="24"/>
          <w:szCs w:val="24"/>
          <w:rtl/>
          <w:lang w:val="en-US"/>
        </w:rPr>
        <w:lastRenderedPageBreak/>
        <w:t>פעילות 11: פעילות מבוססת סרטון,בנושא קרינה מייננת, סיפורה של מארי קירי</w:t>
      </w:r>
      <w:bookmarkEnd w:id="19"/>
      <w:bookmarkEnd w:id="20"/>
      <w:r w:rsidRPr="00782670">
        <w:rPr>
          <w:rFonts w:ascii="David" w:eastAsia="Times New Roman" w:hAnsi="David" w:cs="David"/>
          <w:sz w:val="24"/>
          <w:szCs w:val="24"/>
          <w:rtl/>
          <w:lang w:val="en-US"/>
        </w:rPr>
        <w:t xml:space="preserve"> </w:t>
      </w:r>
    </w:p>
    <w:p w14:paraId="0B9A629B" w14:textId="77777777" w:rsidR="0059415D" w:rsidRDefault="0059415D" w:rsidP="005A76D5">
      <w:pPr>
        <w:bidi/>
        <w:spacing w:before="0" w:after="0" w:line="360" w:lineRule="auto"/>
        <w:jc w:val="both"/>
        <w:rPr>
          <w:rFonts w:ascii="David" w:hAnsi="David" w:cs="David"/>
          <w:sz w:val="24"/>
          <w:szCs w:val="24"/>
          <w:rtl/>
          <w:lang w:val="en-US"/>
        </w:rPr>
      </w:pPr>
    </w:p>
    <w:p w14:paraId="0EB8D5B2" w14:textId="2898DE71" w:rsidR="00543577" w:rsidRPr="00782670" w:rsidRDefault="00543577" w:rsidP="0059415D">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את הפעילות כתבה: כרמל פרנקל, בית חינוך אופק, עברון</w:t>
      </w:r>
    </w:p>
    <w:p w14:paraId="63EAC735"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 xml:space="preserve"> ניתן לבצע את הפעילות </w:t>
      </w:r>
      <w:hyperlink r:id="rId25" w:history="1">
        <w:r w:rsidRPr="00782670">
          <w:rPr>
            <w:rStyle w:val="Hyperlink"/>
            <w:rFonts w:ascii="David" w:hAnsi="David" w:cs="David"/>
            <w:sz w:val="24"/>
            <w:szCs w:val="24"/>
            <w:rtl/>
            <w:lang w:val="en-US"/>
          </w:rPr>
          <w:t>כחדר בריחה</w:t>
        </w:r>
      </w:hyperlink>
      <w:r w:rsidRPr="00782670">
        <w:rPr>
          <w:rFonts w:ascii="David" w:hAnsi="David" w:cs="David"/>
          <w:sz w:val="24"/>
          <w:szCs w:val="24"/>
          <w:rtl/>
          <w:lang w:val="en-US"/>
        </w:rPr>
        <w:t xml:space="preserve"> בקישור.</w:t>
      </w:r>
    </w:p>
    <w:p w14:paraId="40E92946"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b/>
          <w:bCs/>
          <w:noProof/>
          <w:sz w:val="24"/>
          <w:szCs w:val="24"/>
          <w:rtl/>
        </w:rPr>
        <w:drawing>
          <wp:inline distT="0" distB="0" distL="0" distR="0" wp14:anchorId="5AE7FD50" wp14:editId="59905D4B">
            <wp:extent cx="469265" cy="469265"/>
            <wp:effectExtent l="0" t="0" r="6985" b="698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9265" cy="469265"/>
                    </a:xfrm>
                    <a:prstGeom prst="rect">
                      <a:avLst/>
                    </a:prstGeom>
                    <a:noFill/>
                  </pic:spPr>
                </pic:pic>
              </a:graphicData>
            </a:graphic>
          </wp:inline>
        </w:drawing>
      </w:r>
    </w:p>
    <w:p w14:paraId="4BE14748"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צפו בסרטון וענו על השאלות המופי</w:t>
      </w:r>
      <w:r>
        <w:rPr>
          <w:rFonts w:ascii="David" w:eastAsia="Times New Roman" w:hAnsi="David" w:cs="David" w:hint="cs"/>
          <w:caps/>
          <w:spacing w:val="15"/>
          <w:sz w:val="24"/>
          <w:szCs w:val="24"/>
          <w:rtl/>
          <w:lang w:val="en-US"/>
        </w:rPr>
        <w:t>ע</w:t>
      </w:r>
      <w:r w:rsidRPr="00782670">
        <w:rPr>
          <w:rFonts w:ascii="David" w:eastAsia="Times New Roman" w:hAnsi="David" w:cs="David"/>
          <w:caps/>
          <w:spacing w:val="15"/>
          <w:sz w:val="24"/>
          <w:szCs w:val="24"/>
          <w:rtl/>
          <w:lang w:val="en-US"/>
        </w:rPr>
        <w:t>ות מטה.</w:t>
      </w:r>
    </w:p>
    <w:p w14:paraId="56159DFA" w14:textId="00F41BD3" w:rsidR="00543577" w:rsidRDefault="00543577" w:rsidP="0059415D">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הסרטון </w:t>
      </w:r>
      <w:hyperlink r:id="rId26" w:history="1">
        <w:r w:rsidRPr="00782670">
          <w:rPr>
            <w:rStyle w:val="Hyperlink"/>
            <w:rFonts w:ascii="David" w:eastAsia="Times New Roman" w:hAnsi="David" w:cs="David"/>
            <w:caps/>
            <w:spacing w:val="15"/>
            <w:sz w:val="24"/>
            <w:szCs w:val="24"/>
            <w:rtl/>
            <w:lang w:val="en-US"/>
          </w:rPr>
          <w:t>חדשות מהעבר</w:t>
        </w:r>
      </w:hyperlink>
      <w:r w:rsidRPr="00782670">
        <w:rPr>
          <w:rFonts w:ascii="David" w:eastAsia="Times New Roman" w:hAnsi="David" w:cs="David"/>
          <w:caps/>
          <w:spacing w:val="15"/>
          <w:sz w:val="24"/>
          <w:szCs w:val="24"/>
          <w:rtl/>
          <w:lang w:val="en-US"/>
        </w:rPr>
        <w:t xml:space="preserve"> מספר על המדענית וזוכת שני פרסי הנובל, מארי קירי. סיפור חייה של מארי המתחיל כנערה בפולין ועד היותה מדענית פורצת דרך וזוכת שני פרסי נובל, שלוב בגילויי הרדיואקטיביות ויסודות כימיים חדשים. מארי קירי היתה מדענית וחוקרת שמהווה עד היום השראה ודוגמ</w:t>
      </w:r>
      <w:r w:rsidR="0017135D">
        <w:rPr>
          <w:rFonts w:ascii="David" w:eastAsia="Times New Roman" w:hAnsi="David" w:cs="David" w:hint="cs"/>
          <w:caps/>
          <w:spacing w:val="15"/>
          <w:sz w:val="24"/>
          <w:szCs w:val="24"/>
          <w:rtl/>
          <w:lang w:val="en-US"/>
        </w:rPr>
        <w:t>ה</w:t>
      </w:r>
      <w:r w:rsidRPr="00782670">
        <w:rPr>
          <w:rFonts w:ascii="David" w:eastAsia="Times New Roman" w:hAnsi="David" w:cs="David"/>
          <w:caps/>
          <w:spacing w:val="15"/>
          <w:sz w:val="24"/>
          <w:szCs w:val="24"/>
          <w:rtl/>
          <w:lang w:val="en-US"/>
        </w:rPr>
        <w:t xml:space="preserve"> לחשיבות הקשר של המדע והמחקר המדעי ותרומתו לעולם הרפואה. </w:t>
      </w:r>
    </w:p>
    <w:p w14:paraId="2FDC24CD"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165A5EC2" w14:textId="77777777" w:rsidR="00543577" w:rsidRPr="00782670" w:rsidRDefault="00543577" w:rsidP="005A76D5">
      <w:pPr>
        <w:bidi/>
        <w:spacing w:before="0" w:after="0" w:line="360" w:lineRule="auto"/>
        <w:jc w:val="center"/>
        <w:rPr>
          <w:rFonts w:ascii="David" w:eastAsia="Times New Roman" w:hAnsi="David" w:cs="David"/>
          <w:caps/>
          <w:spacing w:val="15"/>
          <w:sz w:val="24"/>
          <w:szCs w:val="24"/>
          <w:rtl/>
          <w:lang w:val="en-US"/>
        </w:rPr>
      </w:pPr>
      <w:r w:rsidRPr="00782670">
        <w:rPr>
          <w:rFonts w:ascii="David" w:hAnsi="David" w:cs="David"/>
          <w:noProof/>
          <w:sz w:val="24"/>
          <w:szCs w:val="24"/>
        </w:rPr>
        <w:drawing>
          <wp:inline distT="0" distB="0" distL="0" distR="0" wp14:anchorId="0D4962B0" wp14:editId="1257DD17">
            <wp:extent cx="2131759" cy="1657350"/>
            <wp:effectExtent l="0" t="0" r="1905" b="0"/>
            <wp:docPr id="308" name="Picture 308" descr="פייר ומארי קיר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פייר ומארי קירי"/>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41060" cy="1742327"/>
                    </a:xfrm>
                    <a:prstGeom prst="rect">
                      <a:avLst/>
                    </a:prstGeom>
                    <a:noFill/>
                    <a:ln>
                      <a:noFill/>
                    </a:ln>
                  </pic:spPr>
                </pic:pic>
              </a:graphicData>
            </a:graphic>
          </wp:inline>
        </w:drawing>
      </w:r>
    </w:p>
    <w:p w14:paraId="23F1F146" w14:textId="1654C937" w:rsidR="00543577" w:rsidRPr="00226E0D" w:rsidRDefault="00543577" w:rsidP="005A76D5">
      <w:pPr>
        <w:bidi/>
        <w:spacing w:before="0" w:after="0" w:line="360" w:lineRule="auto"/>
        <w:jc w:val="center"/>
        <w:rPr>
          <w:rFonts w:ascii="David" w:eastAsia="Times New Roman" w:hAnsi="David" w:cs="David"/>
          <w:caps/>
          <w:spacing w:val="15"/>
          <w:sz w:val="24"/>
          <w:szCs w:val="24"/>
          <w:rtl/>
          <w:lang w:val="en-US"/>
        </w:rPr>
      </w:pPr>
      <w:r w:rsidRPr="00226E0D">
        <w:rPr>
          <w:rFonts w:ascii="David" w:eastAsia="Times New Roman" w:hAnsi="David" w:cs="David"/>
          <w:caps/>
          <w:spacing w:val="15"/>
          <w:sz w:val="24"/>
          <w:szCs w:val="24"/>
          <w:rtl/>
          <w:lang w:val="en-US"/>
        </w:rPr>
        <w:t>מארי ופייר קירי במעבדתם</w:t>
      </w:r>
    </w:p>
    <w:p w14:paraId="13C1D822" w14:textId="77777777" w:rsidR="00543577" w:rsidRPr="00226E0D" w:rsidRDefault="00543577" w:rsidP="005A76D5">
      <w:pPr>
        <w:bidi/>
        <w:spacing w:before="0" w:after="0" w:line="360" w:lineRule="auto"/>
        <w:jc w:val="center"/>
        <w:rPr>
          <w:rFonts w:ascii="David" w:eastAsia="Times New Roman" w:hAnsi="David" w:cs="David"/>
          <w:caps/>
          <w:spacing w:val="15"/>
          <w:sz w:val="24"/>
          <w:szCs w:val="24"/>
          <w:rtl/>
          <w:lang w:val="en-US"/>
        </w:rPr>
      </w:pPr>
      <w:r w:rsidRPr="00226E0D">
        <w:rPr>
          <w:rFonts w:ascii="David" w:eastAsia="Times New Roman" w:hAnsi="David" w:cs="David"/>
          <w:caps/>
          <w:spacing w:val="15"/>
          <w:sz w:val="24"/>
          <w:szCs w:val="24"/>
          <w:rtl/>
          <w:lang w:val="en-US"/>
        </w:rPr>
        <w:t>התמונה לקוחה מאתר המרכז הארצי למורי הכימיה</w:t>
      </w:r>
    </w:p>
    <w:p w14:paraId="0E8D51B1" w14:textId="77777777" w:rsidR="00543577" w:rsidRPr="00226E0D" w:rsidRDefault="00543577" w:rsidP="005A76D5">
      <w:pPr>
        <w:bidi/>
        <w:spacing w:before="0" w:after="0" w:line="360" w:lineRule="auto"/>
        <w:jc w:val="both"/>
        <w:rPr>
          <w:rFonts w:ascii="David" w:eastAsia="Times New Roman" w:hAnsi="David" w:cs="David"/>
          <w:caps/>
          <w:color w:val="FF0000"/>
          <w:spacing w:val="15"/>
          <w:sz w:val="24"/>
          <w:szCs w:val="24"/>
          <w:rtl/>
          <w:lang w:val="en-US"/>
        </w:rPr>
      </w:pPr>
    </w:p>
    <w:p w14:paraId="5E83B5C3"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1. מה השם שבו מארי קירי נקראה בעת לידתה?</w:t>
      </w:r>
    </w:p>
    <w:p w14:paraId="7DE0D819"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א. מארי קירי</w:t>
      </w:r>
    </w:p>
    <w:p w14:paraId="35CF2441"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ב. מריה קירי</w:t>
      </w:r>
    </w:p>
    <w:p w14:paraId="66AE9E1D"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ג. מריה סקוודובסקה</w:t>
      </w:r>
    </w:p>
    <w:p w14:paraId="53F4A9D5" w14:textId="2B7C9A53"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ד. מארי סקוודובסקה</w:t>
      </w:r>
    </w:p>
    <w:p w14:paraId="66393CED"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6C242E69" w14:textId="3CE33F54"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2. באיזו שנה עברה מארי לגור בפריז?</w:t>
      </w:r>
    </w:p>
    <w:p w14:paraId="750158F9"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431570C6"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3. מה משך את מארי הקטנה לעולם המדע?</w:t>
      </w:r>
    </w:p>
    <w:p w14:paraId="289434DF"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א. אביה אשר היה מורה למתמטיקה ופיזיקה</w:t>
      </w:r>
    </w:p>
    <w:p w14:paraId="58BD19CA"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ב. אמה אשר הייתה מורה למתמטיקה וכימיה</w:t>
      </w:r>
    </w:p>
    <w:p w14:paraId="69933EDC"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ג. אחותה אשר למדה פיזיקה וכימיה</w:t>
      </w:r>
    </w:p>
    <w:p w14:paraId="50DF6E04" w14:textId="4FBF3208"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ד. אף תשובה אינה נכונה</w:t>
      </w:r>
    </w:p>
    <w:p w14:paraId="74EF3432" w14:textId="17B25375"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2F387B8F" w14:textId="24E8DE70"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14AA3F17"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268C5F1B"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4. השאלות הבאות עוסקות ביסוד שמספרו האטומי 88?</w:t>
      </w:r>
    </w:p>
    <w:p w14:paraId="72294581" w14:textId="53379973"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בתשובתכם העזרו בקישור </w:t>
      </w:r>
      <w:hyperlink r:id="rId28" w:history="1">
        <w:r w:rsidRPr="00782670">
          <w:rPr>
            <w:rStyle w:val="Hyperlink"/>
            <w:rFonts w:ascii="David" w:eastAsia="Times New Roman" w:hAnsi="David" w:cs="David"/>
            <w:caps/>
            <w:spacing w:val="15"/>
            <w:sz w:val="24"/>
            <w:szCs w:val="24"/>
            <w:rtl/>
            <w:lang w:val="en-US"/>
          </w:rPr>
          <w:t>לטבלה מחזורית דינמית</w:t>
        </w:r>
      </w:hyperlink>
      <w:r w:rsidRPr="00782670">
        <w:rPr>
          <w:rFonts w:ascii="David" w:eastAsia="Times New Roman" w:hAnsi="David" w:cs="David"/>
          <w:caps/>
          <w:spacing w:val="15"/>
          <w:sz w:val="24"/>
          <w:szCs w:val="24"/>
          <w:rtl/>
          <w:lang w:val="en-US"/>
        </w:rPr>
        <w:t xml:space="preserve"> (בטבל</w:t>
      </w:r>
      <w:r w:rsidR="0098324C">
        <w:rPr>
          <w:rFonts w:ascii="David" w:eastAsia="Times New Roman" w:hAnsi="David" w:cs="David" w:hint="cs"/>
          <w:caps/>
          <w:spacing w:val="15"/>
          <w:sz w:val="24"/>
          <w:szCs w:val="24"/>
          <w:rtl/>
          <w:lang w:val="en-US"/>
        </w:rPr>
        <w:t>ה</w:t>
      </w:r>
      <w:r w:rsidRPr="00782670">
        <w:rPr>
          <w:rFonts w:ascii="David" w:eastAsia="Times New Roman" w:hAnsi="David" w:cs="David"/>
          <w:caps/>
          <w:spacing w:val="15"/>
          <w:sz w:val="24"/>
          <w:szCs w:val="24"/>
          <w:rtl/>
          <w:lang w:val="en-US"/>
        </w:rPr>
        <w:t xml:space="preserve"> זו ניתן ללחוץ על היסוד ואז תפתח חלונית עם מידע אודות היסוד ותכונותיו). </w:t>
      </w:r>
    </w:p>
    <w:p w14:paraId="345C56A2"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א. מהו סימונו הכימי של יסוד זה?</w:t>
      </w:r>
    </w:p>
    <w:p w14:paraId="55744690"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ב. מה שמו?</w:t>
      </w:r>
    </w:p>
    <w:p w14:paraId="68C3E79D"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ג. מה שמו בעיברית?  </w:t>
      </w:r>
    </w:p>
    <w:p w14:paraId="3E99620E" w14:textId="62430502"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ד. מי גילו את היסוד?</w:t>
      </w:r>
    </w:p>
    <w:p w14:paraId="40240BA6"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1D537BC5" w14:textId="41DFA4B0"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5. באיזו אוניברסיטה החלה ללמוד קירי כאשר עברה לפריז?</w:t>
      </w:r>
    </w:p>
    <w:p w14:paraId="3BBDD56B"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26BFEF63" w14:textId="7CB14FC5"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6. איזה מקצוע/מקצועות למדה קירי?</w:t>
      </w:r>
    </w:p>
    <w:p w14:paraId="394E39F8"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2C4F72FF"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7. א. באיזו שנה קיבלה מארי קירי את פרס הנובל הראשון שלה? </w:t>
      </w:r>
    </w:p>
    <w:p w14:paraId="7EFB65CB"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ב. את פרס הנובל הראשון שלה חלקה מארי קירי עם שני חוקרים נוספים, מה שמם?</w:t>
      </w:r>
    </w:p>
    <w:p w14:paraId="0D7D0FB1"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ג. על מה הם קיבלו את הפרס?</w:t>
      </w:r>
    </w:p>
    <w:p w14:paraId="11CF9EFE"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בתשובתכם העזרו בקישור לערך </w:t>
      </w:r>
      <w:hyperlink r:id="rId29" w:history="1">
        <w:r w:rsidRPr="00782670">
          <w:rPr>
            <w:rStyle w:val="Hyperlink"/>
            <w:rFonts w:ascii="David" w:eastAsia="Times New Roman" w:hAnsi="David" w:cs="David"/>
            <w:caps/>
            <w:spacing w:val="15"/>
            <w:sz w:val="24"/>
            <w:szCs w:val="24"/>
            <w:rtl/>
            <w:lang w:val="en-US"/>
          </w:rPr>
          <w:t>מארי קירי</w:t>
        </w:r>
      </w:hyperlink>
      <w:r w:rsidRPr="00782670">
        <w:rPr>
          <w:rFonts w:ascii="David" w:eastAsia="Times New Roman" w:hAnsi="David" w:cs="David"/>
          <w:caps/>
          <w:spacing w:val="15"/>
          <w:sz w:val="24"/>
          <w:szCs w:val="24"/>
          <w:rtl/>
          <w:lang w:val="en-US"/>
        </w:rPr>
        <w:t xml:space="preserve"> בוויקיפדיה.</w:t>
      </w:r>
    </w:p>
    <w:p w14:paraId="651337C2" w14:textId="0912AD3F"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8. איזה נושא חקרו לראשונה יחד מארי ופייר קירי?</w:t>
      </w:r>
    </w:p>
    <w:p w14:paraId="2C8D0EAC"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2D4F043D" w14:textId="3A78AC95"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9. איזו קרינה החלה קירי לחקור בדוקטורט?</w:t>
      </w:r>
    </w:p>
    <w:p w14:paraId="4281B0A3"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4B626E2D" w14:textId="04623542"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10. אילו יסודות גילו מארי ופייר קירי?</w:t>
      </w:r>
    </w:p>
    <w:p w14:paraId="46A1E8DD"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1A29A245"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11. השאלות הבאות עוסקות ביסוד שמספרו האטומי 84?</w:t>
      </w:r>
    </w:p>
    <w:p w14:paraId="4A42F673" w14:textId="6DD5B48D"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בתשובתכם העזרו בקישור </w:t>
      </w:r>
      <w:hyperlink r:id="rId30" w:history="1">
        <w:r w:rsidRPr="00782670">
          <w:rPr>
            <w:rStyle w:val="Hyperlink"/>
            <w:rFonts w:ascii="David" w:eastAsia="Times New Roman" w:hAnsi="David" w:cs="David"/>
            <w:caps/>
            <w:spacing w:val="15"/>
            <w:sz w:val="24"/>
            <w:szCs w:val="24"/>
            <w:rtl/>
            <w:lang w:val="en-US"/>
          </w:rPr>
          <w:t>לטבל</w:t>
        </w:r>
        <w:r w:rsidR="00216834">
          <w:rPr>
            <w:rStyle w:val="Hyperlink"/>
            <w:rFonts w:ascii="David" w:eastAsia="Times New Roman" w:hAnsi="David" w:cs="David" w:hint="cs"/>
            <w:caps/>
            <w:spacing w:val="15"/>
            <w:sz w:val="24"/>
            <w:szCs w:val="24"/>
            <w:rtl/>
            <w:lang w:val="en-US"/>
          </w:rPr>
          <w:t>ה</w:t>
        </w:r>
        <w:r w:rsidRPr="00782670">
          <w:rPr>
            <w:rStyle w:val="Hyperlink"/>
            <w:rFonts w:ascii="David" w:eastAsia="Times New Roman" w:hAnsi="David" w:cs="David"/>
            <w:caps/>
            <w:spacing w:val="15"/>
            <w:sz w:val="24"/>
            <w:szCs w:val="24"/>
            <w:rtl/>
            <w:lang w:val="en-US"/>
          </w:rPr>
          <w:t xml:space="preserve"> מחזורית דינמית</w:t>
        </w:r>
      </w:hyperlink>
      <w:r w:rsidRPr="00782670">
        <w:rPr>
          <w:rFonts w:ascii="David" w:eastAsia="Times New Roman" w:hAnsi="David" w:cs="David"/>
          <w:caps/>
          <w:spacing w:val="15"/>
          <w:sz w:val="24"/>
          <w:szCs w:val="24"/>
          <w:rtl/>
          <w:lang w:val="en-US"/>
        </w:rPr>
        <w:t xml:space="preserve"> (בטבל</w:t>
      </w:r>
      <w:r w:rsidR="0098324C">
        <w:rPr>
          <w:rFonts w:ascii="David" w:eastAsia="Times New Roman" w:hAnsi="David" w:cs="David" w:hint="cs"/>
          <w:caps/>
          <w:spacing w:val="15"/>
          <w:sz w:val="24"/>
          <w:szCs w:val="24"/>
          <w:rtl/>
          <w:lang w:val="en-US"/>
        </w:rPr>
        <w:t>ה</w:t>
      </w:r>
      <w:r w:rsidRPr="00782670">
        <w:rPr>
          <w:rFonts w:ascii="David" w:eastAsia="Times New Roman" w:hAnsi="David" w:cs="David"/>
          <w:caps/>
          <w:spacing w:val="15"/>
          <w:sz w:val="24"/>
          <w:szCs w:val="24"/>
          <w:rtl/>
          <w:lang w:val="en-US"/>
        </w:rPr>
        <w:t xml:space="preserve"> זו ניתן ללחוץ על היסוד ואז תפתח חלונית עם מידע אודות היסוד ותכונותיו). </w:t>
      </w:r>
    </w:p>
    <w:p w14:paraId="05F57B43"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א. מהו סימונו הכימי של יסוד זה?</w:t>
      </w:r>
    </w:p>
    <w:p w14:paraId="358678E1"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ב. מה שמו?  </w:t>
      </w:r>
    </w:p>
    <w:p w14:paraId="02D82AC8"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ג. מי גילו את היסוד?</w:t>
      </w:r>
    </w:p>
    <w:p w14:paraId="39EDE25E" w14:textId="4C6F2F7D"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ד. על שם איזו מדינה קרויי יסוד זה? ומדוע?</w:t>
      </w:r>
    </w:p>
    <w:p w14:paraId="607DBA01"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76121454"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12. א. באיזו שנה קיבלה מארי קירי את פרס הנובל השני שלה?</w:t>
      </w:r>
    </w:p>
    <w:p w14:paraId="2EA2C5BD" w14:textId="719596C8" w:rsidR="00543577" w:rsidRDefault="0059415D" w:rsidP="005A76D5">
      <w:pPr>
        <w:bidi/>
        <w:spacing w:before="0" w:after="0" w:line="360" w:lineRule="auto"/>
        <w:jc w:val="both"/>
        <w:rPr>
          <w:rFonts w:ascii="David" w:eastAsia="Times New Roman" w:hAnsi="David" w:cs="David"/>
          <w:caps/>
          <w:spacing w:val="15"/>
          <w:sz w:val="24"/>
          <w:szCs w:val="24"/>
          <w:rtl/>
          <w:lang w:val="en-US"/>
        </w:rPr>
      </w:pPr>
      <w:r>
        <w:rPr>
          <w:rFonts w:ascii="David" w:eastAsia="Times New Roman" w:hAnsi="David" w:cs="David" w:hint="cs"/>
          <w:caps/>
          <w:spacing w:val="15"/>
          <w:sz w:val="24"/>
          <w:szCs w:val="24"/>
          <w:rtl/>
          <w:lang w:val="en-US"/>
        </w:rPr>
        <w:t xml:space="preserve">     </w:t>
      </w:r>
      <w:r w:rsidR="00543577" w:rsidRPr="00782670">
        <w:rPr>
          <w:rFonts w:ascii="David" w:eastAsia="Times New Roman" w:hAnsi="David" w:cs="David"/>
          <w:caps/>
          <w:spacing w:val="15"/>
          <w:sz w:val="24"/>
          <w:szCs w:val="24"/>
          <w:rtl/>
          <w:lang w:val="en-US"/>
        </w:rPr>
        <w:t>ב. על מה היא קיבלה את הפרס?</w:t>
      </w:r>
    </w:p>
    <w:p w14:paraId="3CA4EF36" w14:textId="68ADD16E"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6F4852C2" w14:textId="449BC899"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276B739E" w14:textId="603F4CAA"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776CEE8B" w14:textId="29085411"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3F8DD689" w14:textId="3F6C0EC0"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2F7EB272" w14:textId="2A9078F6" w:rsidR="0059415D" w:rsidRDefault="0059415D" w:rsidP="0059415D">
      <w:pPr>
        <w:bidi/>
        <w:spacing w:before="0" w:after="0" w:line="360" w:lineRule="auto"/>
        <w:jc w:val="both"/>
        <w:rPr>
          <w:rFonts w:ascii="David" w:eastAsia="Times New Roman" w:hAnsi="David" w:cs="David"/>
          <w:caps/>
          <w:spacing w:val="15"/>
          <w:sz w:val="24"/>
          <w:szCs w:val="24"/>
          <w:rtl/>
          <w:lang w:val="en-US"/>
        </w:rPr>
      </w:pPr>
    </w:p>
    <w:p w14:paraId="037D3C07"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3588BACD"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13. א. מי מופיעה לצידה של מארי קירי בתמונה ומה שמה? </w:t>
      </w:r>
    </w:p>
    <w:p w14:paraId="59732DD4" w14:textId="77777777" w:rsidR="00543577" w:rsidRPr="00782670" w:rsidRDefault="00543577" w:rsidP="005A76D5">
      <w:pPr>
        <w:bidi/>
        <w:spacing w:before="0" w:after="0" w:line="360" w:lineRule="auto"/>
        <w:jc w:val="center"/>
        <w:rPr>
          <w:rFonts w:ascii="David" w:eastAsia="Times New Roman" w:hAnsi="David" w:cs="David"/>
          <w:caps/>
          <w:spacing w:val="15"/>
          <w:sz w:val="24"/>
          <w:szCs w:val="24"/>
          <w:rtl/>
          <w:lang w:val="en-US"/>
        </w:rPr>
      </w:pPr>
      <w:r w:rsidRPr="00782670">
        <w:rPr>
          <w:rFonts w:ascii="David" w:eastAsia="Times New Roman" w:hAnsi="David" w:cs="David"/>
          <w:caps/>
          <w:noProof/>
          <w:spacing w:val="15"/>
          <w:sz w:val="24"/>
          <w:szCs w:val="24"/>
          <w:rtl/>
          <w:lang w:val="he-IL"/>
        </w:rPr>
        <w:drawing>
          <wp:inline distT="0" distB="0" distL="0" distR="0" wp14:anchorId="7DCDFC0C" wp14:editId="4FC982D6">
            <wp:extent cx="1861840" cy="2135361"/>
            <wp:effectExtent l="0" t="0" r="508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rene_and_Marie_Curie_192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7643" cy="2222300"/>
                    </a:xfrm>
                    <a:prstGeom prst="rect">
                      <a:avLst/>
                    </a:prstGeom>
                  </pic:spPr>
                </pic:pic>
              </a:graphicData>
            </a:graphic>
          </wp:inline>
        </w:drawing>
      </w:r>
    </w:p>
    <w:p w14:paraId="32B1F250" w14:textId="4C7E0F21" w:rsidR="00543577" w:rsidRPr="00782670" w:rsidRDefault="00543577" w:rsidP="005A76D5">
      <w:pPr>
        <w:bidi/>
        <w:spacing w:before="0" w:after="0" w:line="360" w:lineRule="auto"/>
        <w:jc w:val="center"/>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התמונה מתוך ויקיפדיה</w:t>
      </w:r>
    </w:p>
    <w:p w14:paraId="6FA9A7CC"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p>
    <w:p w14:paraId="5A973AEA" w14:textId="1E79C4E8" w:rsidR="00543577" w:rsidRDefault="00543577" w:rsidP="005A76D5">
      <w:pPr>
        <w:bidi/>
        <w:spacing w:before="0" w:after="0" w:line="360" w:lineRule="auto"/>
        <w:jc w:val="both"/>
        <w:rPr>
          <w:rStyle w:val="Hyperlink"/>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ב. באיזה תחום קיבלה אף היא פרס נובל? ניתן להעזר בקישור לכתבה הבאה, </w:t>
      </w:r>
      <w:hyperlink r:id="rId32" w:history="1">
        <w:r w:rsidRPr="00782670">
          <w:rPr>
            <w:rStyle w:val="Hyperlink"/>
            <w:rFonts w:ascii="David" w:eastAsia="Times New Roman" w:hAnsi="David" w:cs="David"/>
            <w:caps/>
            <w:spacing w:val="15"/>
            <w:sz w:val="24"/>
            <w:szCs w:val="24"/>
            <w:rtl/>
            <w:lang w:val="en-US"/>
          </w:rPr>
          <w:t>היום לפני...</w:t>
        </w:r>
      </w:hyperlink>
    </w:p>
    <w:p w14:paraId="4083CD66"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76BBFBF2" w14:textId="1B6BA915" w:rsidR="00543577"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14. למה שימשו הניידות שפיתחה מארי קירי?</w:t>
      </w:r>
    </w:p>
    <w:p w14:paraId="0C425B1B" w14:textId="77777777" w:rsidR="0059415D" w:rsidRPr="00782670" w:rsidRDefault="0059415D" w:rsidP="0059415D">
      <w:pPr>
        <w:bidi/>
        <w:spacing w:before="0" w:after="0" w:line="360" w:lineRule="auto"/>
        <w:jc w:val="both"/>
        <w:rPr>
          <w:rFonts w:ascii="David" w:eastAsia="Times New Roman" w:hAnsi="David" w:cs="David"/>
          <w:caps/>
          <w:spacing w:val="15"/>
          <w:sz w:val="24"/>
          <w:szCs w:val="24"/>
          <w:rtl/>
          <w:lang w:val="en-US"/>
        </w:rPr>
      </w:pPr>
    </w:p>
    <w:p w14:paraId="24BD640F" w14:textId="77777777"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 xml:space="preserve">15. מחקריה של קירי מסייעים היום לטיפול באיזו מחלה? </w:t>
      </w:r>
    </w:p>
    <w:p w14:paraId="10B451B8" w14:textId="77777777" w:rsidR="00543577" w:rsidRPr="00782670" w:rsidRDefault="00543577" w:rsidP="005A76D5">
      <w:pPr>
        <w:bidi/>
        <w:spacing w:before="0" w:after="0" w:line="360" w:lineRule="auto"/>
        <w:jc w:val="center"/>
        <w:rPr>
          <w:rFonts w:ascii="David" w:eastAsia="Times New Roman" w:hAnsi="David" w:cs="David"/>
          <w:caps/>
          <w:spacing w:val="15"/>
          <w:sz w:val="24"/>
          <w:szCs w:val="24"/>
          <w:rtl/>
          <w:lang w:val="en-US"/>
        </w:rPr>
      </w:pPr>
      <w:r w:rsidRPr="00782670">
        <w:rPr>
          <w:rFonts w:ascii="David" w:hAnsi="David" w:cs="David"/>
          <w:noProof/>
          <w:sz w:val="24"/>
          <w:szCs w:val="24"/>
        </w:rPr>
        <w:drawing>
          <wp:inline distT="0" distB="0" distL="0" distR="0" wp14:anchorId="01886782" wp14:editId="00AD3086">
            <wp:extent cx="2288520" cy="1760088"/>
            <wp:effectExtent l="0" t="0" r="0" b="0"/>
            <wp:docPr id="310" name="Picture 310" descr="tru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uck"/>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1410" cy="1823838"/>
                    </a:xfrm>
                    <a:prstGeom prst="rect">
                      <a:avLst/>
                    </a:prstGeom>
                    <a:noFill/>
                    <a:ln>
                      <a:noFill/>
                    </a:ln>
                  </pic:spPr>
                </pic:pic>
              </a:graphicData>
            </a:graphic>
          </wp:inline>
        </w:drawing>
      </w:r>
    </w:p>
    <w:p w14:paraId="70AFB125" w14:textId="77777777" w:rsidR="00543577" w:rsidRPr="00782670" w:rsidRDefault="00543577" w:rsidP="005A76D5">
      <w:pPr>
        <w:bidi/>
        <w:spacing w:before="0" w:after="0" w:line="360" w:lineRule="auto"/>
        <w:jc w:val="center"/>
        <w:rPr>
          <w:rFonts w:ascii="David" w:eastAsia="Times New Roman" w:hAnsi="David" w:cs="David"/>
          <w:caps/>
          <w:spacing w:val="15"/>
          <w:sz w:val="24"/>
          <w:szCs w:val="24"/>
          <w:rtl/>
          <w:lang w:val="en-US"/>
        </w:rPr>
      </w:pPr>
      <w:r w:rsidRPr="00782670">
        <w:rPr>
          <w:rFonts w:ascii="David" w:eastAsia="Times New Roman" w:hAnsi="David" w:cs="David"/>
          <w:caps/>
          <w:spacing w:val="15"/>
          <w:sz w:val="24"/>
          <w:szCs w:val="24"/>
          <w:rtl/>
          <w:lang w:val="en-US"/>
        </w:rPr>
        <w:t>מארי קירי נוהגת באחת ממעבדות הרנטגן הניידות</w:t>
      </w:r>
    </w:p>
    <w:p w14:paraId="1F2BC637" w14:textId="1B1743C6" w:rsidR="00543577" w:rsidRDefault="00543577" w:rsidP="005A76D5">
      <w:pPr>
        <w:bidi/>
        <w:spacing w:before="0" w:after="0" w:line="360" w:lineRule="auto"/>
        <w:jc w:val="center"/>
        <w:rPr>
          <w:rFonts w:ascii="David" w:hAnsi="David" w:cs="David"/>
          <w:sz w:val="24"/>
          <w:szCs w:val="24"/>
          <w:rtl/>
        </w:rPr>
      </w:pPr>
      <w:r w:rsidRPr="00782670">
        <w:rPr>
          <w:rFonts w:ascii="David" w:eastAsia="Times New Roman" w:hAnsi="David" w:cs="David"/>
          <w:caps/>
          <w:spacing w:val="15"/>
          <w:sz w:val="24"/>
          <w:szCs w:val="24"/>
          <w:rtl/>
          <w:lang w:val="en-US"/>
        </w:rPr>
        <w:t xml:space="preserve">התמונה לקוחה מאתר פרס הנובל, </w:t>
      </w:r>
      <w:r w:rsidRPr="00782670">
        <w:rPr>
          <w:rFonts w:ascii="David" w:hAnsi="David" w:cs="David"/>
          <w:sz w:val="24"/>
          <w:szCs w:val="24"/>
        </w:rPr>
        <w:t>© Marie Sklodowska Curie Museum</w:t>
      </w:r>
    </w:p>
    <w:p w14:paraId="6D5FE380" w14:textId="728D6C20" w:rsidR="00543577" w:rsidRPr="00782670" w:rsidRDefault="00543577" w:rsidP="005A76D5">
      <w:pPr>
        <w:bidi/>
        <w:spacing w:before="0" w:after="0" w:line="360" w:lineRule="auto"/>
        <w:jc w:val="both"/>
        <w:rPr>
          <w:rFonts w:ascii="David" w:eastAsia="Times New Roman" w:hAnsi="David" w:cs="David"/>
          <w:caps/>
          <w:spacing w:val="15"/>
          <w:sz w:val="24"/>
          <w:szCs w:val="24"/>
          <w:rtl/>
          <w:lang w:val="en-US"/>
        </w:rPr>
      </w:pPr>
    </w:p>
    <w:p w14:paraId="1D2553A9"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12A79632" w14:textId="287149B4" w:rsidR="00543577" w:rsidRPr="00782670" w:rsidRDefault="00543577" w:rsidP="005A76D5">
      <w:pPr>
        <w:pStyle w:val="2"/>
        <w:bidi/>
        <w:spacing w:before="0" w:line="360" w:lineRule="auto"/>
        <w:jc w:val="both"/>
        <w:rPr>
          <w:rFonts w:ascii="David" w:eastAsia="Times New Roman" w:hAnsi="David" w:cs="David"/>
          <w:sz w:val="24"/>
          <w:szCs w:val="24"/>
          <w:rtl/>
          <w:lang w:val="en-US"/>
        </w:rPr>
      </w:pPr>
      <w:bookmarkStart w:id="21" w:name="_Toc49266969"/>
      <w:bookmarkStart w:id="22" w:name="_Toc49349978"/>
      <w:r w:rsidRPr="00782670">
        <w:rPr>
          <w:rFonts w:ascii="David" w:eastAsia="Times New Roman" w:hAnsi="David" w:cs="David"/>
          <w:sz w:val="24"/>
          <w:szCs w:val="24"/>
          <w:rtl/>
          <w:lang w:val="en-US"/>
        </w:rPr>
        <w:lastRenderedPageBreak/>
        <w:t>פעילות 12: פעילות בנושא שימושי גלים ברפואה - השימוש בגלי קול לדימות</w:t>
      </w:r>
      <w:bookmarkEnd w:id="21"/>
      <w:bookmarkEnd w:id="22"/>
    </w:p>
    <w:p w14:paraId="3B27EBD6" w14:textId="77777777" w:rsidR="00543577" w:rsidRPr="00782670" w:rsidRDefault="00543577" w:rsidP="005A76D5">
      <w:pPr>
        <w:bidi/>
        <w:spacing w:before="0" w:after="0" w:line="360" w:lineRule="auto"/>
        <w:jc w:val="both"/>
        <w:rPr>
          <w:rFonts w:ascii="David" w:hAnsi="David" w:cs="David"/>
          <w:sz w:val="24"/>
          <w:szCs w:val="24"/>
          <w:rtl/>
          <w:lang w:val="en-US"/>
        </w:rPr>
      </w:pPr>
    </w:p>
    <w:p w14:paraId="123793FB" w14:textId="77777777" w:rsidR="000A5CBA" w:rsidRPr="000A5CBA" w:rsidRDefault="000A5CBA" w:rsidP="000A5CBA">
      <w:pPr>
        <w:bidi/>
        <w:spacing w:before="0" w:after="0" w:line="360" w:lineRule="auto"/>
        <w:jc w:val="both"/>
        <w:rPr>
          <w:rFonts w:ascii="David" w:hAnsi="David" w:cs="David"/>
          <w:sz w:val="24"/>
          <w:szCs w:val="24"/>
          <w:rtl/>
          <w:lang w:val="en-US"/>
        </w:rPr>
      </w:pPr>
      <w:r w:rsidRPr="000A5CBA">
        <w:rPr>
          <w:rFonts w:ascii="David" w:hAnsi="David" w:cs="David"/>
          <w:sz w:val="24"/>
          <w:szCs w:val="24"/>
          <w:rtl/>
          <w:lang w:val="en-US"/>
        </w:rPr>
        <w:t>ראיון עם רופא מומחה אולטרהסאונד</w:t>
      </w:r>
    </w:p>
    <w:p w14:paraId="058F3E26"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המראיינת: כרמל פרנקל, בית חינוך אופק, עברון</w:t>
      </w:r>
    </w:p>
    <w:p w14:paraId="634FDD44"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המרואיין: ד"ר מנשה ברזילי</w:t>
      </w:r>
    </w:p>
    <w:p w14:paraId="09E87304"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359116DA"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color w:val="212121"/>
          <w:sz w:val="24"/>
          <w:szCs w:val="24"/>
          <w:shd w:val="clear" w:color="auto" w:fill="FFFFFF"/>
          <w:rtl/>
        </w:rPr>
        <w:t>כרמל:</w:t>
      </w:r>
      <w:r w:rsidRPr="00782670">
        <w:rPr>
          <w:rFonts w:ascii="David" w:hAnsi="David" w:cs="David"/>
          <w:color w:val="212121"/>
          <w:sz w:val="24"/>
          <w:szCs w:val="24"/>
          <w:shd w:val="clear" w:color="auto" w:fill="FFFFFF"/>
          <w:rtl/>
        </w:rPr>
        <w:t xml:space="preserve"> מהו תחום אורכי הגל או התדירויות בהן נהוג לעשות בדיקות אולטראסאונד?</w:t>
      </w:r>
    </w:p>
    <w:p w14:paraId="1A267E17"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sz w:val="24"/>
          <w:szCs w:val="24"/>
          <w:rtl/>
          <w:lang w:val="en-US"/>
        </w:rPr>
        <w:t>ד"ר מנשה ברזילי</w:t>
      </w:r>
      <w:r w:rsidRPr="00782670">
        <w:rPr>
          <w:rFonts w:ascii="David" w:hAnsi="David" w:cs="David"/>
          <w:b/>
          <w:bCs/>
          <w:i/>
          <w:iCs/>
          <w:color w:val="212121"/>
          <w:sz w:val="24"/>
          <w:szCs w:val="24"/>
          <w:shd w:val="clear" w:color="auto" w:fill="FFFFFF"/>
          <w:rtl/>
        </w:rPr>
        <w:t>:</w:t>
      </w:r>
      <w:r w:rsidRPr="00782670">
        <w:rPr>
          <w:rFonts w:ascii="David" w:hAnsi="David" w:cs="David"/>
          <w:color w:val="212121"/>
          <w:sz w:val="24"/>
          <w:szCs w:val="24"/>
          <w:shd w:val="clear" w:color="auto" w:fill="FFFFFF"/>
          <w:rtl/>
        </w:rPr>
        <w:t xml:space="preserve"> תדר הקול הנשמע ע"י האדם, כלומר, תדר הקול שאדם ממוצע יכול לשמוע, נע בין  20 הרץ ל-  20,000 הרץ. עטלפים יכולים לשמוע עד 200,000 הרץ וגם כלבים ודולפינים מסוגלים לשמוע תדרים שבני אדם לא מסוגלים. אולטרסאונד, נקרא בעיברית על פי האקדמיה ללשון העברית, </w:t>
      </w:r>
      <w:r w:rsidRPr="00782670">
        <w:rPr>
          <w:rFonts w:ascii="David" w:hAnsi="David" w:cs="David"/>
          <w:b/>
          <w:bCs/>
          <w:color w:val="212121"/>
          <w:sz w:val="24"/>
          <w:szCs w:val="24"/>
          <w:shd w:val="clear" w:color="auto" w:fill="FFFFFF"/>
          <w:rtl/>
        </w:rPr>
        <w:t>על שמע</w:t>
      </w:r>
      <w:r w:rsidRPr="00782670">
        <w:rPr>
          <w:rFonts w:ascii="David" w:hAnsi="David" w:cs="David"/>
          <w:color w:val="212121"/>
          <w:sz w:val="24"/>
          <w:szCs w:val="24"/>
          <w:shd w:val="clear" w:color="auto" w:fill="FFFFFF"/>
          <w:rtl/>
        </w:rPr>
        <w:t xml:space="preserve">, התדרים נעים בתחום של  2 מגה, שזה 2,000,000 הרץ ועד 40 מגה הרץ, שזה 40 מליון הרץ. תדרי האולטרה סאונד גבוהים פי מאה ויותר מתדר הקול שהאדם יכול לשמוע, מכאן שאולטרהסאונד איננו על קול, אלא </w:t>
      </w:r>
      <w:r w:rsidRPr="00782670">
        <w:rPr>
          <w:rFonts w:ascii="David" w:hAnsi="David" w:cs="David"/>
          <w:b/>
          <w:bCs/>
          <w:color w:val="212121"/>
          <w:sz w:val="24"/>
          <w:szCs w:val="24"/>
          <w:shd w:val="clear" w:color="auto" w:fill="FFFFFF"/>
          <w:rtl/>
        </w:rPr>
        <w:t>על שמע</w:t>
      </w:r>
      <w:r w:rsidRPr="00782670">
        <w:rPr>
          <w:rFonts w:ascii="David" w:hAnsi="David" w:cs="David"/>
          <w:color w:val="212121"/>
          <w:sz w:val="24"/>
          <w:szCs w:val="24"/>
          <w:shd w:val="clear" w:color="auto" w:fill="FFFFFF"/>
          <w:rtl/>
        </w:rPr>
        <w:t>.</w:t>
      </w:r>
    </w:p>
    <w:p w14:paraId="51C00A7A"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color w:val="212121"/>
          <w:sz w:val="24"/>
          <w:szCs w:val="24"/>
          <w:shd w:val="clear" w:color="auto" w:fill="FFFFFF"/>
          <w:rtl/>
        </w:rPr>
        <w:t>התדרים בהם עובדים מרבית המתמירים שיש למומחי האולטרה סאונד הם מ- 3 מגה הרץ (</w:t>
      </w:r>
      <w:r w:rsidRPr="00782670">
        <w:rPr>
          <w:rFonts w:ascii="David" w:hAnsi="David" w:cs="David"/>
          <w:color w:val="212121"/>
          <w:sz w:val="24"/>
          <w:szCs w:val="24"/>
          <w:shd w:val="clear" w:color="auto" w:fill="FFFFFF"/>
          <w:lang w:val="en-US"/>
        </w:rPr>
        <w:t>MHz</w:t>
      </w:r>
      <w:r w:rsidRPr="00782670">
        <w:rPr>
          <w:rFonts w:ascii="David" w:hAnsi="David" w:cs="David"/>
          <w:color w:val="212121"/>
          <w:sz w:val="24"/>
          <w:szCs w:val="24"/>
          <w:shd w:val="clear" w:color="auto" w:fill="FFFFFF"/>
          <w:rtl/>
        </w:rPr>
        <w:t xml:space="preserve"> 3</w:t>
      </w:r>
      <w:r w:rsidRPr="00782670">
        <w:rPr>
          <w:rFonts w:ascii="David" w:hAnsi="David" w:cs="David"/>
          <w:color w:val="212121"/>
          <w:sz w:val="24"/>
          <w:szCs w:val="24"/>
          <w:shd w:val="clear" w:color="auto" w:fill="FFFFFF"/>
          <w:rtl/>
          <w:lang w:val="en-US"/>
        </w:rPr>
        <w:t xml:space="preserve">) שהם </w:t>
      </w:r>
      <w:r w:rsidRPr="00782670">
        <w:rPr>
          <w:rFonts w:ascii="David" w:hAnsi="David" w:cs="David"/>
          <w:color w:val="212121"/>
          <w:sz w:val="24"/>
          <w:szCs w:val="24"/>
          <w:shd w:val="clear" w:color="auto" w:fill="FFFFFF"/>
          <w:rtl/>
        </w:rPr>
        <w:t>3 מליון הרץ ועד 17 מגה הרץ. ככל שהתדר גבוה יותר, יכולת הגל לחדור את הרקמות נמוכה יותר אך הרזולוציה ( יכולת ההפרדה) גבוהה יתר ולעומת זאת אם התדר נמוך, יכולת הגל לחדור גבוהה יותר אך הרזולוציה פחות טובה. התדרים הגבוהים הם בעיקר לרקמות רכות ואיברים הקרובים לפני העור והנמוכים לעומק הריקמה. בלוטת התריס, לא מצריכה חדירה עמוקה אלא רק 2-3 ס"מ ולכן משתמשים בתדר גבוה, לעומת זאת אולטרהסאונד של הכבד מצריך חדירה של 15 ס"מ ויותר ואז משתמשים במתמיר שונה, עבור התדרים הנמוכים יותר, התדרים הנמוכים מאפשרים חדירה לעומק הריקמה אך הרזולוציה יורדת.</w:t>
      </w:r>
    </w:p>
    <w:p w14:paraId="4F5EC728"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020B2566"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color w:val="212121"/>
          <w:sz w:val="24"/>
          <w:szCs w:val="24"/>
          <w:shd w:val="clear" w:color="auto" w:fill="FFFFFF"/>
          <w:rtl/>
        </w:rPr>
        <w:t>כרמל:</w:t>
      </w:r>
      <w:r w:rsidRPr="00782670">
        <w:rPr>
          <w:rFonts w:ascii="David" w:hAnsi="David" w:cs="David"/>
          <w:color w:val="212121"/>
          <w:sz w:val="24"/>
          <w:szCs w:val="24"/>
          <w:shd w:val="clear" w:color="auto" w:fill="FFFFFF"/>
          <w:rtl/>
        </w:rPr>
        <w:t xml:space="preserve"> </w:t>
      </w:r>
      <w:r w:rsidRPr="00782670">
        <w:rPr>
          <w:rFonts w:ascii="David" w:hAnsi="David" w:cs="David"/>
          <w:color w:val="212121"/>
          <w:sz w:val="24"/>
          <w:szCs w:val="24"/>
          <w:shd w:val="clear" w:color="auto" w:fill="FFFFFF"/>
          <w:rtl/>
          <w:lang w:val="en-US"/>
        </w:rPr>
        <w:t xml:space="preserve"> </w:t>
      </w:r>
      <w:r w:rsidRPr="00782670">
        <w:rPr>
          <w:rFonts w:ascii="David" w:hAnsi="David" w:cs="David"/>
          <w:color w:val="212121"/>
          <w:sz w:val="24"/>
          <w:szCs w:val="24"/>
          <w:shd w:val="clear" w:color="auto" w:fill="FFFFFF"/>
          <w:rtl/>
        </w:rPr>
        <w:t>מהן הבדיקות הנפוצות ביותר שעושים במכשיר האולטראסאונד? מדוע דווקא אלו?</w:t>
      </w:r>
    </w:p>
    <w:p w14:paraId="00A661B2" w14:textId="5D5049DC"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sz w:val="24"/>
          <w:szCs w:val="24"/>
          <w:rtl/>
          <w:lang w:val="en-US"/>
        </w:rPr>
        <w:t>ד"ר מנשה ברזילי</w:t>
      </w:r>
      <w:r w:rsidRPr="00782670">
        <w:rPr>
          <w:rFonts w:ascii="David" w:hAnsi="David" w:cs="David"/>
          <w:b/>
          <w:bCs/>
          <w:i/>
          <w:iCs/>
          <w:color w:val="212121"/>
          <w:sz w:val="24"/>
          <w:szCs w:val="24"/>
          <w:shd w:val="clear" w:color="auto" w:fill="FFFFFF"/>
          <w:rtl/>
        </w:rPr>
        <w:t>:</w:t>
      </w:r>
      <w:r w:rsidRPr="00782670">
        <w:rPr>
          <w:rFonts w:ascii="David" w:hAnsi="David" w:cs="David"/>
          <w:color w:val="212121"/>
          <w:sz w:val="24"/>
          <w:szCs w:val="24"/>
          <w:shd w:val="clear" w:color="auto" w:fill="FFFFFF"/>
          <w:rtl/>
        </w:rPr>
        <w:t xml:space="preserve"> למעשה עושים בדיקות אולטרהסאונד לכמעט כל איבר בגוף האדם, הבדיקות השכיחות ביותר הן לדוגמ</w:t>
      </w:r>
      <w:r w:rsidR="0017135D">
        <w:rPr>
          <w:rFonts w:ascii="David" w:hAnsi="David" w:cs="David" w:hint="cs"/>
          <w:color w:val="212121"/>
          <w:sz w:val="24"/>
          <w:szCs w:val="24"/>
          <w:shd w:val="clear" w:color="auto" w:fill="FFFFFF"/>
          <w:rtl/>
        </w:rPr>
        <w:t>ה</w:t>
      </w:r>
      <w:r w:rsidRPr="00782670">
        <w:rPr>
          <w:rFonts w:ascii="David" w:hAnsi="David" w:cs="David"/>
          <w:color w:val="212121"/>
          <w:sz w:val="24"/>
          <w:szCs w:val="24"/>
          <w:shd w:val="clear" w:color="auto" w:fill="FFFFFF"/>
          <w:rtl/>
        </w:rPr>
        <w:t xml:space="preserve"> בדיקות האולטרהסאונד כחלק מבדיקות ההריון, בבדיקה ומעקב אחר העובר, כלומר בשלב החיים התוך רחמיים, כיוון שזו איננה בדיקה פולשנית והקרינה אינה מייננת. בפגים ותינוקות נפוצה גם בדיקת אולטרה סאונד של המוח, את המתמיר מניחים על המרפס (הרווח המצוי בעצמות גולגולת התינוק), את הבדיקה ניתן לעשות כל עוד המרפס פתוח. בילדים לבדיקת הצרות </w:t>
      </w:r>
      <w:r w:rsidRPr="00782670">
        <w:rPr>
          <w:rFonts w:ascii="David" w:hAnsi="David" w:cs="David"/>
          <w:color w:val="212121"/>
          <w:sz w:val="24"/>
          <w:szCs w:val="24"/>
          <w:shd w:val="clear" w:color="auto" w:fill="FFFFFF"/>
          <w:rtl/>
          <w:lang w:val="en-US"/>
        </w:rPr>
        <w:t>ק</w:t>
      </w:r>
      <w:r w:rsidRPr="00782670">
        <w:rPr>
          <w:rFonts w:ascii="David" w:hAnsi="David" w:cs="David"/>
          <w:color w:val="212121"/>
          <w:sz w:val="24"/>
          <w:szCs w:val="24"/>
          <w:shd w:val="clear" w:color="auto" w:fill="FFFFFF"/>
          <w:rtl/>
        </w:rPr>
        <w:t xml:space="preserve">יבה או התפתחות תקינה של הכליות ובמבוגרים בעיקר בדיקות בטן. אם אדם בוגר המגיע לחדר מיון עם כאבי בטן יעבור בדיקת אולטרהסאונד כיוון שזו בדיקה המאפשרת איבחון או שלילה מהירה ואמינה. בדיקה שכיחה נוספת היא אולטרהסאונד של בלוטת התריס לנשים. </w:t>
      </w:r>
    </w:p>
    <w:p w14:paraId="09FEA084"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0860B0EE"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color w:val="212121"/>
          <w:sz w:val="24"/>
          <w:szCs w:val="24"/>
          <w:shd w:val="clear" w:color="auto" w:fill="FFFFFF"/>
          <w:rtl/>
        </w:rPr>
        <w:t>כרמל:</w:t>
      </w:r>
      <w:r w:rsidRPr="00782670">
        <w:rPr>
          <w:rFonts w:ascii="David" w:hAnsi="David" w:cs="David"/>
          <w:color w:val="212121"/>
          <w:sz w:val="24"/>
          <w:szCs w:val="24"/>
          <w:shd w:val="clear" w:color="auto" w:fill="FFFFFF"/>
          <w:rtl/>
        </w:rPr>
        <w:t xml:space="preserve"> אילו יתרונות קיימים בבדיקות דימות במכשיר האולטראסאונד על פני שיטות הדימות האחרות?</w:t>
      </w:r>
    </w:p>
    <w:p w14:paraId="00705E08"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sz w:val="24"/>
          <w:szCs w:val="24"/>
          <w:rtl/>
          <w:lang w:val="en-US"/>
        </w:rPr>
        <w:t>ד"ר מנשה ברזילי</w:t>
      </w:r>
      <w:r w:rsidRPr="00782670">
        <w:rPr>
          <w:rFonts w:ascii="David" w:hAnsi="David" w:cs="David"/>
          <w:b/>
          <w:bCs/>
          <w:i/>
          <w:iCs/>
          <w:color w:val="212121"/>
          <w:sz w:val="24"/>
          <w:szCs w:val="24"/>
          <w:shd w:val="clear" w:color="auto" w:fill="FFFFFF"/>
          <w:rtl/>
        </w:rPr>
        <w:t xml:space="preserve">: </w:t>
      </w:r>
      <w:r w:rsidRPr="00782670">
        <w:rPr>
          <w:rFonts w:ascii="David" w:hAnsi="David" w:cs="David"/>
          <w:color w:val="212121"/>
          <w:sz w:val="24"/>
          <w:szCs w:val="24"/>
          <w:shd w:val="clear" w:color="auto" w:fill="FFFFFF"/>
          <w:rtl/>
        </w:rPr>
        <w:t xml:space="preserve">ראשית זו בדיקה זמינה ולא יקרה, שנית בדיקות הרנטגן וגם ה- </w:t>
      </w:r>
      <w:r w:rsidRPr="00782670">
        <w:rPr>
          <w:rFonts w:ascii="David" w:hAnsi="David" w:cs="David"/>
          <w:color w:val="212121"/>
          <w:sz w:val="24"/>
          <w:szCs w:val="24"/>
          <w:shd w:val="clear" w:color="auto" w:fill="FFFFFF"/>
        </w:rPr>
        <w:t>T</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C</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 xml:space="preserve"> </w:t>
      </w:r>
      <w:r w:rsidRPr="00782670">
        <w:rPr>
          <w:rFonts w:ascii="David" w:hAnsi="David" w:cs="David"/>
          <w:color w:val="212121"/>
          <w:sz w:val="24"/>
          <w:szCs w:val="24"/>
          <w:shd w:val="clear" w:color="auto" w:fill="FFFFFF"/>
          <w:rtl/>
        </w:rPr>
        <w:t>הן בדיקות עם קרינה מייננת. יתרון נוסף, בדיקת ה-</w:t>
      </w:r>
      <w:r w:rsidRPr="00782670">
        <w:rPr>
          <w:rFonts w:ascii="David" w:hAnsi="David" w:cs="David"/>
          <w:color w:val="212121"/>
          <w:sz w:val="24"/>
          <w:szCs w:val="24"/>
          <w:shd w:val="clear" w:color="auto" w:fill="FFFFFF"/>
        </w:rPr>
        <w:t>T</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 xml:space="preserve"> C</w:t>
      </w:r>
      <w:r w:rsidRPr="00782670">
        <w:rPr>
          <w:rFonts w:ascii="David" w:hAnsi="David" w:cs="David"/>
          <w:color w:val="212121"/>
          <w:sz w:val="24"/>
          <w:szCs w:val="24"/>
          <w:shd w:val="clear" w:color="auto" w:fill="FFFFFF"/>
          <w:rtl/>
        </w:rPr>
        <w:t xml:space="preserve">וגם בדיקת </w:t>
      </w:r>
      <w:r w:rsidRPr="00782670">
        <w:rPr>
          <w:rFonts w:ascii="David" w:hAnsi="David" w:cs="David"/>
          <w:color w:val="212121"/>
          <w:sz w:val="24"/>
          <w:szCs w:val="24"/>
          <w:shd w:val="clear" w:color="auto" w:fill="FFFFFF"/>
        </w:rPr>
        <w:t>MRI</w:t>
      </w:r>
      <w:r w:rsidRPr="00782670">
        <w:rPr>
          <w:rFonts w:ascii="David" w:hAnsi="David" w:cs="David"/>
          <w:color w:val="212121"/>
          <w:sz w:val="24"/>
          <w:szCs w:val="24"/>
          <w:shd w:val="clear" w:color="auto" w:fill="FFFFFF"/>
          <w:rtl/>
        </w:rPr>
        <w:t xml:space="preserve"> מחייבות כניסה אל תוך מכשיר גדול, הבדיקה ארוכה יותר ואסור לזוז בזמן הבדיקה לכן כשמדובר בילדים קטנים יש צורך לעיתים להרדים אותם. בבדיקת האולטרהסאונד אין צורך בהרדמה ובביקה של ילדים ההורים יכולים להיות נוכחים כיוון שהקרינה איננה מייננת. בבדיקות הרנטגן, ה- </w:t>
      </w:r>
      <w:r w:rsidRPr="00782670">
        <w:rPr>
          <w:rFonts w:ascii="David" w:hAnsi="David" w:cs="David"/>
          <w:color w:val="212121"/>
          <w:sz w:val="24"/>
          <w:szCs w:val="24"/>
          <w:shd w:val="clear" w:color="auto" w:fill="FFFFFF"/>
        </w:rPr>
        <w:t>T</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C</w:t>
      </w:r>
      <w:r w:rsidRPr="00782670">
        <w:rPr>
          <w:rFonts w:ascii="David" w:hAnsi="David" w:cs="David"/>
          <w:color w:val="212121"/>
          <w:sz w:val="24"/>
          <w:szCs w:val="24"/>
          <w:shd w:val="clear" w:color="auto" w:fill="FFFFFF"/>
          <w:rtl/>
        </w:rPr>
        <w:t xml:space="preserve"> וגם ה-</w:t>
      </w:r>
      <w:r w:rsidRPr="00782670">
        <w:rPr>
          <w:rFonts w:ascii="David" w:hAnsi="David" w:cs="David"/>
          <w:color w:val="212121"/>
          <w:sz w:val="24"/>
          <w:szCs w:val="24"/>
          <w:shd w:val="clear" w:color="auto" w:fill="FFFFFF"/>
        </w:rPr>
        <w:t>I</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R</w:t>
      </w:r>
      <w:r w:rsidRPr="00782670">
        <w:rPr>
          <w:rFonts w:ascii="David" w:hAnsi="David" w:cs="David"/>
          <w:color w:val="212121"/>
          <w:sz w:val="24"/>
          <w:szCs w:val="24"/>
          <w:shd w:val="clear" w:color="auto" w:fill="FFFFFF"/>
          <w:rtl/>
        </w:rPr>
        <w:t>.</w:t>
      </w:r>
      <w:r w:rsidRPr="00782670">
        <w:rPr>
          <w:rFonts w:ascii="David" w:hAnsi="David" w:cs="David"/>
          <w:color w:val="212121"/>
          <w:sz w:val="24"/>
          <w:szCs w:val="24"/>
          <w:shd w:val="clear" w:color="auto" w:fill="FFFFFF"/>
        </w:rPr>
        <w:t>M</w:t>
      </w:r>
      <w:r w:rsidRPr="00782670">
        <w:rPr>
          <w:rFonts w:ascii="David" w:hAnsi="David" w:cs="David"/>
          <w:color w:val="212121"/>
          <w:sz w:val="24"/>
          <w:szCs w:val="24"/>
          <w:shd w:val="clear" w:color="auto" w:fill="FFFFFF"/>
          <w:rtl/>
        </w:rPr>
        <w:t xml:space="preserve"> הבדיקה</w:t>
      </w:r>
      <w:r w:rsidRPr="00782670">
        <w:rPr>
          <w:rFonts w:ascii="David" w:hAnsi="David" w:cs="David"/>
          <w:color w:val="212121"/>
          <w:sz w:val="24"/>
          <w:szCs w:val="24"/>
          <w:shd w:val="clear" w:color="auto" w:fill="FFFFFF"/>
        </w:rPr>
        <w:t xml:space="preserve"> </w:t>
      </w:r>
      <w:r w:rsidRPr="00782670">
        <w:rPr>
          <w:rFonts w:ascii="David" w:hAnsi="David" w:cs="David"/>
          <w:color w:val="212121"/>
          <w:sz w:val="24"/>
          <w:szCs w:val="24"/>
          <w:shd w:val="clear" w:color="auto" w:fill="FFFFFF"/>
          <w:rtl/>
          <w:lang w:val="en-US"/>
        </w:rPr>
        <w:t>מתבצעת</w:t>
      </w:r>
      <w:r w:rsidRPr="00782670">
        <w:rPr>
          <w:rFonts w:ascii="David" w:hAnsi="David" w:cs="David"/>
          <w:color w:val="212121"/>
          <w:sz w:val="24"/>
          <w:szCs w:val="24"/>
          <w:shd w:val="clear" w:color="auto" w:fill="FFFFFF"/>
          <w:rtl/>
        </w:rPr>
        <w:t xml:space="preserve"> ע"י טכנאי והרופא לא מצויי בבדיקה ולא יכול לדבר עם החולה או לשאול, האפשרות של הרופא לדבר עם החולה בזמן הבדיקה </w:t>
      </w:r>
      <w:r w:rsidRPr="00782670">
        <w:rPr>
          <w:rFonts w:ascii="David" w:hAnsi="David" w:cs="David"/>
          <w:color w:val="212121"/>
          <w:sz w:val="24"/>
          <w:szCs w:val="24"/>
          <w:shd w:val="clear" w:color="auto" w:fill="FFFFFF"/>
          <w:rtl/>
        </w:rPr>
        <w:lastRenderedPageBreak/>
        <w:t xml:space="preserve">היא יתרון נוסף, כיוון שהחולה עם כאבים בבטן,יכול להצביע היכן בדיוק כואב לו ואז אני יכול לכוון בהתאמה את המתמיר. </w:t>
      </w:r>
    </w:p>
    <w:p w14:paraId="71D40E15"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r w:rsidRPr="00782670">
        <w:rPr>
          <w:rFonts w:ascii="David" w:hAnsi="David" w:cs="David"/>
          <w:noProof/>
          <w:sz w:val="24"/>
          <w:szCs w:val="24"/>
        </w:rPr>
        <w:drawing>
          <wp:anchor distT="0" distB="0" distL="114300" distR="114300" simplePos="0" relativeHeight="251902976" behindDoc="0" locked="0" layoutInCell="1" allowOverlap="1" wp14:anchorId="7B3E1DAD" wp14:editId="0F2B43EC">
            <wp:simplePos x="0" y="0"/>
            <wp:positionH relativeFrom="column">
              <wp:posOffset>2385060</wp:posOffset>
            </wp:positionH>
            <wp:positionV relativeFrom="paragraph">
              <wp:posOffset>469</wp:posOffset>
            </wp:positionV>
            <wp:extent cx="1391285" cy="1391285"/>
            <wp:effectExtent l="0" t="0" r="0" b="0"/>
            <wp:wrapThrough wrapText="bothSides">
              <wp:wrapPolygon edited="0">
                <wp:start x="0" y="0"/>
                <wp:lineTo x="0" y="21294"/>
                <wp:lineTo x="21294" y="21294"/>
                <wp:lineTo x="21294" y="0"/>
                <wp:lineTo x="0" y="0"/>
              </wp:wrapPolygon>
            </wp:wrapThrough>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1391285" cy="1391285"/>
                    </a:xfrm>
                    <a:prstGeom prst="rect">
                      <a:avLst/>
                    </a:prstGeom>
                  </pic:spPr>
                </pic:pic>
              </a:graphicData>
            </a:graphic>
            <wp14:sizeRelH relativeFrom="margin">
              <wp14:pctWidth>0</wp14:pctWidth>
            </wp14:sizeRelH>
            <wp14:sizeRelV relativeFrom="margin">
              <wp14:pctHeight>0</wp14:pctHeight>
            </wp14:sizeRelV>
          </wp:anchor>
        </w:drawing>
      </w:r>
    </w:p>
    <w:p w14:paraId="6F2D4254"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36569477"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328A6E20"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03AF93C0"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01C3E33A"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r w:rsidRPr="00782670">
        <w:rPr>
          <w:rFonts w:ascii="David" w:hAnsi="David" w:cs="David"/>
          <w:noProof/>
          <w:color w:val="212121"/>
          <w:sz w:val="24"/>
          <w:szCs w:val="24"/>
          <w:shd w:val="clear" w:color="auto" w:fill="FFFFFF"/>
        </w:rPr>
        <mc:AlternateContent>
          <mc:Choice Requires="wps">
            <w:drawing>
              <wp:anchor distT="45720" distB="45720" distL="114300" distR="114300" simplePos="0" relativeHeight="251904000" behindDoc="0" locked="0" layoutInCell="1" allowOverlap="1" wp14:anchorId="00E7E9F9" wp14:editId="09D973E7">
                <wp:simplePos x="0" y="0"/>
                <wp:positionH relativeFrom="column">
                  <wp:posOffset>381746</wp:posOffset>
                </wp:positionH>
                <wp:positionV relativeFrom="paragraph">
                  <wp:posOffset>189175</wp:posOffset>
                </wp:positionV>
                <wp:extent cx="5151120" cy="491490"/>
                <wp:effectExtent l="0" t="0" r="0" b="381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1120" cy="491490"/>
                        </a:xfrm>
                        <a:prstGeom prst="rect">
                          <a:avLst/>
                        </a:prstGeom>
                        <a:noFill/>
                        <a:ln w="9525">
                          <a:noFill/>
                          <a:miter lim="800000"/>
                          <a:headEnd/>
                          <a:tailEnd/>
                        </a:ln>
                      </wps:spPr>
                      <wps:txbx>
                        <w:txbxContent>
                          <w:p w14:paraId="03A53FB6" w14:textId="77777777" w:rsidR="00DC5E7E" w:rsidRDefault="00DC5E7E" w:rsidP="00543577">
                            <w:pPr>
                              <w:jc w:val="center"/>
                            </w:pPr>
                            <w:r w:rsidRPr="001F75AA">
                              <w:rPr>
                                <w:rFonts w:ascii="David" w:hAnsi="David" w:cs="David"/>
                                <w:color w:val="212121"/>
                                <w:sz w:val="24"/>
                                <w:szCs w:val="24"/>
                                <w:shd w:val="clear" w:color="auto" w:fill="FFFFFF"/>
                                <w:rtl/>
                              </w:rPr>
                              <w:t>התמונה לקוחה מאתר משרד הבריאות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E7E9F9" id="Text Box 2" o:spid="_x0000_s1030" type="#_x0000_t202" style="position:absolute;left:0;text-align:left;margin-left:30.05pt;margin-top:14.9pt;width:405.6pt;height:38.7pt;z-index:2519040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" filled="f" stroked="f">
                <v:textbox>
                  <w:txbxContent>
                    <w:p w14:paraId="03A53FB6" w14:textId="77777777" w:rsidR="00DC5E7E" w:rsidRDefault="00DC5E7E" w:rsidP="00543577">
                      <w:pPr>
                        <w:jc w:val="center"/>
                      </w:pPr>
                      <w:r w:rsidRPr="001F75AA">
                        <w:rPr>
                          <w:rFonts w:ascii="David" w:hAnsi="David" w:cs="David"/>
                          <w:color w:val="212121"/>
                          <w:sz w:val="24"/>
                          <w:szCs w:val="24"/>
                          <w:shd w:val="clear" w:color="auto" w:fill="FFFFFF"/>
                          <w:rtl/>
                        </w:rPr>
                        <w:t>התמונה לקוחה מאתר משרד הבריאות</w:t>
                      </w:r>
                    </w:p>
                  </w:txbxContent>
                </v:textbox>
              </v:shape>
            </w:pict>
          </mc:Fallback>
        </mc:AlternateContent>
      </w:r>
    </w:p>
    <w:p w14:paraId="52F0DD91"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7D70F80A"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71E88BD8"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rPr>
      </w:pPr>
      <w:r w:rsidRPr="00782670">
        <w:rPr>
          <w:rFonts w:ascii="David" w:hAnsi="David" w:cs="David"/>
          <w:b/>
          <w:bCs/>
          <w:i/>
          <w:iCs/>
          <w:color w:val="212121"/>
          <w:sz w:val="24"/>
          <w:szCs w:val="24"/>
          <w:shd w:val="clear" w:color="auto" w:fill="FFFFFF"/>
          <w:rtl/>
        </w:rPr>
        <w:t>כרמל:</w:t>
      </w:r>
      <w:r w:rsidRPr="00782670">
        <w:rPr>
          <w:rFonts w:ascii="David" w:hAnsi="David" w:cs="David"/>
          <w:color w:val="212121"/>
          <w:sz w:val="24"/>
          <w:szCs w:val="24"/>
          <w:shd w:val="clear" w:color="auto" w:fill="FFFFFF"/>
          <w:rtl/>
        </w:rPr>
        <w:t>מהו הדבר הקטן ביותר שהצלחת לראות בעזרת מכשיר האולטאסאונד?</w:t>
      </w:r>
      <w:r w:rsidRPr="00782670">
        <w:rPr>
          <w:rFonts w:ascii="David" w:hAnsi="David" w:cs="David"/>
          <w:color w:val="212121"/>
          <w:sz w:val="24"/>
          <w:szCs w:val="24"/>
          <w:shd w:val="clear" w:color="auto" w:fill="FFFFFF"/>
          <w:rtl/>
        </w:rPr>
        <w:tab/>
        <w:t xml:space="preserve">                      </w:t>
      </w:r>
    </w:p>
    <w:p w14:paraId="0149D32F"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lang w:val="en-US"/>
        </w:rPr>
      </w:pPr>
      <w:r w:rsidRPr="00782670">
        <w:rPr>
          <w:rFonts w:ascii="David" w:hAnsi="David" w:cs="David"/>
          <w:b/>
          <w:bCs/>
          <w:i/>
          <w:iCs/>
          <w:sz w:val="24"/>
          <w:szCs w:val="24"/>
          <w:rtl/>
          <w:lang w:val="en-US"/>
        </w:rPr>
        <w:t>ד"ר מנשה ברזילי</w:t>
      </w:r>
      <w:r w:rsidRPr="00782670">
        <w:rPr>
          <w:rFonts w:ascii="David" w:hAnsi="David" w:cs="David"/>
          <w:b/>
          <w:bCs/>
          <w:i/>
          <w:iCs/>
          <w:color w:val="212121"/>
          <w:sz w:val="24"/>
          <w:szCs w:val="24"/>
          <w:shd w:val="clear" w:color="auto" w:fill="FFFFFF"/>
          <w:rtl/>
        </w:rPr>
        <w:t>:</w:t>
      </w:r>
      <w:r w:rsidRPr="00782670">
        <w:rPr>
          <w:rFonts w:ascii="David" w:hAnsi="David" w:cs="David"/>
          <w:color w:val="212121"/>
          <w:sz w:val="24"/>
          <w:szCs w:val="24"/>
          <w:shd w:val="clear" w:color="auto" w:fill="FFFFFF"/>
          <w:rtl/>
        </w:rPr>
        <w:t xml:space="preserve"> הדבר הקטן ביותר שראיתי במתמר </w:t>
      </w:r>
      <w:r w:rsidRPr="00782670">
        <w:rPr>
          <w:rFonts w:ascii="David" w:hAnsi="David" w:cs="David"/>
          <w:color w:val="212121"/>
          <w:sz w:val="24"/>
          <w:szCs w:val="24"/>
          <w:shd w:val="clear" w:color="auto" w:fill="FFFFFF"/>
          <w:rtl/>
          <w:lang w:val="en-US"/>
        </w:rPr>
        <w:t>בתדר גבוה היו התקשויות בבלוטת תריס, בגודל של  מ"מ אחד או שני מ"מ. יש לי תמונה של עובר ברחם אימו, כשהאורך של כל העובר הוא 2 מ"מ.</w:t>
      </w:r>
    </w:p>
    <w:p w14:paraId="08377357" w14:textId="77777777" w:rsidR="00543577" w:rsidRPr="00782670" w:rsidRDefault="00543577" w:rsidP="005A76D5">
      <w:pPr>
        <w:bidi/>
        <w:spacing w:before="0" w:after="0" w:line="360" w:lineRule="auto"/>
        <w:jc w:val="both"/>
        <w:rPr>
          <w:rFonts w:ascii="David" w:hAnsi="David" w:cs="David"/>
          <w:b/>
          <w:bCs/>
          <w:i/>
          <w:iCs/>
          <w:color w:val="212121"/>
          <w:sz w:val="24"/>
          <w:szCs w:val="24"/>
          <w:shd w:val="clear" w:color="auto" w:fill="FFFFFF"/>
          <w:rtl/>
        </w:rPr>
      </w:pPr>
    </w:p>
    <w:p w14:paraId="52508C19" w14:textId="77777777" w:rsidR="00543577" w:rsidRPr="00782670" w:rsidRDefault="00543577" w:rsidP="005A76D5">
      <w:pPr>
        <w:bidi/>
        <w:spacing w:before="0" w:after="0" w:line="360" w:lineRule="auto"/>
        <w:jc w:val="both"/>
        <w:rPr>
          <w:rFonts w:ascii="David" w:hAnsi="David" w:cs="David"/>
          <w:color w:val="212121"/>
          <w:sz w:val="24"/>
          <w:szCs w:val="24"/>
          <w:shd w:val="clear" w:color="auto" w:fill="FFFFFF"/>
          <w:rtl/>
          <w:lang w:val="en-US"/>
        </w:rPr>
      </w:pPr>
      <w:r w:rsidRPr="00782670">
        <w:rPr>
          <w:rFonts w:ascii="David" w:hAnsi="David" w:cs="David"/>
          <w:b/>
          <w:bCs/>
          <w:i/>
          <w:iCs/>
          <w:color w:val="212121"/>
          <w:sz w:val="24"/>
          <w:szCs w:val="24"/>
          <w:shd w:val="clear" w:color="auto" w:fill="FFFFFF"/>
          <w:rtl/>
        </w:rPr>
        <w:t>כרמל:</w:t>
      </w:r>
      <w:r w:rsidRPr="00782670">
        <w:rPr>
          <w:rFonts w:ascii="David" w:hAnsi="David" w:cs="David"/>
          <w:color w:val="212121"/>
          <w:sz w:val="24"/>
          <w:szCs w:val="24"/>
          <w:shd w:val="clear" w:color="auto" w:fill="FFFFFF"/>
          <w:rtl/>
          <w:lang w:val="en-US"/>
        </w:rPr>
        <w:t xml:space="preserve"> מה לא ניתן לראות בדימות במכשיר האולטרסאונד?</w:t>
      </w:r>
    </w:p>
    <w:p w14:paraId="771B88F6" w14:textId="77777777" w:rsidR="00543577" w:rsidRPr="00782670" w:rsidRDefault="00543577" w:rsidP="005A76D5">
      <w:pPr>
        <w:bidi/>
        <w:spacing w:before="0" w:after="0" w:line="360" w:lineRule="auto"/>
        <w:jc w:val="both"/>
        <w:rPr>
          <w:rFonts w:ascii="David" w:hAnsi="David" w:cs="David"/>
          <w:color w:val="212121"/>
          <w:sz w:val="24"/>
          <w:szCs w:val="24"/>
          <w:highlight w:val="yellow"/>
          <w:shd w:val="clear" w:color="auto" w:fill="FFFFFF"/>
          <w:rtl/>
        </w:rPr>
      </w:pPr>
      <w:r w:rsidRPr="00782670">
        <w:rPr>
          <w:rFonts w:ascii="David" w:hAnsi="David" w:cs="David"/>
          <w:b/>
          <w:bCs/>
          <w:i/>
          <w:iCs/>
          <w:sz w:val="24"/>
          <w:szCs w:val="24"/>
          <w:rtl/>
          <w:lang w:val="en-US"/>
        </w:rPr>
        <w:t>ד"ר מנשה ברזילי</w:t>
      </w:r>
      <w:r w:rsidRPr="00782670">
        <w:rPr>
          <w:rFonts w:ascii="David" w:hAnsi="David" w:cs="David"/>
          <w:b/>
          <w:bCs/>
          <w:i/>
          <w:iCs/>
          <w:color w:val="212121"/>
          <w:sz w:val="24"/>
          <w:szCs w:val="24"/>
          <w:shd w:val="clear" w:color="auto" w:fill="FFFFFF"/>
          <w:rtl/>
        </w:rPr>
        <w:t>:</w:t>
      </w:r>
      <w:r w:rsidRPr="00782670">
        <w:rPr>
          <w:rFonts w:ascii="David" w:hAnsi="David" w:cs="David"/>
          <w:color w:val="212121"/>
          <w:sz w:val="24"/>
          <w:szCs w:val="24"/>
          <w:shd w:val="clear" w:color="auto" w:fill="FFFFFF"/>
          <w:rtl/>
        </w:rPr>
        <w:t xml:space="preserve"> </w:t>
      </w:r>
      <w:r w:rsidRPr="00782670">
        <w:rPr>
          <w:rFonts w:ascii="David" w:hAnsi="David" w:cs="David"/>
          <w:color w:val="212121"/>
          <w:sz w:val="24"/>
          <w:szCs w:val="24"/>
          <w:shd w:val="clear" w:color="auto" w:fill="FFFFFF"/>
          <w:rtl/>
          <w:lang w:val="en-US"/>
        </w:rPr>
        <w:t xml:space="preserve">אולטרהסאונד לא חודר עצם, לכן בדיקות אולטרהסאונד מוח בילדים ניתן לעשות רק כשהמרפס עדיין פתוח. כשקרינת אולטרה סאונד פוגעת בעצם, התמונה שמתקבלת מאפשרת רק לראות את פני העצם ולכן לא ניתן לראות את מבנה העצם וגם לא איברים המוסתרים מאחורי העצם. גם גזים לא ניתן לראות בבדיקת האולטרהסאונד ולכן בבדיקות אולטרהסאונד בטן רבות יש צורך בצום של 6 שעות, אחרת לא רואים את האיברים בגלל שקרינת האולטרהסאונד לא יכולה לחדור דרך גזים לדוגמה,גזים בכיבה או גזים של המעיים. אחד החסרונות שהבדיקה תלויה בבודק, כלומר, באולטראסאונד אם לא מניחים את המתמר נכון האבחנה לא תהיה מדוייקת, אם יש חשד לדלקת תוספתן , ומניחים את המתמר גבוה מידי לא נראה את הדלקת. בדרך כלל לא ניתן לראות דלקת ריאות באולטרהסאונד כיוון שבריאות יש אויר, אבל כעת בדלקות ריאה כתוצאה מהקורונה, יש פירסומים על דלקות שניצפו באולטהסאונד כיוון שהדלקת במקרה זה היא היקפית ונמצאת קרוב לדופן הריאה. </w:t>
      </w:r>
      <w:r w:rsidRPr="00782670">
        <w:rPr>
          <w:rFonts w:ascii="David" w:hAnsi="David" w:cs="David"/>
          <w:color w:val="212121"/>
          <w:sz w:val="24"/>
          <w:szCs w:val="24"/>
          <w:shd w:val="clear" w:color="auto" w:fill="FFFFFF"/>
          <w:rtl/>
        </w:rPr>
        <w:t>בבדיקה אולטרהסאונד יש אפשרות חשובה והיא הדופלר, כיוון שהדם נמצא בתנועה (זורם), יש הבדל בין התדר שנשלח לזה שחוזר ולפי זה מחשבים את מהירות זרימת הדם. בדומה לסירנות של משטרה או אמבולנס, מה שמתקרב- מבוטא בתדר גבוה ולעומתו מתרחק מבוטא בתדר נמוך. תוכנת המחשב של מכשיר האולטרהסאונד מחשבת מהפרש התדרים את מהירות זרימת הדם ואת כיוון הזרימה. בדיקת אולטרהסאונד בשימוש בדופלר מאפשרת לגלות היצרות של כלי דם (היצרות מפחיתה את זרימת הדם) ואת דרגת ההיצרות.</w:t>
      </w:r>
    </w:p>
    <w:p w14:paraId="766240D9" w14:textId="77777777" w:rsidR="00543577" w:rsidRPr="00782670" w:rsidRDefault="00543577" w:rsidP="005A76D5">
      <w:pPr>
        <w:bidi/>
        <w:spacing w:before="0" w:after="0" w:line="360" w:lineRule="auto"/>
        <w:jc w:val="center"/>
        <w:rPr>
          <w:rFonts w:ascii="David" w:hAnsi="David" w:cs="David"/>
          <w:color w:val="212121"/>
          <w:sz w:val="24"/>
          <w:szCs w:val="24"/>
          <w:shd w:val="clear" w:color="auto" w:fill="FFFFFF"/>
          <w:rtl/>
        </w:rPr>
      </w:pPr>
      <w:r w:rsidRPr="00782670">
        <w:rPr>
          <w:rFonts w:ascii="David" w:hAnsi="David" w:cs="David"/>
          <w:noProof/>
          <w:sz w:val="24"/>
          <w:szCs w:val="24"/>
        </w:rPr>
        <w:lastRenderedPageBreak/>
        <w:drawing>
          <wp:inline distT="0" distB="0" distL="0" distR="0" wp14:anchorId="2F35EFFD" wp14:editId="7640289D">
            <wp:extent cx="1713439" cy="2236694"/>
            <wp:effectExtent l="0" t="0" r="1270" b="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62071" cy="2300177"/>
                    </a:xfrm>
                    <a:prstGeom prst="rect">
                      <a:avLst/>
                    </a:prstGeom>
                    <a:noFill/>
                    <a:ln>
                      <a:noFill/>
                    </a:ln>
                  </pic:spPr>
                </pic:pic>
              </a:graphicData>
            </a:graphic>
          </wp:inline>
        </w:drawing>
      </w:r>
    </w:p>
    <w:p w14:paraId="325EABDC" w14:textId="77777777" w:rsidR="00543577" w:rsidRPr="000A5CBA" w:rsidRDefault="00543577" w:rsidP="005A76D5">
      <w:pPr>
        <w:bidi/>
        <w:spacing w:before="0" w:after="0" w:line="360" w:lineRule="auto"/>
        <w:jc w:val="center"/>
        <w:rPr>
          <w:rFonts w:ascii="David" w:hAnsi="David" w:cs="David"/>
          <w:sz w:val="24"/>
          <w:szCs w:val="24"/>
          <w:shd w:val="clear" w:color="auto" w:fill="FFFFFF"/>
          <w:rtl/>
        </w:rPr>
      </w:pPr>
      <w:r w:rsidRPr="000A5CBA">
        <w:rPr>
          <w:rFonts w:ascii="David" w:hAnsi="David" w:cs="David"/>
          <w:sz w:val="24"/>
          <w:szCs w:val="24"/>
          <w:shd w:val="clear" w:color="auto" w:fill="FFFFFF"/>
          <w:rtl/>
        </w:rPr>
        <w:t>אולטרה סאונד דופלר, מתוך וויקיפדיה</w:t>
      </w:r>
    </w:p>
    <w:p w14:paraId="300A264C" w14:textId="4D8F8D35" w:rsidR="00216834" w:rsidRPr="005025E0" w:rsidRDefault="00216834" w:rsidP="00216834">
      <w:pPr>
        <w:shd w:val="clear" w:color="auto" w:fill="FFFFFF"/>
        <w:bidi/>
        <w:spacing w:before="0" w:after="0" w:line="360" w:lineRule="auto"/>
        <w:jc w:val="both"/>
        <w:rPr>
          <w:rFonts w:ascii="David" w:eastAsia="Times New Roman" w:hAnsi="David" w:cs="David"/>
          <w:sz w:val="24"/>
          <w:szCs w:val="24"/>
          <w:rtl/>
        </w:rPr>
      </w:pPr>
      <w:r>
        <w:rPr>
          <w:rFonts w:ascii="David" w:eastAsia="Times New Roman" w:hAnsi="David" w:cs="David" w:hint="cs"/>
          <w:b/>
          <w:bCs/>
          <w:sz w:val="24"/>
          <w:szCs w:val="24"/>
          <w:rtl/>
        </w:rPr>
        <w:t>ה</w:t>
      </w:r>
      <w:r w:rsidRPr="005025E0">
        <w:rPr>
          <w:rFonts w:ascii="David" w:eastAsia="Times New Roman" w:hAnsi="David" w:cs="David"/>
          <w:b/>
          <w:bCs/>
          <w:sz w:val="24"/>
          <w:szCs w:val="24"/>
          <w:rtl/>
        </w:rPr>
        <w:t xml:space="preserve">שאלות הבאות מבוססות על </w:t>
      </w:r>
      <w:r>
        <w:rPr>
          <w:rFonts w:ascii="David" w:eastAsia="Times New Roman" w:hAnsi="David" w:cs="David" w:hint="cs"/>
          <w:b/>
          <w:bCs/>
          <w:sz w:val="24"/>
          <w:szCs w:val="24"/>
          <w:rtl/>
        </w:rPr>
        <w:t>הראיון</w:t>
      </w:r>
      <w:r w:rsidRPr="005025E0">
        <w:rPr>
          <w:rFonts w:ascii="David" w:eastAsia="Times New Roman" w:hAnsi="David" w:cs="David"/>
          <w:b/>
          <w:bCs/>
          <w:sz w:val="24"/>
          <w:szCs w:val="24"/>
          <w:rtl/>
        </w:rPr>
        <w:t>:</w:t>
      </w:r>
    </w:p>
    <w:p w14:paraId="4C03CA8C"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1. קיימת טענה שהתרגום לעיברית של המושג אולטרהסאונד הוא על שמע ולא על קול, מדוע?</w:t>
      </w:r>
    </w:p>
    <w:p w14:paraId="487E42B0" w14:textId="77777777" w:rsidR="00543577" w:rsidRPr="00782670" w:rsidRDefault="00543577" w:rsidP="005A76D5">
      <w:pPr>
        <w:bidi/>
        <w:spacing w:before="0" w:after="0" w:line="360" w:lineRule="auto"/>
        <w:jc w:val="both"/>
        <w:rPr>
          <w:rFonts w:ascii="David" w:hAnsi="David" w:cs="David"/>
          <w:sz w:val="24"/>
          <w:szCs w:val="24"/>
          <w:shd w:val="clear" w:color="auto" w:fill="FFFFFF"/>
          <w:rtl/>
        </w:rPr>
      </w:pPr>
      <w:r w:rsidRPr="00782670">
        <w:rPr>
          <w:rFonts w:ascii="David" w:hAnsi="David" w:cs="David"/>
          <w:sz w:val="24"/>
          <w:szCs w:val="24"/>
          <w:rtl/>
          <w:lang w:val="en-US"/>
        </w:rPr>
        <w:t xml:space="preserve">2.  עולה הטענה כי למרות שאולטרהסאונד הינה בדיקת דימות בדומה לרנטגן, </w:t>
      </w:r>
      <w:r w:rsidRPr="00782670">
        <w:rPr>
          <w:rFonts w:ascii="David" w:hAnsi="David" w:cs="David"/>
          <w:sz w:val="24"/>
          <w:szCs w:val="24"/>
          <w:shd w:val="clear" w:color="auto" w:fill="FFFFFF"/>
        </w:rPr>
        <w:t>CT</w:t>
      </w:r>
      <w:r w:rsidRPr="00782670">
        <w:rPr>
          <w:rFonts w:ascii="David" w:hAnsi="David" w:cs="David"/>
          <w:sz w:val="24"/>
          <w:szCs w:val="24"/>
          <w:shd w:val="clear" w:color="auto" w:fill="FFFFFF"/>
          <w:rtl/>
        </w:rPr>
        <w:t xml:space="preserve"> ו- </w:t>
      </w:r>
      <w:r w:rsidRPr="00782670">
        <w:rPr>
          <w:rFonts w:ascii="David" w:hAnsi="David" w:cs="David"/>
          <w:sz w:val="24"/>
          <w:szCs w:val="24"/>
          <w:shd w:val="clear" w:color="auto" w:fill="FFFFFF"/>
        </w:rPr>
        <w:t>MRI</w:t>
      </w:r>
      <w:r w:rsidRPr="00782670">
        <w:rPr>
          <w:rFonts w:ascii="David" w:hAnsi="David" w:cs="David"/>
          <w:sz w:val="24"/>
          <w:szCs w:val="24"/>
          <w:shd w:val="clear" w:color="auto" w:fill="FFFFFF"/>
          <w:rtl/>
        </w:rPr>
        <w:t>,</w:t>
      </w:r>
      <w:r w:rsidRPr="00782670">
        <w:rPr>
          <w:rFonts w:ascii="David" w:hAnsi="David" w:cs="David"/>
          <w:sz w:val="24"/>
          <w:szCs w:val="24"/>
          <w:shd w:val="clear" w:color="auto" w:fill="FFFFFF"/>
        </w:rPr>
        <w:t xml:space="preserve">  </w:t>
      </w:r>
      <w:r w:rsidRPr="00782670">
        <w:rPr>
          <w:rFonts w:ascii="David" w:hAnsi="David" w:cs="David"/>
          <w:sz w:val="24"/>
          <w:szCs w:val="24"/>
          <w:shd w:val="clear" w:color="auto" w:fill="FFFFFF"/>
          <w:rtl/>
        </w:rPr>
        <w:t xml:space="preserve">בשונה מהן, האולטרהסאונד איננה קרינה אלקטרומגנטית. </w:t>
      </w:r>
    </w:p>
    <w:p w14:paraId="2ED12E02"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shd w:val="clear" w:color="auto" w:fill="FFFFFF"/>
          <w:rtl/>
        </w:rPr>
        <w:t xml:space="preserve">העזרו בספר </w:t>
      </w:r>
      <w:r w:rsidRPr="00782670">
        <w:rPr>
          <w:rFonts w:ascii="David" w:eastAsia="Times New Roman" w:hAnsi="David" w:cs="David"/>
          <w:caps/>
          <w:spacing w:val="15"/>
          <w:sz w:val="24"/>
          <w:szCs w:val="24"/>
          <w:rtl/>
        </w:rPr>
        <w:t>"קרינה אלקטרומגנטית",</w:t>
      </w:r>
      <w:r w:rsidRPr="00782670">
        <w:rPr>
          <w:rFonts w:ascii="David" w:hAnsi="David" w:cs="David"/>
          <w:sz w:val="24"/>
          <w:szCs w:val="24"/>
          <w:shd w:val="clear" w:color="auto" w:fill="FFFFFF"/>
          <w:rtl/>
        </w:rPr>
        <w:t xml:space="preserve"> בעמ' 126 על מנת להסביר טענה זו.</w:t>
      </w:r>
    </w:p>
    <w:p w14:paraId="29DED4ED"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3. א. מתי משתמשים בתדרים הגבוהים בתחום האולטרהסאונד?</w:t>
      </w:r>
    </w:p>
    <w:p w14:paraId="649B4589"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 xml:space="preserve">ב. מתי משתמשים בתדרים הנמוכים? </w:t>
      </w:r>
    </w:p>
    <w:p w14:paraId="33C796E0"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ג. מה פוחת בעת השימוש בתדרים נמוכים?</w:t>
      </w:r>
    </w:p>
    <w:p w14:paraId="0AF3DDC1"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 xml:space="preserve">4. מדוע בדיקות מעקב הריון, הכוללות בדיקות דימות של העובר,  מתבצעות במכשיר האולטראסאונד ולא </w:t>
      </w:r>
    </w:p>
    <w:p w14:paraId="488EE870" w14:textId="367A0F19"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lang w:val="en-US"/>
        </w:rPr>
        <w:t>CT</w:t>
      </w:r>
      <w:r w:rsidRPr="00782670">
        <w:rPr>
          <w:rFonts w:ascii="David" w:hAnsi="David" w:cs="David"/>
          <w:sz w:val="24"/>
          <w:szCs w:val="24"/>
          <w:rtl/>
          <w:lang w:val="en-US"/>
        </w:rPr>
        <w:t xml:space="preserve"> או לחילופין </w:t>
      </w:r>
      <w:r w:rsidRPr="00782670">
        <w:rPr>
          <w:rFonts w:ascii="David" w:hAnsi="David" w:cs="David"/>
          <w:sz w:val="24"/>
          <w:szCs w:val="24"/>
          <w:lang w:val="en-US"/>
        </w:rPr>
        <w:t>MRI</w:t>
      </w:r>
      <w:r w:rsidRPr="00782670">
        <w:rPr>
          <w:rFonts w:ascii="David" w:hAnsi="David" w:cs="David"/>
          <w:sz w:val="24"/>
          <w:szCs w:val="24"/>
          <w:rtl/>
          <w:lang w:val="en-US"/>
        </w:rPr>
        <w:t xml:space="preserve">? </w:t>
      </w:r>
    </w:p>
    <w:p w14:paraId="2D77FACA"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 xml:space="preserve">5. בעת חשד לשבר בעצם יפנה הרופא לבדיקת רנטגן ואילו בבדיקות העובר בעת ההריון יפנה הרופא לאולטרהסאונד, מדוע?  האם דבריו של ד"ר ברזילי תומכים בטענה זו? הביאו שתי דוגמאות מדבריו. </w:t>
      </w:r>
    </w:p>
    <w:p w14:paraId="6EDCD2A6"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 xml:space="preserve">6. צפו בסרטון הבא, </w:t>
      </w:r>
      <w:hyperlink r:id="rId36" w:history="1">
        <w:r w:rsidRPr="00782670">
          <w:rPr>
            <w:rStyle w:val="Hyperlink"/>
            <w:rFonts w:ascii="David" w:hAnsi="David" w:cs="David"/>
            <w:sz w:val="24"/>
            <w:szCs w:val="24"/>
            <w:rtl/>
            <w:lang w:val="en-US"/>
          </w:rPr>
          <w:t>מה זה אפקט דופלר?</w:t>
        </w:r>
      </w:hyperlink>
      <w:r w:rsidRPr="00782670">
        <w:rPr>
          <w:rFonts w:ascii="David" w:hAnsi="David" w:cs="David"/>
          <w:sz w:val="24"/>
          <w:szCs w:val="24"/>
          <w:rtl/>
          <w:lang w:val="en-US"/>
        </w:rPr>
        <w:t xml:space="preserve"> וענו על השאלות הבאות:</w:t>
      </w:r>
    </w:p>
    <w:p w14:paraId="288A1E25"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א. כיצד יצרו גלים בסרטון?</w:t>
      </w:r>
    </w:p>
    <w:p w14:paraId="55B34463" w14:textId="4BA3276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sz w:val="24"/>
          <w:szCs w:val="24"/>
          <w:rtl/>
          <w:lang w:val="en-US"/>
        </w:rPr>
        <w:t>ב. בסרטון ראינו המחשה של אפקט דופלר מתקיים בגלי מים וד"ר ברזילי סיפר בראיון על אפקט דופלר בבדיקות האולטרהסאונד, האם ניתן להסיק מכך שאפקט דופלר הוא תופעה המתקיימת בגלים מסוגים שונים? נמקו. בתשובתכם תוכלו להעזר בדוגמ</w:t>
      </w:r>
      <w:r w:rsidR="0017135D">
        <w:rPr>
          <w:rFonts w:ascii="David" w:hAnsi="David" w:cs="David" w:hint="cs"/>
          <w:sz w:val="24"/>
          <w:szCs w:val="24"/>
          <w:rtl/>
          <w:lang w:val="en-US"/>
        </w:rPr>
        <w:t>ה</w:t>
      </w:r>
      <w:r w:rsidRPr="00782670">
        <w:rPr>
          <w:rFonts w:ascii="David" w:hAnsi="David" w:cs="David"/>
          <w:sz w:val="24"/>
          <w:szCs w:val="24"/>
          <w:rtl/>
          <w:lang w:val="en-US"/>
        </w:rPr>
        <w:t xml:space="preserve"> נוספת להמחשת אפקט דופלר עליה מדברים בסרטון.</w:t>
      </w:r>
    </w:p>
    <w:p w14:paraId="595366BA" w14:textId="77777777" w:rsidR="00543577" w:rsidRPr="00782670" w:rsidRDefault="00543577" w:rsidP="005A76D5">
      <w:pPr>
        <w:bidi/>
        <w:spacing w:before="0" w:after="0" w:line="360" w:lineRule="auto"/>
        <w:jc w:val="both"/>
        <w:rPr>
          <w:rFonts w:ascii="David" w:hAnsi="David" w:cs="David"/>
          <w:sz w:val="24"/>
          <w:szCs w:val="24"/>
          <w:rtl/>
          <w:lang w:val="en-US"/>
        </w:rPr>
      </w:pPr>
      <w:r w:rsidRPr="00782670">
        <w:rPr>
          <w:rFonts w:ascii="David" w:hAnsi="David" w:cs="David"/>
          <w:noProof/>
          <w:sz w:val="24"/>
          <w:szCs w:val="24"/>
        </w:rPr>
        <w:drawing>
          <wp:anchor distT="0" distB="0" distL="114300" distR="114300" simplePos="0" relativeHeight="251907072" behindDoc="0" locked="0" layoutInCell="1" allowOverlap="1" wp14:anchorId="351F460D" wp14:editId="1663005E">
            <wp:simplePos x="0" y="0"/>
            <wp:positionH relativeFrom="column">
              <wp:posOffset>1863449</wp:posOffset>
            </wp:positionH>
            <wp:positionV relativeFrom="paragraph">
              <wp:posOffset>130341</wp:posOffset>
            </wp:positionV>
            <wp:extent cx="1957403" cy="852544"/>
            <wp:effectExtent l="0" t="0" r="5080" b="508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l="7470" t="20660" r="30276" b="31117"/>
                    <a:stretch/>
                  </pic:blipFill>
                  <pic:spPr bwMode="auto">
                    <a:xfrm>
                      <a:off x="0" y="0"/>
                      <a:ext cx="1957403" cy="85254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98C276" w14:textId="77777777" w:rsidR="00543577" w:rsidRPr="00782670" w:rsidRDefault="00543577" w:rsidP="005A76D5">
      <w:pPr>
        <w:bidi/>
        <w:spacing w:before="0" w:after="0" w:line="360" w:lineRule="auto"/>
        <w:jc w:val="both"/>
        <w:rPr>
          <w:rFonts w:ascii="David" w:hAnsi="David" w:cs="David"/>
          <w:sz w:val="24"/>
          <w:szCs w:val="24"/>
          <w:rtl/>
          <w:lang w:val="en-US"/>
        </w:rPr>
      </w:pPr>
    </w:p>
    <w:p w14:paraId="5269215A" w14:textId="77777777" w:rsidR="00543577" w:rsidRPr="00782670" w:rsidRDefault="00543577" w:rsidP="005A76D5">
      <w:pPr>
        <w:bidi/>
        <w:spacing w:before="0" w:after="0" w:line="360" w:lineRule="auto"/>
        <w:jc w:val="both"/>
        <w:rPr>
          <w:rFonts w:ascii="David" w:hAnsi="David" w:cs="David"/>
          <w:sz w:val="24"/>
          <w:szCs w:val="24"/>
          <w:rtl/>
          <w:lang w:val="en-US"/>
        </w:rPr>
      </w:pPr>
    </w:p>
    <w:p w14:paraId="26315689" w14:textId="77777777" w:rsidR="00543577" w:rsidRPr="00782670" w:rsidRDefault="00543577" w:rsidP="005A76D5">
      <w:pPr>
        <w:bidi/>
        <w:spacing w:before="0" w:after="0" w:line="360" w:lineRule="auto"/>
        <w:jc w:val="both"/>
        <w:rPr>
          <w:rFonts w:ascii="David" w:hAnsi="David" w:cs="David"/>
          <w:sz w:val="24"/>
          <w:szCs w:val="24"/>
          <w:rtl/>
          <w:lang w:val="en-US"/>
        </w:rPr>
      </w:pPr>
    </w:p>
    <w:p w14:paraId="4DD17B45" w14:textId="77777777" w:rsidR="00543577" w:rsidRPr="00782670" w:rsidRDefault="00543577" w:rsidP="005A76D5">
      <w:pPr>
        <w:bidi/>
        <w:spacing w:before="0" w:after="0" w:line="360" w:lineRule="auto"/>
        <w:jc w:val="both"/>
        <w:rPr>
          <w:rFonts w:ascii="David" w:hAnsi="David" w:cs="David"/>
          <w:sz w:val="24"/>
          <w:szCs w:val="24"/>
          <w:rtl/>
          <w:lang w:val="en-US"/>
        </w:rPr>
      </w:pPr>
    </w:p>
    <w:p w14:paraId="7872D410" w14:textId="0D950F79" w:rsidR="00543577" w:rsidRPr="00782670" w:rsidRDefault="00543577" w:rsidP="005A76D5">
      <w:pPr>
        <w:bidi/>
        <w:spacing w:before="0" w:after="0" w:line="360" w:lineRule="auto"/>
        <w:jc w:val="center"/>
        <w:rPr>
          <w:rFonts w:ascii="David" w:hAnsi="David" w:cs="David"/>
          <w:sz w:val="24"/>
          <w:szCs w:val="24"/>
          <w:rtl/>
          <w:lang w:val="en-US"/>
        </w:rPr>
      </w:pPr>
      <w:r w:rsidRPr="00782670">
        <w:rPr>
          <w:rFonts w:ascii="David" w:hAnsi="David" w:cs="David"/>
          <w:sz w:val="24"/>
          <w:szCs w:val="24"/>
          <w:rtl/>
          <w:lang w:val="en-US"/>
        </w:rPr>
        <w:t>צילום מסך</w:t>
      </w:r>
      <w:r w:rsidR="000A5CBA">
        <w:rPr>
          <w:rFonts w:ascii="David" w:hAnsi="David" w:cs="David" w:hint="cs"/>
          <w:sz w:val="24"/>
          <w:szCs w:val="24"/>
          <w:rtl/>
          <w:lang w:val="en-US"/>
        </w:rPr>
        <w:t>:</w:t>
      </w:r>
      <w:r w:rsidRPr="00782670">
        <w:rPr>
          <w:rFonts w:ascii="David" w:hAnsi="David" w:cs="David"/>
          <w:sz w:val="24"/>
          <w:szCs w:val="24"/>
          <w:rtl/>
          <w:lang w:val="en-US"/>
        </w:rPr>
        <w:t xml:space="preserve"> מה זה אפקט דופלר? מכון דוידסון</w:t>
      </w:r>
    </w:p>
    <w:p w14:paraId="3DF7474E" w14:textId="03A1F526" w:rsidR="00543577" w:rsidRDefault="00543577" w:rsidP="005A76D5">
      <w:pPr>
        <w:bidi/>
        <w:spacing w:before="0" w:after="0" w:line="360" w:lineRule="auto"/>
        <w:jc w:val="both"/>
        <w:rPr>
          <w:rFonts w:ascii="David" w:hAnsi="David" w:cs="David"/>
          <w:sz w:val="24"/>
          <w:szCs w:val="24"/>
          <w:rtl/>
          <w:lang w:val="en-US"/>
        </w:rPr>
      </w:pPr>
    </w:p>
    <w:p w14:paraId="774655B8" w14:textId="60536668" w:rsidR="00345DBB" w:rsidRDefault="00345DBB" w:rsidP="005A76D5">
      <w:pPr>
        <w:bidi/>
        <w:spacing w:before="0" w:after="0" w:line="360" w:lineRule="auto"/>
        <w:jc w:val="both"/>
        <w:rPr>
          <w:rFonts w:ascii="David" w:hAnsi="David" w:cs="David"/>
          <w:sz w:val="24"/>
          <w:szCs w:val="24"/>
          <w:rtl/>
          <w:lang w:val="en-US"/>
        </w:rPr>
      </w:pPr>
    </w:p>
    <w:p w14:paraId="7A8C99A4" w14:textId="77777777" w:rsidR="00345DBB" w:rsidRPr="00782670" w:rsidRDefault="00345DBB" w:rsidP="005A76D5">
      <w:pPr>
        <w:bidi/>
        <w:spacing w:before="0" w:after="0" w:line="360" w:lineRule="auto"/>
        <w:jc w:val="both"/>
        <w:rPr>
          <w:rFonts w:ascii="David" w:hAnsi="David" w:cs="David"/>
          <w:sz w:val="24"/>
          <w:szCs w:val="24"/>
          <w:rtl/>
          <w:lang w:val="en-US"/>
        </w:rPr>
      </w:pPr>
    </w:p>
    <w:p w14:paraId="7E8826DD" w14:textId="77777777" w:rsidR="00216834" w:rsidRDefault="00216834">
      <w:pPr>
        <w:rPr>
          <w:rFonts w:ascii="David" w:eastAsia="Times New Roman" w:hAnsi="David" w:cs="David"/>
          <w:caps/>
          <w:spacing w:val="15"/>
          <w:sz w:val="24"/>
          <w:szCs w:val="24"/>
          <w:rtl/>
          <w:lang w:val="en-US"/>
        </w:rPr>
      </w:pPr>
      <w:r>
        <w:rPr>
          <w:rFonts w:ascii="David" w:eastAsia="Times New Roman" w:hAnsi="David" w:cs="David"/>
          <w:sz w:val="24"/>
          <w:szCs w:val="24"/>
          <w:rtl/>
          <w:lang w:val="en-US"/>
        </w:rPr>
        <w:br w:type="page"/>
      </w:r>
    </w:p>
    <w:p w14:paraId="52775B18" w14:textId="3C0748FF" w:rsidR="00543577" w:rsidRPr="00782670" w:rsidRDefault="00543577" w:rsidP="005A76D5">
      <w:pPr>
        <w:pStyle w:val="2"/>
        <w:bidi/>
        <w:spacing w:before="0" w:line="360" w:lineRule="auto"/>
        <w:jc w:val="both"/>
        <w:rPr>
          <w:rFonts w:ascii="David" w:eastAsia="Times New Roman" w:hAnsi="David" w:cs="David"/>
          <w:sz w:val="24"/>
          <w:szCs w:val="24"/>
          <w:rtl/>
          <w:lang w:val="en-US"/>
        </w:rPr>
      </w:pPr>
      <w:bookmarkStart w:id="23" w:name="_Toc49266970"/>
      <w:bookmarkStart w:id="24" w:name="_Toc49349979"/>
      <w:r w:rsidRPr="00782670">
        <w:rPr>
          <w:rFonts w:ascii="David" w:eastAsia="Times New Roman" w:hAnsi="David" w:cs="David"/>
          <w:sz w:val="24"/>
          <w:szCs w:val="24"/>
          <w:rtl/>
          <w:lang w:val="en-US"/>
        </w:rPr>
        <w:lastRenderedPageBreak/>
        <w:t xml:space="preserve">פעילות </w:t>
      </w:r>
      <w:r w:rsidR="005D2283">
        <w:rPr>
          <w:rFonts w:ascii="David" w:eastAsia="Times New Roman" w:hAnsi="David" w:cs="David" w:hint="cs"/>
          <w:sz w:val="24"/>
          <w:szCs w:val="24"/>
          <w:rtl/>
          <w:lang w:val="en-US"/>
        </w:rPr>
        <w:t>13</w:t>
      </w:r>
      <w:r w:rsidRPr="00782670">
        <w:rPr>
          <w:rFonts w:ascii="David" w:eastAsia="Times New Roman" w:hAnsi="David" w:cs="David"/>
          <w:sz w:val="24"/>
          <w:szCs w:val="24"/>
          <w:rtl/>
          <w:lang w:val="en-US"/>
        </w:rPr>
        <w:t xml:space="preserve">: חשיפה לטבלאות תחזית קרינת אולטרה סגול </w:t>
      </w:r>
      <w:r w:rsidRPr="00782670">
        <w:rPr>
          <w:rFonts w:ascii="David" w:eastAsia="Times New Roman" w:hAnsi="David" w:cs="David"/>
          <w:sz w:val="24"/>
          <w:szCs w:val="24"/>
          <w:lang w:val="en-US"/>
        </w:rPr>
        <w:t>UV</w:t>
      </w:r>
      <w:r w:rsidRPr="00782670">
        <w:rPr>
          <w:rFonts w:ascii="David" w:eastAsia="Times New Roman" w:hAnsi="David" w:cs="David"/>
          <w:sz w:val="24"/>
          <w:szCs w:val="24"/>
          <w:rtl/>
          <w:lang w:val="en-US"/>
        </w:rPr>
        <w:t xml:space="preserve"> יומיות</w:t>
      </w:r>
      <w:bookmarkEnd w:id="23"/>
      <w:bookmarkEnd w:id="24"/>
      <w:r w:rsidRPr="00782670">
        <w:rPr>
          <w:rFonts w:ascii="David" w:eastAsia="Times New Roman" w:hAnsi="David" w:cs="David"/>
          <w:sz w:val="24"/>
          <w:szCs w:val="24"/>
          <w:rtl/>
          <w:lang w:val="en-US"/>
        </w:rPr>
        <w:t xml:space="preserve"> </w:t>
      </w:r>
    </w:p>
    <w:p w14:paraId="24B65392" w14:textId="77777777" w:rsidR="00543577" w:rsidRPr="00782670" w:rsidRDefault="00543577" w:rsidP="005A76D5">
      <w:pPr>
        <w:bidi/>
        <w:spacing w:before="0" w:after="0" w:line="360" w:lineRule="auto"/>
        <w:jc w:val="both"/>
        <w:rPr>
          <w:rFonts w:ascii="David" w:hAnsi="David" w:cs="David"/>
          <w:sz w:val="24"/>
          <w:szCs w:val="24"/>
          <w:rtl/>
          <w:lang w:val="en-US"/>
        </w:rPr>
      </w:pPr>
    </w:p>
    <w:p w14:paraId="01B0CD80" w14:textId="77777777" w:rsidR="00543577" w:rsidRPr="00782670" w:rsidRDefault="00543577" w:rsidP="005A76D5">
      <w:pPr>
        <w:bidi/>
        <w:spacing w:before="0" w:after="0" w:line="360" w:lineRule="auto"/>
        <w:jc w:val="both"/>
        <w:rPr>
          <w:rStyle w:val="Hyperlink"/>
          <w:rFonts w:ascii="David" w:hAnsi="David" w:cs="David"/>
          <w:sz w:val="24"/>
          <w:szCs w:val="24"/>
          <w:rtl/>
        </w:rPr>
      </w:pPr>
      <w:r w:rsidRPr="00782670">
        <w:rPr>
          <w:rFonts w:ascii="David" w:hAnsi="David" w:cs="David"/>
          <w:sz w:val="24"/>
          <w:szCs w:val="24"/>
          <w:rtl/>
        </w:rPr>
        <w:t xml:space="preserve">פעילות זו הינה פעילות חשיפה לטבלאות נתוני אמת הנאספים מתחנות מדידת קרינת אולטרה סגול, </w:t>
      </w:r>
      <w:r w:rsidRPr="00782670">
        <w:rPr>
          <w:rFonts w:ascii="David" w:hAnsi="David" w:cs="David"/>
          <w:sz w:val="24"/>
          <w:szCs w:val="24"/>
        </w:rPr>
        <w:t>UV</w:t>
      </w:r>
      <w:r w:rsidRPr="00782670">
        <w:rPr>
          <w:rFonts w:ascii="David" w:hAnsi="David" w:cs="David"/>
          <w:sz w:val="24"/>
          <w:szCs w:val="24"/>
          <w:rtl/>
        </w:rPr>
        <w:t xml:space="preserve"> הפזורות ברחבי הארץ. הפעילות מתמקדת במידע המוצג באתר </w:t>
      </w:r>
      <w:r w:rsidRPr="00782670">
        <w:rPr>
          <w:rFonts w:ascii="David" w:hAnsi="David" w:cs="David"/>
          <w:sz w:val="24"/>
          <w:szCs w:val="24"/>
          <w:rtl/>
        </w:rPr>
        <w:fldChar w:fldCharType="begin"/>
      </w:r>
      <w:r w:rsidRPr="00782670">
        <w:rPr>
          <w:rFonts w:ascii="David" w:hAnsi="David" w:cs="David"/>
          <w:sz w:val="24"/>
          <w:szCs w:val="24"/>
          <w:rtl/>
        </w:rPr>
        <w:instrText xml:space="preserve"> </w:instrText>
      </w:r>
      <w:r w:rsidRPr="00782670">
        <w:rPr>
          <w:rFonts w:ascii="David" w:hAnsi="David" w:cs="David"/>
          <w:sz w:val="24"/>
          <w:szCs w:val="24"/>
        </w:rPr>
        <w:instrText>HYPERLINK</w:instrText>
      </w:r>
      <w:r w:rsidRPr="00782670">
        <w:rPr>
          <w:rFonts w:ascii="David" w:hAnsi="David" w:cs="David"/>
          <w:sz w:val="24"/>
          <w:szCs w:val="24"/>
          <w:rtl/>
        </w:rPr>
        <w:instrText xml:space="preserve"> "</w:instrText>
      </w:r>
      <w:r w:rsidRPr="00782670">
        <w:rPr>
          <w:rFonts w:ascii="David" w:hAnsi="David" w:cs="David"/>
          <w:sz w:val="24"/>
          <w:szCs w:val="24"/>
        </w:rPr>
        <w:instrText>https://ims.gov.il/he</w:instrText>
      </w:r>
      <w:r w:rsidRPr="00782670">
        <w:rPr>
          <w:rFonts w:ascii="David" w:hAnsi="David" w:cs="David"/>
          <w:sz w:val="24"/>
          <w:szCs w:val="24"/>
          <w:rtl/>
        </w:rPr>
        <w:instrText xml:space="preserve">/" </w:instrText>
      </w:r>
      <w:r w:rsidRPr="00782670">
        <w:rPr>
          <w:rFonts w:ascii="David" w:hAnsi="David" w:cs="David"/>
          <w:sz w:val="24"/>
          <w:szCs w:val="24"/>
          <w:rtl/>
        </w:rPr>
      </w:r>
      <w:r w:rsidRPr="00782670">
        <w:rPr>
          <w:rFonts w:ascii="David" w:hAnsi="David" w:cs="David"/>
          <w:sz w:val="24"/>
          <w:szCs w:val="24"/>
          <w:rtl/>
        </w:rPr>
        <w:fldChar w:fldCharType="separate"/>
      </w:r>
      <w:r w:rsidRPr="00782670">
        <w:rPr>
          <w:rStyle w:val="Hyperlink"/>
          <w:rFonts w:ascii="David" w:hAnsi="David" w:cs="David"/>
          <w:sz w:val="24"/>
          <w:szCs w:val="24"/>
          <w:rtl/>
        </w:rPr>
        <w:t xml:space="preserve">השירות </w:t>
      </w:r>
      <w:proofErr w:type="spellStart"/>
      <w:r w:rsidRPr="00782670">
        <w:rPr>
          <w:rStyle w:val="Hyperlink"/>
          <w:rFonts w:ascii="David" w:hAnsi="David" w:cs="David"/>
          <w:sz w:val="24"/>
          <w:szCs w:val="24"/>
          <w:rtl/>
        </w:rPr>
        <w:t>המטרולוגי</w:t>
      </w:r>
      <w:proofErr w:type="spellEnd"/>
      <w:r w:rsidRPr="00782670">
        <w:rPr>
          <w:rStyle w:val="Hyperlink"/>
          <w:rFonts w:ascii="David" w:hAnsi="David" w:cs="David"/>
          <w:sz w:val="24"/>
          <w:szCs w:val="24"/>
          <w:rtl/>
        </w:rPr>
        <w:t xml:space="preserve"> הישראלי.</w:t>
      </w:r>
    </w:p>
    <w:p w14:paraId="76C86995" w14:textId="77777777" w:rsidR="00543577" w:rsidRPr="00782670" w:rsidRDefault="00543577" w:rsidP="005A76D5">
      <w:pPr>
        <w:bidi/>
        <w:spacing w:before="0" w:after="0" w:line="360" w:lineRule="auto"/>
        <w:jc w:val="both"/>
        <w:rPr>
          <w:rFonts w:ascii="David" w:hAnsi="David" w:cs="David"/>
          <w:sz w:val="24"/>
          <w:szCs w:val="24"/>
          <w:u w:val="single"/>
          <w:rtl/>
        </w:rPr>
      </w:pPr>
      <w:r w:rsidRPr="00782670">
        <w:rPr>
          <w:rFonts w:ascii="David" w:hAnsi="David" w:cs="David"/>
          <w:sz w:val="24"/>
          <w:szCs w:val="24"/>
          <w:rtl/>
        </w:rPr>
        <w:fldChar w:fldCharType="end"/>
      </w:r>
      <w:r w:rsidRPr="00782670">
        <w:rPr>
          <w:rFonts w:ascii="David" w:hAnsi="David" w:cs="David"/>
          <w:sz w:val="24"/>
          <w:szCs w:val="24"/>
          <w:u w:val="single"/>
          <w:rtl/>
        </w:rPr>
        <w:t>טרם נתחיל בחשיפה לטבלאות, ענו על השאלה המקדימה:</w:t>
      </w:r>
    </w:p>
    <w:p w14:paraId="01878148"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1. מדוע לדעתך יש חשיבות בנגישות האזרחים לתחזית יומית של רמות קרינת האולטרה סגול? </w:t>
      </w:r>
    </w:p>
    <w:p w14:paraId="46774CD8" w14:textId="77777777" w:rsidR="00543577" w:rsidRDefault="00543577" w:rsidP="005A76D5">
      <w:pPr>
        <w:bidi/>
        <w:spacing w:before="0" w:after="0" w:line="360" w:lineRule="auto"/>
        <w:jc w:val="both"/>
        <w:rPr>
          <w:rFonts w:ascii="David" w:hAnsi="David" w:cs="David"/>
          <w:sz w:val="24"/>
          <w:szCs w:val="24"/>
          <w:rtl/>
        </w:rPr>
      </w:pPr>
    </w:p>
    <w:p w14:paraId="69CBE251" w14:textId="77777777" w:rsidR="00543577" w:rsidRPr="00782670" w:rsidRDefault="00543577" w:rsidP="005A76D5">
      <w:pPr>
        <w:bidi/>
        <w:spacing w:before="0" w:after="0" w:line="360" w:lineRule="auto"/>
        <w:jc w:val="both"/>
        <w:rPr>
          <w:rFonts w:ascii="David" w:hAnsi="David" w:cs="David"/>
          <w:sz w:val="24"/>
          <w:szCs w:val="24"/>
        </w:rPr>
      </w:pPr>
      <w:r w:rsidRPr="00782670">
        <w:rPr>
          <w:rFonts w:ascii="David" w:hAnsi="David" w:cs="David"/>
          <w:noProof/>
          <w:sz w:val="24"/>
          <w:szCs w:val="24"/>
          <w:rtl/>
          <w:lang w:val="he-IL"/>
        </w:rPr>
        <mc:AlternateContent>
          <mc:Choice Requires="wps">
            <w:drawing>
              <wp:anchor distT="0" distB="0" distL="114300" distR="114300" simplePos="0" relativeHeight="251899904" behindDoc="0" locked="0" layoutInCell="1" allowOverlap="1" wp14:anchorId="2474611D" wp14:editId="6F11D29D">
                <wp:simplePos x="0" y="0"/>
                <wp:positionH relativeFrom="column">
                  <wp:posOffset>5000129</wp:posOffset>
                </wp:positionH>
                <wp:positionV relativeFrom="paragraph">
                  <wp:posOffset>442712</wp:posOffset>
                </wp:positionV>
                <wp:extent cx="311562" cy="274849"/>
                <wp:effectExtent l="38100" t="0" r="31750" b="49530"/>
                <wp:wrapNone/>
                <wp:docPr id="296" name="Straight Arrow Connector 296"/>
                <wp:cNvGraphicFramePr/>
                <a:graphic xmlns:a="http://schemas.openxmlformats.org/drawingml/2006/main">
                  <a:graphicData uri="http://schemas.microsoft.com/office/word/2010/wordprocessingShape">
                    <wps:wsp>
                      <wps:cNvCnPr/>
                      <wps:spPr>
                        <a:xfrm flipH="1">
                          <a:off x="0" y="0"/>
                          <a:ext cx="311562" cy="274849"/>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6C5583" id="_x0000_t32" coordsize="21600,21600" o:spt="32" o:oned="t" path="m,l21600,21600e" filled="f">
                <v:path arrowok="t" fillok="f" o:connecttype="none"/>
                <o:lock v:ext="edit" shapetype="t"/>
              </v:shapetype>
              <v:shape id="Straight Arrow Connector 296" o:spid="_x0000_s1026" type="#_x0000_t32" style="position:absolute;margin-left:393.7pt;margin-top:34.85pt;width:24.55pt;height:21.65pt;flip:x;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" strokecolor="#ffc000 [3207]" strokeweight="1pt">
                <v:stroke endarrow="block" joinstyle="miter"/>
              </v:shape>
            </w:pict>
          </mc:Fallback>
        </mc:AlternateContent>
      </w:r>
      <w:r w:rsidRPr="00782670">
        <w:rPr>
          <w:rFonts w:ascii="David" w:hAnsi="David" w:cs="David"/>
          <w:sz w:val="24"/>
          <w:szCs w:val="24"/>
          <w:rtl/>
        </w:rPr>
        <w:t xml:space="preserve">במסך הבית, של </w:t>
      </w:r>
      <w:hyperlink r:id="rId38" w:history="1">
        <w:r w:rsidRPr="00782670">
          <w:rPr>
            <w:rStyle w:val="Hyperlink"/>
            <w:rFonts w:ascii="David" w:hAnsi="David" w:cs="David"/>
            <w:sz w:val="24"/>
            <w:szCs w:val="24"/>
            <w:rtl/>
          </w:rPr>
          <w:t>השירות המטרולוגי</w:t>
        </w:r>
      </w:hyperlink>
      <w:r w:rsidRPr="00782670">
        <w:rPr>
          <w:rFonts w:ascii="David" w:hAnsi="David" w:cs="David"/>
          <w:sz w:val="24"/>
          <w:szCs w:val="24"/>
          <w:u w:val="single"/>
          <w:rtl/>
        </w:rPr>
        <w:t xml:space="preserve"> </w:t>
      </w:r>
      <w:r w:rsidRPr="00782670">
        <w:rPr>
          <w:rStyle w:val="Hyperlink"/>
          <w:rFonts w:ascii="David" w:hAnsi="David" w:cs="David"/>
          <w:sz w:val="24"/>
          <w:szCs w:val="24"/>
          <w:rtl/>
        </w:rPr>
        <w:t>הישראלי,</w:t>
      </w:r>
      <w:r w:rsidRPr="00782670">
        <w:rPr>
          <w:rFonts w:ascii="David" w:hAnsi="David" w:cs="David"/>
          <w:sz w:val="24"/>
          <w:szCs w:val="24"/>
          <w:rtl/>
        </w:rPr>
        <w:t xml:space="preserve"> מעל  להודעות והעדכונים מופיע סרגל ובו מסומנת המילה תחזית.</w:t>
      </w:r>
    </w:p>
    <w:p w14:paraId="4DB63FA7" w14:textId="77777777" w:rsidR="00543577" w:rsidRPr="00782670" w:rsidRDefault="00543577" w:rsidP="005A76D5">
      <w:pPr>
        <w:pStyle w:val="a3"/>
        <w:bidi/>
        <w:spacing w:before="0" w:after="0" w:line="360" w:lineRule="auto"/>
        <w:jc w:val="both"/>
        <w:rPr>
          <w:rFonts w:ascii="David" w:hAnsi="David" w:cs="David"/>
          <w:sz w:val="24"/>
          <w:szCs w:val="24"/>
          <w:rtl/>
        </w:rPr>
      </w:pPr>
    </w:p>
    <w:p w14:paraId="63B4B7AB" w14:textId="77777777" w:rsidR="00543577" w:rsidRPr="00782670" w:rsidRDefault="00543577" w:rsidP="000A5CBA">
      <w:pPr>
        <w:tabs>
          <w:tab w:val="right" w:pos="6899"/>
        </w:tabs>
        <w:bidi/>
        <w:spacing w:before="0" w:after="0" w:line="360" w:lineRule="auto"/>
        <w:jc w:val="center"/>
        <w:rPr>
          <w:rFonts w:ascii="David" w:hAnsi="David" w:cs="David"/>
          <w:sz w:val="24"/>
          <w:szCs w:val="24"/>
          <w:rtl/>
        </w:rPr>
      </w:pPr>
      <w:r w:rsidRPr="00782670">
        <w:rPr>
          <w:rFonts w:ascii="David" w:hAnsi="David" w:cs="David"/>
          <w:noProof/>
          <w:sz w:val="24"/>
          <w:szCs w:val="24"/>
        </w:rPr>
        <mc:AlternateContent>
          <mc:Choice Requires="wps">
            <w:drawing>
              <wp:anchor distT="0" distB="0" distL="114300" distR="114300" simplePos="0" relativeHeight="251898880" behindDoc="0" locked="0" layoutInCell="1" allowOverlap="1" wp14:anchorId="62DE3FEE" wp14:editId="19C9C148">
                <wp:simplePos x="0" y="0"/>
                <wp:positionH relativeFrom="column">
                  <wp:posOffset>4890770</wp:posOffset>
                </wp:positionH>
                <wp:positionV relativeFrom="paragraph">
                  <wp:posOffset>42089</wp:posOffset>
                </wp:positionV>
                <wp:extent cx="227144" cy="122309"/>
                <wp:effectExtent l="0" t="0" r="20955" b="11430"/>
                <wp:wrapNone/>
                <wp:docPr id="297" name="Rectangle: Rounded Corners 297"/>
                <wp:cNvGraphicFramePr/>
                <a:graphic xmlns:a="http://schemas.openxmlformats.org/drawingml/2006/main">
                  <a:graphicData uri="http://schemas.microsoft.com/office/word/2010/wordprocessingShape">
                    <wps:wsp>
                      <wps:cNvSpPr/>
                      <wps:spPr>
                        <a:xfrm>
                          <a:off x="0" y="0"/>
                          <a:ext cx="227144" cy="122309"/>
                        </a:xfrm>
                        <a:prstGeom prst="roundRect">
                          <a:avLst/>
                        </a:prstGeom>
                        <a:noFill/>
                      </wps:spPr>
                      <wps:style>
                        <a:lnRef idx="2">
                          <a:schemeClr val="accent4"/>
                        </a:lnRef>
                        <a:fillRef idx="1">
                          <a:schemeClr val="lt1"/>
                        </a:fillRef>
                        <a:effectRef idx="0">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48EF0A8" id="Rectangle: Rounded Corners 297" o:spid="_x0000_s1026" style="position:absolute;margin-left:385.1pt;margin-top:3.3pt;width:17.9pt;height:9.65pt;z-index:251898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" filled="f" strokecolor="#ffc000 [3207]" strokeweight="1pt">
                <v:stroke joinstyle="miter"/>
              </v:roundrect>
            </w:pict>
          </mc:Fallback>
        </mc:AlternateContent>
      </w:r>
      <w:r w:rsidRPr="00782670">
        <w:rPr>
          <w:rFonts w:ascii="David" w:hAnsi="David" w:cs="David"/>
          <w:noProof/>
          <w:sz w:val="24"/>
          <w:szCs w:val="24"/>
        </w:rPr>
        <w:drawing>
          <wp:inline distT="0" distB="0" distL="0" distR="0" wp14:anchorId="6A0FD011" wp14:editId="6C089E87">
            <wp:extent cx="5670550" cy="2055944"/>
            <wp:effectExtent l="0" t="0" r="6350" b="190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017" t="6504" b="29694"/>
                    <a:stretch/>
                  </pic:blipFill>
                  <pic:spPr bwMode="auto">
                    <a:xfrm>
                      <a:off x="0" y="0"/>
                      <a:ext cx="5673243" cy="2056920"/>
                    </a:xfrm>
                    <a:prstGeom prst="rect">
                      <a:avLst/>
                    </a:prstGeom>
                    <a:ln>
                      <a:noFill/>
                    </a:ln>
                    <a:extLst>
                      <a:ext uri="{53640926-AAD7-44D8-BBD7-CCE9431645EC}">
                        <a14:shadowObscured xmlns:a14="http://schemas.microsoft.com/office/drawing/2010/main"/>
                      </a:ext>
                    </a:extLst>
                  </pic:spPr>
                </pic:pic>
              </a:graphicData>
            </a:graphic>
          </wp:inline>
        </w:drawing>
      </w:r>
    </w:p>
    <w:p w14:paraId="26F6F855" w14:textId="77777777" w:rsidR="00543577" w:rsidRPr="00782670" w:rsidRDefault="00543577" w:rsidP="005A76D5">
      <w:pPr>
        <w:bidi/>
        <w:spacing w:before="0" w:after="0" w:line="360" w:lineRule="auto"/>
        <w:jc w:val="both"/>
        <w:rPr>
          <w:rFonts w:ascii="David" w:hAnsi="David" w:cs="David"/>
          <w:sz w:val="24"/>
          <w:szCs w:val="24"/>
          <w:rtl/>
        </w:rPr>
      </w:pPr>
    </w:p>
    <w:p w14:paraId="6BA1AD38"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noProof/>
          <w:sz w:val="24"/>
          <w:szCs w:val="24"/>
          <w:rtl/>
          <w:lang w:val="he-IL"/>
        </w:rPr>
        <mc:AlternateContent>
          <mc:Choice Requires="wps">
            <w:drawing>
              <wp:anchor distT="0" distB="0" distL="114300" distR="114300" simplePos="0" relativeHeight="251901952" behindDoc="0" locked="0" layoutInCell="1" allowOverlap="1" wp14:anchorId="5F89B4AC" wp14:editId="21B683CD">
                <wp:simplePos x="0" y="0"/>
                <wp:positionH relativeFrom="column">
                  <wp:posOffset>4889133</wp:posOffset>
                </wp:positionH>
                <wp:positionV relativeFrom="paragraph">
                  <wp:posOffset>370495</wp:posOffset>
                </wp:positionV>
                <wp:extent cx="361520" cy="385845"/>
                <wp:effectExtent l="38100" t="0" r="19685" b="52705"/>
                <wp:wrapNone/>
                <wp:docPr id="298" name="Straight Arrow Connector 298"/>
                <wp:cNvGraphicFramePr/>
                <a:graphic xmlns:a="http://schemas.openxmlformats.org/drawingml/2006/main">
                  <a:graphicData uri="http://schemas.microsoft.com/office/word/2010/wordprocessingShape">
                    <wps:wsp>
                      <wps:cNvCnPr/>
                      <wps:spPr>
                        <a:xfrm flipH="1">
                          <a:off x="0" y="0"/>
                          <a:ext cx="361520" cy="385845"/>
                        </a:xfrm>
                        <a:prstGeom prst="straightConnector1">
                          <a:avLst/>
                        </a:prstGeom>
                        <a:ln w="12700">
                          <a:solidFill>
                            <a:schemeClr val="accent4"/>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3496F" id="Straight Arrow Connector 298" o:spid="_x0000_s1026" type="#_x0000_t32" style="position:absolute;margin-left:384.95pt;margin-top:29.15pt;width:28.45pt;height:30.4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" strokecolor="#ffc000 [3207]" strokeweight="1pt">
                <v:stroke endarrow="block" joinstyle="miter"/>
              </v:shape>
            </w:pict>
          </mc:Fallback>
        </mc:AlternateContent>
      </w:r>
      <w:r w:rsidRPr="00782670">
        <w:rPr>
          <w:rFonts w:ascii="David" w:hAnsi="David" w:cs="David"/>
          <w:sz w:val="24"/>
          <w:szCs w:val="24"/>
          <w:rtl/>
        </w:rPr>
        <w:t>בלחיצה על התפריט "תחזית" בסרגל נפתח תפריט גלילה ובו אפשרות לבחור את התחזית הרצויה, בחרו ב"תחזית אינדקס קרינה".</w:t>
      </w:r>
    </w:p>
    <w:p w14:paraId="347F1D1A" w14:textId="77777777" w:rsidR="00543577" w:rsidRPr="00782670" w:rsidRDefault="00543577" w:rsidP="000A5CBA">
      <w:pPr>
        <w:bidi/>
        <w:spacing w:before="0" w:after="0" w:line="360" w:lineRule="auto"/>
        <w:jc w:val="center"/>
        <w:rPr>
          <w:rFonts w:ascii="David" w:hAnsi="David" w:cs="David"/>
          <w:sz w:val="24"/>
          <w:szCs w:val="24"/>
          <w:rtl/>
        </w:rPr>
      </w:pPr>
      <w:r w:rsidRPr="00782670">
        <w:rPr>
          <w:rFonts w:ascii="David" w:hAnsi="David" w:cs="David"/>
          <w:noProof/>
          <w:sz w:val="24"/>
          <w:szCs w:val="24"/>
        </w:rPr>
        <mc:AlternateContent>
          <mc:Choice Requires="wps">
            <w:drawing>
              <wp:anchor distT="0" distB="0" distL="114300" distR="114300" simplePos="0" relativeHeight="251900928" behindDoc="0" locked="0" layoutInCell="1" allowOverlap="1" wp14:anchorId="30AF4A1D" wp14:editId="71EB1288">
                <wp:simplePos x="0" y="0"/>
                <wp:positionH relativeFrom="column">
                  <wp:posOffset>4589145</wp:posOffset>
                </wp:positionH>
                <wp:positionV relativeFrom="paragraph">
                  <wp:posOffset>308460</wp:posOffset>
                </wp:positionV>
                <wp:extent cx="576596" cy="110660"/>
                <wp:effectExtent l="0" t="0" r="13970" b="22860"/>
                <wp:wrapNone/>
                <wp:docPr id="299" name="Rectangle: Rounded Corners 299"/>
                <wp:cNvGraphicFramePr/>
                <a:graphic xmlns:a="http://schemas.openxmlformats.org/drawingml/2006/main">
                  <a:graphicData uri="http://schemas.microsoft.com/office/word/2010/wordprocessingShape">
                    <wps:wsp>
                      <wps:cNvSpPr/>
                      <wps:spPr>
                        <a:xfrm>
                          <a:off x="0" y="0"/>
                          <a:ext cx="576596" cy="110660"/>
                        </a:xfrm>
                        <a:prstGeom prst="roundRect">
                          <a:avLst/>
                        </a:prstGeom>
                        <a:noFill/>
                        <a:ln w="19050"/>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058218A" id="Rectangle: Rounded Corners 299" o:spid="_x0000_s1026" style="position:absolute;margin-left:361.35pt;margin-top:24.3pt;width:45.4pt;height:8.7pt;z-index:251900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" filled="f" strokecolor="#7f5f00 [1607]" strokeweight="1.5pt">
                <v:stroke joinstyle="miter"/>
              </v:roundrect>
            </w:pict>
          </mc:Fallback>
        </mc:AlternateContent>
      </w:r>
      <w:r w:rsidRPr="00782670">
        <w:rPr>
          <w:rFonts w:ascii="David" w:hAnsi="David" w:cs="David"/>
          <w:noProof/>
          <w:sz w:val="24"/>
          <w:szCs w:val="24"/>
        </w:rPr>
        <w:drawing>
          <wp:inline distT="0" distB="0" distL="0" distR="0" wp14:anchorId="55320DC1" wp14:editId="6232DB0C">
            <wp:extent cx="5659932" cy="1706245"/>
            <wp:effectExtent l="0" t="0" r="0" b="825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2135" t="9575" r="2615" b="41638"/>
                    <a:stretch/>
                  </pic:blipFill>
                  <pic:spPr bwMode="auto">
                    <a:xfrm>
                      <a:off x="0" y="0"/>
                      <a:ext cx="5688125" cy="1714744"/>
                    </a:xfrm>
                    <a:prstGeom prst="rect">
                      <a:avLst/>
                    </a:prstGeom>
                    <a:ln>
                      <a:noFill/>
                    </a:ln>
                    <a:extLst>
                      <a:ext uri="{53640926-AAD7-44D8-BBD7-CCE9431645EC}">
                        <a14:shadowObscured xmlns:a14="http://schemas.microsoft.com/office/drawing/2010/main"/>
                      </a:ext>
                    </a:extLst>
                  </pic:spPr>
                </pic:pic>
              </a:graphicData>
            </a:graphic>
          </wp:inline>
        </w:drawing>
      </w:r>
    </w:p>
    <w:p w14:paraId="0B8C4DAF" w14:textId="77777777" w:rsidR="00543577" w:rsidRPr="00782670" w:rsidRDefault="00543577" w:rsidP="005A76D5">
      <w:pPr>
        <w:bidi/>
        <w:spacing w:before="0" w:after="0" w:line="360" w:lineRule="auto"/>
        <w:jc w:val="both"/>
        <w:rPr>
          <w:rFonts w:ascii="David" w:hAnsi="David" w:cs="David"/>
          <w:sz w:val="24"/>
          <w:szCs w:val="24"/>
          <w:rtl/>
        </w:rPr>
      </w:pPr>
    </w:p>
    <w:p w14:paraId="208CE0E2" w14:textId="3AFEAB48"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נפתחת תחזית אינדקס קרינה, ובה טבלה שבה תחזית יומית של רמות קרינת האולטרה- סגול </w:t>
      </w:r>
      <w:r w:rsidRPr="00782670">
        <w:rPr>
          <w:rFonts w:ascii="David" w:hAnsi="David" w:cs="David"/>
          <w:sz w:val="24"/>
          <w:szCs w:val="24"/>
        </w:rPr>
        <w:t>UV</w:t>
      </w:r>
      <w:r w:rsidRPr="00782670">
        <w:rPr>
          <w:rFonts w:ascii="David" w:hAnsi="David" w:cs="David"/>
          <w:sz w:val="24"/>
          <w:szCs w:val="24"/>
          <w:rtl/>
        </w:rPr>
        <w:t xml:space="preserve"> היומית, לפי ישובים לאורך השעות הרשומות, ראו תרשים מס' 17.</w:t>
      </w:r>
    </w:p>
    <w:p w14:paraId="579BFB51" w14:textId="77777777"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noProof/>
          <w:sz w:val="24"/>
          <w:szCs w:val="24"/>
        </w:rPr>
        <w:lastRenderedPageBreak/>
        <w:drawing>
          <wp:inline distT="0" distB="0" distL="0" distR="0" wp14:anchorId="3AFC4039" wp14:editId="540A4E13">
            <wp:extent cx="4390952" cy="1880703"/>
            <wp:effectExtent l="0" t="0" r="0" b="571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21348" t="29809" r="2006" b="11829"/>
                    <a:stretch/>
                  </pic:blipFill>
                  <pic:spPr bwMode="auto">
                    <a:xfrm>
                      <a:off x="0" y="0"/>
                      <a:ext cx="4392921" cy="1881547"/>
                    </a:xfrm>
                    <a:prstGeom prst="rect">
                      <a:avLst/>
                    </a:prstGeom>
                    <a:ln>
                      <a:noFill/>
                    </a:ln>
                    <a:extLst>
                      <a:ext uri="{53640926-AAD7-44D8-BBD7-CCE9431645EC}">
                        <a14:shadowObscured xmlns:a14="http://schemas.microsoft.com/office/drawing/2010/main"/>
                      </a:ext>
                    </a:extLst>
                  </pic:spPr>
                </pic:pic>
              </a:graphicData>
            </a:graphic>
          </wp:inline>
        </w:drawing>
      </w:r>
    </w:p>
    <w:p w14:paraId="366144D3" w14:textId="635350D4" w:rsidR="00345DBB" w:rsidRPr="007C14A4" w:rsidRDefault="00543577" w:rsidP="007C14A4">
      <w:pPr>
        <w:pStyle w:val="fig"/>
        <w:rPr>
          <w:b w:val="0"/>
          <w:bCs w:val="0"/>
          <w:rtl/>
        </w:rPr>
      </w:pPr>
      <w:bookmarkStart w:id="25" w:name="_Toc49263582"/>
      <w:bookmarkStart w:id="26" w:name="_Toc49266817"/>
      <w:bookmarkStart w:id="27" w:name="_Toc49266841"/>
      <w:r w:rsidRPr="007C14A4">
        <w:rPr>
          <w:b w:val="0"/>
          <w:bCs w:val="0"/>
          <w:rtl/>
        </w:rPr>
        <w:t xml:space="preserve">תרשים מס' </w:t>
      </w:r>
      <w:r w:rsidR="005D2283" w:rsidRPr="007C14A4">
        <w:rPr>
          <w:rFonts w:hint="cs"/>
          <w:b w:val="0"/>
          <w:bCs w:val="0"/>
          <w:rtl/>
        </w:rPr>
        <w:t>22</w:t>
      </w:r>
      <w:r w:rsidR="00211D82">
        <w:rPr>
          <w:rFonts w:hint="cs"/>
          <w:b w:val="0"/>
          <w:bCs w:val="0"/>
          <w:rtl/>
        </w:rPr>
        <w:t xml:space="preserve"> - </w:t>
      </w:r>
      <w:r w:rsidRPr="007C14A4">
        <w:rPr>
          <w:b w:val="0"/>
          <w:bCs w:val="0"/>
          <w:rtl/>
        </w:rPr>
        <w:t xml:space="preserve">תחזית קרינת האולטרה סגול </w:t>
      </w:r>
      <w:r w:rsidRPr="007C14A4">
        <w:rPr>
          <w:b w:val="0"/>
          <w:bCs w:val="0"/>
        </w:rPr>
        <w:t>UV</w:t>
      </w:r>
      <w:r w:rsidR="00345DBB" w:rsidRPr="007C14A4">
        <w:rPr>
          <w:rFonts w:hint="cs"/>
          <w:b w:val="0"/>
          <w:bCs w:val="0"/>
          <w:rtl/>
        </w:rPr>
        <w:t xml:space="preserve"> </w:t>
      </w:r>
      <w:r w:rsidRPr="007C14A4">
        <w:rPr>
          <w:b w:val="0"/>
          <w:bCs w:val="0"/>
          <w:rtl/>
        </w:rPr>
        <w:t>ליום נתון</w:t>
      </w:r>
      <w:bookmarkEnd w:id="25"/>
      <w:bookmarkEnd w:id="26"/>
      <w:bookmarkEnd w:id="27"/>
    </w:p>
    <w:p w14:paraId="61CD43DD" w14:textId="07C6A2DB" w:rsidR="00543577" w:rsidRPr="00782670" w:rsidRDefault="00543577" w:rsidP="005D2283">
      <w:pPr>
        <w:bidi/>
        <w:spacing w:before="0" w:after="0" w:line="360" w:lineRule="auto"/>
        <w:jc w:val="center"/>
        <w:rPr>
          <w:rFonts w:ascii="David" w:hAnsi="David" w:cs="David"/>
          <w:sz w:val="24"/>
          <w:szCs w:val="24"/>
          <w:rtl/>
        </w:rPr>
      </w:pPr>
      <w:r w:rsidRPr="00782670">
        <w:rPr>
          <w:rFonts w:ascii="David" w:hAnsi="David" w:cs="David"/>
          <w:sz w:val="24"/>
          <w:szCs w:val="24"/>
          <w:rtl/>
        </w:rPr>
        <w:t>צילום מאתר המשרד להגנת הסביבה</w:t>
      </w:r>
    </w:p>
    <w:p w14:paraId="1AB14DDA"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ניתן לצפות גם בטבלת תחזית קרינת האולטרה סגול </w:t>
      </w:r>
      <w:r w:rsidRPr="00782670">
        <w:rPr>
          <w:rFonts w:ascii="David" w:hAnsi="David" w:cs="David"/>
          <w:sz w:val="24"/>
          <w:szCs w:val="24"/>
        </w:rPr>
        <w:t>UV</w:t>
      </w:r>
      <w:r w:rsidRPr="00782670">
        <w:rPr>
          <w:rFonts w:ascii="David" w:hAnsi="David" w:cs="David"/>
          <w:sz w:val="24"/>
          <w:szCs w:val="24"/>
          <w:rtl/>
        </w:rPr>
        <w:t xml:space="preserve">, ליום המחר בלחיצה על התאריך, ראו תרשים מס' 18. </w:t>
      </w:r>
    </w:p>
    <w:p w14:paraId="1F04727F" w14:textId="77777777" w:rsidR="00543577" w:rsidRPr="00782670" w:rsidRDefault="00543577" w:rsidP="005A76D5">
      <w:pPr>
        <w:bidi/>
        <w:spacing w:before="0" w:after="0" w:line="360" w:lineRule="auto"/>
        <w:jc w:val="both"/>
        <w:rPr>
          <w:rFonts w:ascii="David" w:hAnsi="David" w:cs="David"/>
          <w:sz w:val="24"/>
          <w:szCs w:val="24"/>
          <w:rtl/>
        </w:rPr>
      </w:pPr>
    </w:p>
    <w:p w14:paraId="08A944DC" w14:textId="77777777"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noProof/>
          <w:sz w:val="24"/>
          <w:szCs w:val="24"/>
        </w:rPr>
        <w:drawing>
          <wp:inline distT="0" distB="0" distL="0" distR="0" wp14:anchorId="68417539" wp14:editId="2A620C44">
            <wp:extent cx="4414747" cy="1903730"/>
            <wp:effectExtent l="0" t="0" r="5080" b="127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l="21040" t="29989" r="1893" b="10929"/>
                    <a:stretch/>
                  </pic:blipFill>
                  <pic:spPr bwMode="auto">
                    <a:xfrm>
                      <a:off x="0" y="0"/>
                      <a:ext cx="4417129" cy="1904757"/>
                    </a:xfrm>
                    <a:prstGeom prst="rect">
                      <a:avLst/>
                    </a:prstGeom>
                    <a:ln>
                      <a:noFill/>
                    </a:ln>
                    <a:extLst>
                      <a:ext uri="{53640926-AAD7-44D8-BBD7-CCE9431645EC}">
                        <a14:shadowObscured xmlns:a14="http://schemas.microsoft.com/office/drawing/2010/main"/>
                      </a:ext>
                    </a:extLst>
                  </pic:spPr>
                </pic:pic>
              </a:graphicData>
            </a:graphic>
          </wp:inline>
        </w:drawing>
      </w:r>
    </w:p>
    <w:p w14:paraId="74ADB05C" w14:textId="724CE4AF" w:rsidR="00345DBB" w:rsidRPr="007C14A4" w:rsidRDefault="00543577" w:rsidP="007C14A4">
      <w:pPr>
        <w:pStyle w:val="fig"/>
        <w:rPr>
          <w:b w:val="0"/>
          <w:bCs w:val="0"/>
          <w:rtl/>
        </w:rPr>
      </w:pPr>
      <w:bookmarkStart w:id="28" w:name="_Toc49263583"/>
      <w:bookmarkStart w:id="29" w:name="_Toc49266818"/>
      <w:bookmarkStart w:id="30" w:name="_Toc49266842"/>
      <w:r w:rsidRPr="007C14A4">
        <w:rPr>
          <w:b w:val="0"/>
          <w:bCs w:val="0"/>
          <w:rtl/>
        </w:rPr>
        <w:t xml:space="preserve">תרשים מס' </w:t>
      </w:r>
      <w:r w:rsidR="005D2283" w:rsidRPr="007C14A4">
        <w:rPr>
          <w:rFonts w:hint="cs"/>
          <w:b w:val="0"/>
          <w:bCs w:val="0"/>
          <w:rtl/>
        </w:rPr>
        <w:t>23</w:t>
      </w:r>
      <w:r w:rsidR="00211D82">
        <w:rPr>
          <w:rFonts w:hint="cs"/>
          <w:b w:val="0"/>
          <w:bCs w:val="0"/>
          <w:rtl/>
        </w:rPr>
        <w:t xml:space="preserve"> - </w:t>
      </w:r>
      <w:r w:rsidRPr="007C14A4">
        <w:rPr>
          <w:b w:val="0"/>
          <w:bCs w:val="0"/>
          <w:rtl/>
        </w:rPr>
        <w:t xml:space="preserve">תחזית קרינת האולטרה סגול </w:t>
      </w:r>
      <w:r w:rsidRPr="007C14A4">
        <w:rPr>
          <w:b w:val="0"/>
          <w:bCs w:val="0"/>
        </w:rPr>
        <w:t>UV</w:t>
      </w:r>
      <w:r w:rsidR="00345DBB" w:rsidRPr="007C14A4">
        <w:rPr>
          <w:rFonts w:hint="cs"/>
          <w:b w:val="0"/>
          <w:bCs w:val="0"/>
          <w:rtl/>
        </w:rPr>
        <w:t xml:space="preserve"> </w:t>
      </w:r>
      <w:r w:rsidRPr="007C14A4">
        <w:rPr>
          <w:b w:val="0"/>
          <w:bCs w:val="0"/>
          <w:rtl/>
        </w:rPr>
        <w:t>ליום המחרת</w:t>
      </w:r>
      <w:bookmarkEnd w:id="28"/>
      <w:bookmarkEnd w:id="29"/>
      <w:bookmarkEnd w:id="30"/>
    </w:p>
    <w:p w14:paraId="60C373C7" w14:textId="5DBBED38" w:rsidR="00543577" w:rsidRPr="00782670" w:rsidRDefault="00543577" w:rsidP="005A76D5">
      <w:pPr>
        <w:bidi/>
        <w:spacing w:before="0" w:after="0" w:line="360" w:lineRule="auto"/>
        <w:jc w:val="center"/>
        <w:rPr>
          <w:rFonts w:ascii="David" w:hAnsi="David" w:cs="David"/>
          <w:sz w:val="24"/>
          <w:szCs w:val="24"/>
          <w:rtl/>
        </w:rPr>
      </w:pPr>
      <w:r w:rsidRPr="00782670">
        <w:rPr>
          <w:rFonts w:ascii="David" w:hAnsi="David" w:cs="David"/>
          <w:sz w:val="24"/>
          <w:szCs w:val="24"/>
          <w:rtl/>
        </w:rPr>
        <w:t>צילום מאתר המשרד להגנת הסביבה</w:t>
      </w:r>
    </w:p>
    <w:p w14:paraId="453D7A8D" w14:textId="77777777" w:rsidR="00543577" w:rsidRPr="00782670" w:rsidRDefault="00543577" w:rsidP="005A76D5">
      <w:pPr>
        <w:bidi/>
        <w:spacing w:before="0" w:after="0" w:line="360" w:lineRule="auto"/>
        <w:jc w:val="both"/>
        <w:rPr>
          <w:rFonts w:ascii="David" w:hAnsi="David" w:cs="David"/>
          <w:sz w:val="24"/>
          <w:szCs w:val="24"/>
          <w:rtl/>
        </w:rPr>
      </w:pPr>
    </w:p>
    <w:p w14:paraId="62934438"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לחצו על הקישור </w:t>
      </w:r>
      <w:hyperlink r:id="rId43" w:history="1">
        <w:r w:rsidRPr="00782670">
          <w:rPr>
            <w:rStyle w:val="Hyperlink"/>
            <w:rFonts w:ascii="David" w:hAnsi="David" w:cs="David"/>
            <w:sz w:val="24"/>
            <w:szCs w:val="24"/>
            <w:rtl/>
          </w:rPr>
          <w:t>תחזיות קרינה</w:t>
        </w:r>
      </w:hyperlink>
      <w:r w:rsidRPr="00782670">
        <w:rPr>
          <w:rFonts w:ascii="David" w:hAnsi="David" w:cs="David"/>
          <w:sz w:val="24"/>
          <w:szCs w:val="24"/>
          <w:rtl/>
        </w:rPr>
        <w:t>, על מנת לענות על השאלות הבאות:</w:t>
      </w:r>
    </w:p>
    <w:p w14:paraId="46ACFFBF"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2. באילו ערים נרשמה תחזית קרינת האולטרה סגול הגבוהה ביותר עבור שעה 12.00?</w:t>
      </w:r>
    </w:p>
    <w:p w14:paraId="75DC0F56"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3. במבט על כל הישובים המופיעים בטבלה, באילו שעות קרינת האולטרה סגול </w:t>
      </w:r>
      <w:r w:rsidRPr="00782670">
        <w:rPr>
          <w:rFonts w:ascii="David" w:hAnsi="David" w:cs="David"/>
          <w:sz w:val="24"/>
          <w:szCs w:val="24"/>
        </w:rPr>
        <w:t>UV</w:t>
      </w:r>
      <w:r w:rsidRPr="00782670">
        <w:rPr>
          <w:rFonts w:ascii="David" w:hAnsi="David" w:cs="David"/>
          <w:sz w:val="24"/>
          <w:szCs w:val="24"/>
          <w:rtl/>
        </w:rPr>
        <w:t xml:space="preserve"> הינה נמוכה?</w:t>
      </w:r>
    </w:p>
    <w:p w14:paraId="164544FD"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4. במבט כולל על הטבלה, בכל הישובים בהם מתבצעת המדידה, באילו שעות קרינת האולטרה סגול </w:t>
      </w:r>
      <w:r w:rsidRPr="00782670">
        <w:rPr>
          <w:rFonts w:ascii="David" w:hAnsi="David" w:cs="David"/>
          <w:sz w:val="24"/>
          <w:szCs w:val="24"/>
        </w:rPr>
        <w:t>UV</w:t>
      </w:r>
      <w:r w:rsidRPr="00782670">
        <w:rPr>
          <w:rFonts w:ascii="David" w:hAnsi="David" w:cs="David"/>
          <w:sz w:val="24"/>
          <w:szCs w:val="24"/>
          <w:rtl/>
        </w:rPr>
        <w:t xml:space="preserve"> הינה בינונית ומעלה?</w:t>
      </w:r>
    </w:p>
    <w:p w14:paraId="7A74635E" w14:textId="77777777" w:rsidR="00543577" w:rsidRPr="00782670" w:rsidRDefault="00543577" w:rsidP="005A76D5">
      <w:pPr>
        <w:bidi/>
        <w:spacing w:before="0" w:after="0" w:line="360" w:lineRule="auto"/>
        <w:jc w:val="both"/>
        <w:rPr>
          <w:rFonts w:ascii="David" w:hAnsi="David" w:cs="David"/>
          <w:sz w:val="24"/>
          <w:szCs w:val="24"/>
          <w:rtl/>
        </w:rPr>
      </w:pPr>
      <w:r w:rsidRPr="00782670">
        <w:rPr>
          <w:rFonts w:ascii="David" w:hAnsi="David" w:cs="David"/>
          <w:sz w:val="24"/>
          <w:szCs w:val="24"/>
          <w:rtl/>
        </w:rPr>
        <w:t xml:space="preserve">5. מדוע בתחזית קרינת האולטרה סגול </w:t>
      </w:r>
      <w:r w:rsidRPr="00782670">
        <w:rPr>
          <w:rFonts w:ascii="David" w:hAnsi="David" w:cs="David"/>
          <w:sz w:val="24"/>
          <w:szCs w:val="24"/>
        </w:rPr>
        <w:t>UV</w:t>
      </w:r>
      <w:r w:rsidRPr="00782670">
        <w:rPr>
          <w:rFonts w:ascii="David" w:hAnsi="David" w:cs="David"/>
          <w:sz w:val="24"/>
          <w:szCs w:val="24"/>
          <w:rtl/>
        </w:rPr>
        <w:t xml:space="preserve">, המידע מוצג עבור השעות 07.00-20.00 בלבד? </w:t>
      </w:r>
    </w:p>
    <w:bookmarkEnd w:id="2"/>
    <w:p w14:paraId="35CAC0E3" w14:textId="77777777" w:rsidR="00543577" w:rsidRDefault="00543577" w:rsidP="005A76D5">
      <w:pPr>
        <w:bidi/>
        <w:spacing w:before="0" w:after="0" w:line="360" w:lineRule="auto"/>
        <w:jc w:val="both"/>
        <w:rPr>
          <w:rFonts w:ascii="David" w:hAnsi="David" w:cs="David"/>
          <w:sz w:val="24"/>
          <w:szCs w:val="24"/>
          <w:highlight w:val="yellow"/>
          <w:rtl/>
        </w:rPr>
      </w:pPr>
    </w:p>
    <w:sectPr w:rsidR="00543577" w:rsidSect="00CF3BE7">
      <w:footerReference w:type="default" r:id="rId44"/>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E8681" w14:textId="77777777" w:rsidR="008B0A4C" w:rsidRDefault="008B0A4C" w:rsidP="0083400F">
      <w:pPr>
        <w:spacing w:after="0" w:line="240" w:lineRule="auto"/>
      </w:pPr>
      <w:r>
        <w:separator/>
      </w:r>
    </w:p>
  </w:endnote>
  <w:endnote w:type="continuationSeparator" w:id="0">
    <w:p w14:paraId="26F04C55" w14:textId="77777777" w:rsidR="008B0A4C" w:rsidRDefault="008B0A4C" w:rsidP="008340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David">
    <w:panose1 w:val="020E0502060401010101"/>
    <w:charset w:val="00"/>
    <w:family w:val="swiss"/>
    <w:pitch w:val="variable"/>
    <w:sig w:usb0="00000803" w:usb1="00000000" w:usb2="00000000" w:usb3="00000000" w:csb0="0000002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1269826"/>
      <w:docPartObj>
        <w:docPartGallery w:val="Page Numbers (Bottom of Page)"/>
        <w:docPartUnique/>
      </w:docPartObj>
    </w:sdtPr>
    <w:sdtEndPr>
      <w:rPr>
        <w:noProof/>
      </w:rPr>
    </w:sdtEndPr>
    <w:sdtContent>
      <w:p w14:paraId="15CF52D7" w14:textId="77777777" w:rsidR="00DC5E7E" w:rsidRDefault="00DC5E7E">
        <w:pPr>
          <w:pStyle w:val="a7"/>
          <w:jc w:val="center"/>
        </w:pPr>
        <w:r>
          <w:fldChar w:fldCharType="begin"/>
        </w:r>
        <w:r>
          <w:instrText xml:space="preserve"> PAGE   \* MERGEFORMAT </w:instrText>
        </w:r>
        <w:r>
          <w:fldChar w:fldCharType="separate"/>
        </w:r>
        <w:r>
          <w:rPr>
            <w:noProof/>
          </w:rPr>
          <w:t>14</w:t>
        </w:r>
        <w:r>
          <w:rPr>
            <w:noProof/>
          </w:rPr>
          <w:fldChar w:fldCharType="end"/>
        </w:r>
      </w:p>
    </w:sdtContent>
  </w:sdt>
  <w:sdt>
    <w:sdtPr>
      <w:id w:val="1112785400"/>
      <w:docPartObj>
        <w:docPartGallery w:val="Page Numbers (Bottom of Page)"/>
        <w:docPartUnique/>
      </w:docPartObj>
    </w:sdtPr>
    <w:sdtEndPr>
      <w:rPr>
        <w:noProof/>
      </w:rPr>
    </w:sdtEndPr>
    <w:sdtContent>
      <w:p w14:paraId="63D0A237" w14:textId="7F215140" w:rsidR="00BD4300" w:rsidRDefault="00BD4300" w:rsidP="00BD4300">
        <w:pPr>
          <w:pStyle w:val="a7"/>
          <w:jc w:val="center"/>
          <w:rPr>
            <w:noProof/>
            <w:rtl/>
            <w:lang w:val="en-US"/>
          </w:rPr>
        </w:pPr>
        <w:r>
          <w:rPr>
            <w:rFonts w:hint="cs"/>
            <w:noProof/>
            <w:rtl/>
            <w:lang w:val="en-US"/>
          </w:rPr>
          <w:t>פעילויות דיגיטליות לתלמידי מוט"ל בנושא: קרינה</w:t>
        </w:r>
      </w:p>
      <w:p w14:paraId="4DA9C517" w14:textId="65F360E4" w:rsidR="00DC5E7E" w:rsidRDefault="00BD4300" w:rsidP="00BD4300">
        <w:pPr>
          <w:pStyle w:val="a7"/>
          <w:jc w:val="center"/>
          <w:rPr>
            <w:noProof/>
          </w:rPr>
        </w:pPr>
        <w:r>
          <w:rPr>
            <w:rFonts w:hint="cs"/>
            <w:noProof/>
            <w:rtl/>
            <w:lang w:val="en-US"/>
          </w:rPr>
          <w:t>פותח בטכניון, הפקולטה לחינוך למדע וטכנולוגיה, במסגרת המרכז הארצי למורי מוט"ל</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3E98EE" w14:textId="77777777" w:rsidR="008B0A4C" w:rsidRDefault="008B0A4C" w:rsidP="0083400F">
      <w:pPr>
        <w:spacing w:after="0" w:line="240" w:lineRule="auto"/>
      </w:pPr>
      <w:r>
        <w:separator/>
      </w:r>
    </w:p>
  </w:footnote>
  <w:footnote w:type="continuationSeparator" w:id="0">
    <w:p w14:paraId="506EED05" w14:textId="77777777" w:rsidR="008B0A4C" w:rsidRDefault="008B0A4C" w:rsidP="0083400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F25D0"/>
    <w:multiLevelType w:val="hybridMultilevel"/>
    <w:tmpl w:val="A95A805A"/>
    <w:lvl w:ilvl="0" w:tplc="4D9A6E70">
      <w:start w:val="6"/>
      <w:numFmt w:val="bullet"/>
      <w:lvlText w:val=""/>
      <w:lvlJc w:val="left"/>
      <w:pPr>
        <w:ind w:left="1080" w:hanging="360"/>
      </w:pPr>
      <w:rPr>
        <w:rFonts w:ascii="Symbol" w:eastAsiaTheme="minorEastAsia"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C9E4DC9"/>
    <w:multiLevelType w:val="hybridMultilevel"/>
    <w:tmpl w:val="C200F82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DFF1A02"/>
    <w:multiLevelType w:val="hybridMultilevel"/>
    <w:tmpl w:val="0B564A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0E6F5D76"/>
    <w:multiLevelType w:val="hybridMultilevel"/>
    <w:tmpl w:val="98B6E4D4"/>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4" w15:restartNumberingAfterBreak="0">
    <w:nsid w:val="0E894F0A"/>
    <w:multiLevelType w:val="hybridMultilevel"/>
    <w:tmpl w:val="EA7E831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0F247DDB"/>
    <w:multiLevelType w:val="hybridMultilevel"/>
    <w:tmpl w:val="52E231DA"/>
    <w:lvl w:ilvl="0" w:tplc="2000000B">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0F4B53B6"/>
    <w:multiLevelType w:val="hybridMultilevel"/>
    <w:tmpl w:val="55BC73F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7" w15:restartNumberingAfterBreak="0">
    <w:nsid w:val="173C20BF"/>
    <w:multiLevelType w:val="hybridMultilevel"/>
    <w:tmpl w:val="D6A0459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8" w15:restartNumberingAfterBreak="0">
    <w:nsid w:val="1E166EE4"/>
    <w:multiLevelType w:val="hybridMultilevel"/>
    <w:tmpl w:val="DA64E296"/>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1EC232F8"/>
    <w:multiLevelType w:val="hybridMultilevel"/>
    <w:tmpl w:val="2BDC0CD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1FAE1475"/>
    <w:multiLevelType w:val="hybridMultilevel"/>
    <w:tmpl w:val="7C2E8112"/>
    <w:lvl w:ilvl="0" w:tplc="0B8C4A0E">
      <w:start w:val="1"/>
      <w:numFmt w:val="bullet"/>
      <w:lvlText w:val=""/>
      <w:lvlJc w:val="left"/>
      <w:pPr>
        <w:ind w:left="927"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20EF2007"/>
    <w:multiLevelType w:val="hybridMultilevel"/>
    <w:tmpl w:val="AD843292"/>
    <w:lvl w:ilvl="0" w:tplc="038C813E">
      <w:start w:val="4"/>
      <w:numFmt w:val="bullet"/>
      <w:lvlText w:val=""/>
      <w:lvlJc w:val="left"/>
      <w:pPr>
        <w:ind w:left="353" w:hanging="360"/>
      </w:pPr>
      <w:rPr>
        <w:rFonts w:ascii="Symbol" w:eastAsiaTheme="minorEastAsia" w:hAnsi="Symbol" w:cs="David" w:hint="default"/>
      </w:rPr>
    </w:lvl>
    <w:lvl w:ilvl="1" w:tplc="20000003" w:tentative="1">
      <w:start w:val="1"/>
      <w:numFmt w:val="bullet"/>
      <w:lvlText w:val="o"/>
      <w:lvlJc w:val="left"/>
      <w:pPr>
        <w:ind w:left="1073" w:hanging="360"/>
      </w:pPr>
      <w:rPr>
        <w:rFonts w:ascii="Courier New" w:hAnsi="Courier New" w:cs="Courier New" w:hint="default"/>
      </w:rPr>
    </w:lvl>
    <w:lvl w:ilvl="2" w:tplc="20000005" w:tentative="1">
      <w:start w:val="1"/>
      <w:numFmt w:val="bullet"/>
      <w:lvlText w:val=""/>
      <w:lvlJc w:val="left"/>
      <w:pPr>
        <w:ind w:left="1793" w:hanging="360"/>
      </w:pPr>
      <w:rPr>
        <w:rFonts w:ascii="Wingdings" w:hAnsi="Wingdings" w:hint="default"/>
      </w:rPr>
    </w:lvl>
    <w:lvl w:ilvl="3" w:tplc="20000001" w:tentative="1">
      <w:start w:val="1"/>
      <w:numFmt w:val="bullet"/>
      <w:lvlText w:val=""/>
      <w:lvlJc w:val="left"/>
      <w:pPr>
        <w:ind w:left="2513" w:hanging="360"/>
      </w:pPr>
      <w:rPr>
        <w:rFonts w:ascii="Symbol" w:hAnsi="Symbol" w:hint="default"/>
      </w:rPr>
    </w:lvl>
    <w:lvl w:ilvl="4" w:tplc="20000003" w:tentative="1">
      <w:start w:val="1"/>
      <w:numFmt w:val="bullet"/>
      <w:lvlText w:val="o"/>
      <w:lvlJc w:val="left"/>
      <w:pPr>
        <w:ind w:left="3233" w:hanging="360"/>
      </w:pPr>
      <w:rPr>
        <w:rFonts w:ascii="Courier New" w:hAnsi="Courier New" w:cs="Courier New" w:hint="default"/>
      </w:rPr>
    </w:lvl>
    <w:lvl w:ilvl="5" w:tplc="20000005" w:tentative="1">
      <w:start w:val="1"/>
      <w:numFmt w:val="bullet"/>
      <w:lvlText w:val=""/>
      <w:lvlJc w:val="left"/>
      <w:pPr>
        <w:ind w:left="3953" w:hanging="360"/>
      </w:pPr>
      <w:rPr>
        <w:rFonts w:ascii="Wingdings" w:hAnsi="Wingdings" w:hint="default"/>
      </w:rPr>
    </w:lvl>
    <w:lvl w:ilvl="6" w:tplc="20000001" w:tentative="1">
      <w:start w:val="1"/>
      <w:numFmt w:val="bullet"/>
      <w:lvlText w:val=""/>
      <w:lvlJc w:val="left"/>
      <w:pPr>
        <w:ind w:left="4673" w:hanging="360"/>
      </w:pPr>
      <w:rPr>
        <w:rFonts w:ascii="Symbol" w:hAnsi="Symbol" w:hint="default"/>
      </w:rPr>
    </w:lvl>
    <w:lvl w:ilvl="7" w:tplc="20000003" w:tentative="1">
      <w:start w:val="1"/>
      <w:numFmt w:val="bullet"/>
      <w:lvlText w:val="o"/>
      <w:lvlJc w:val="left"/>
      <w:pPr>
        <w:ind w:left="5393" w:hanging="360"/>
      </w:pPr>
      <w:rPr>
        <w:rFonts w:ascii="Courier New" w:hAnsi="Courier New" w:cs="Courier New" w:hint="default"/>
      </w:rPr>
    </w:lvl>
    <w:lvl w:ilvl="8" w:tplc="20000005" w:tentative="1">
      <w:start w:val="1"/>
      <w:numFmt w:val="bullet"/>
      <w:lvlText w:val=""/>
      <w:lvlJc w:val="left"/>
      <w:pPr>
        <w:ind w:left="6113" w:hanging="360"/>
      </w:pPr>
      <w:rPr>
        <w:rFonts w:ascii="Wingdings" w:hAnsi="Wingdings" w:hint="default"/>
      </w:rPr>
    </w:lvl>
  </w:abstractNum>
  <w:abstractNum w:abstractNumId="12" w15:restartNumberingAfterBreak="0">
    <w:nsid w:val="22765381"/>
    <w:multiLevelType w:val="hybridMultilevel"/>
    <w:tmpl w:val="67B2AC96"/>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3" w15:restartNumberingAfterBreak="0">
    <w:nsid w:val="24A04F4B"/>
    <w:multiLevelType w:val="hybridMultilevel"/>
    <w:tmpl w:val="4920D0A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14" w15:restartNumberingAfterBreak="0">
    <w:nsid w:val="26E26AB3"/>
    <w:multiLevelType w:val="hybridMultilevel"/>
    <w:tmpl w:val="D0B682B4"/>
    <w:lvl w:ilvl="0" w:tplc="20000001">
      <w:start w:val="1"/>
      <w:numFmt w:val="bullet"/>
      <w:lvlText w:val=""/>
      <w:lvlJc w:val="left"/>
      <w:pPr>
        <w:ind w:left="779" w:hanging="360"/>
      </w:pPr>
      <w:rPr>
        <w:rFonts w:ascii="Symbol" w:hAnsi="Symbol" w:cs="Symbol" w:hint="default"/>
      </w:rPr>
    </w:lvl>
    <w:lvl w:ilvl="1" w:tplc="20000003" w:tentative="1">
      <w:start w:val="1"/>
      <w:numFmt w:val="bullet"/>
      <w:lvlText w:val="o"/>
      <w:lvlJc w:val="left"/>
      <w:pPr>
        <w:ind w:left="1499" w:hanging="360"/>
      </w:pPr>
      <w:rPr>
        <w:rFonts w:ascii="Courier New" w:hAnsi="Courier New" w:cs="Courier New" w:hint="default"/>
      </w:rPr>
    </w:lvl>
    <w:lvl w:ilvl="2" w:tplc="20000005" w:tentative="1">
      <w:start w:val="1"/>
      <w:numFmt w:val="bullet"/>
      <w:lvlText w:val=""/>
      <w:lvlJc w:val="left"/>
      <w:pPr>
        <w:ind w:left="2219" w:hanging="360"/>
      </w:pPr>
      <w:rPr>
        <w:rFonts w:ascii="Wingdings" w:hAnsi="Wingdings" w:cs="Wingdings" w:hint="default"/>
      </w:rPr>
    </w:lvl>
    <w:lvl w:ilvl="3" w:tplc="20000001" w:tentative="1">
      <w:start w:val="1"/>
      <w:numFmt w:val="bullet"/>
      <w:lvlText w:val=""/>
      <w:lvlJc w:val="left"/>
      <w:pPr>
        <w:ind w:left="2939" w:hanging="360"/>
      </w:pPr>
      <w:rPr>
        <w:rFonts w:ascii="Symbol" w:hAnsi="Symbol" w:cs="Symbol" w:hint="default"/>
      </w:rPr>
    </w:lvl>
    <w:lvl w:ilvl="4" w:tplc="20000003" w:tentative="1">
      <w:start w:val="1"/>
      <w:numFmt w:val="bullet"/>
      <w:lvlText w:val="o"/>
      <w:lvlJc w:val="left"/>
      <w:pPr>
        <w:ind w:left="3659" w:hanging="360"/>
      </w:pPr>
      <w:rPr>
        <w:rFonts w:ascii="Courier New" w:hAnsi="Courier New" w:cs="Courier New" w:hint="default"/>
      </w:rPr>
    </w:lvl>
    <w:lvl w:ilvl="5" w:tplc="20000005" w:tentative="1">
      <w:start w:val="1"/>
      <w:numFmt w:val="bullet"/>
      <w:lvlText w:val=""/>
      <w:lvlJc w:val="left"/>
      <w:pPr>
        <w:ind w:left="4379" w:hanging="360"/>
      </w:pPr>
      <w:rPr>
        <w:rFonts w:ascii="Wingdings" w:hAnsi="Wingdings" w:cs="Wingdings" w:hint="default"/>
      </w:rPr>
    </w:lvl>
    <w:lvl w:ilvl="6" w:tplc="20000001" w:tentative="1">
      <w:start w:val="1"/>
      <w:numFmt w:val="bullet"/>
      <w:lvlText w:val=""/>
      <w:lvlJc w:val="left"/>
      <w:pPr>
        <w:ind w:left="5099" w:hanging="360"/>
      </w:pPr>
      <w:rPr>
        <w:rFonts w:ascii="Symbol" w:hAnsi="Symbol" w:cs="Symbol" w:hint="default"/>
      </w:rPr>
    </w:lvl>
    <w:lvl w:ilvl="7" w:tplc="20000003" w:tentative="1">
      <w:start w:val="1"/>
      <w:numFmt w:val="bullet"/>
      <w:lvlText w:val="o"/>
      <w:lvlJc w:val="left"/>
      <w:pPr>
        <w:ind w:left="5819" w:hanging="360"/>
      </w:pPr>
      <w:rPr>
        <w:rFonts w:ascii="Courier New" w:hAnsi="Courier New" w:cs="Courier New" w:hint="default"/>
      </w:rPr>
    </w:lvl>
    <w:lvl w:ilvl="8" w:tplc="20000005" w:tentative="1">
      <w:start w:val="1"/>
      <w:numFmt w:val="bullet"/>
      <w:lvlText w:val=""/>
      <w:lvlJc w:val="left"/>
      <w:pPr>
        <w:ind w:left="6539" w:hanging="360"/>
      </w:pPr>
      <w:rPr>
        <w:rFonts w:ascii="Wingdings" w:hAnsi="Wingdings" w:cs="Wingdings" w:hint="default"/>
      </w:rPr>
    </w:lvl>
  </w:abstractNum>
  <w:abstractNum w:abstractNumId="15" w15:restartNumberingAfterBreak="0">
    <w:nsid w:val="2B7D24A1"/>
    <w:multiLevelType w:val="hybridMultilevel"/>
    <w:tmpl w:val="F5E26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6E0B18"/>
    <w:multiLevelType w:val="hybridMultilevel"/>
    <w:tmpl w:val="9932793A"/>
    <w:lvl w:ilvl="0" w:tplc="B4F83420">
      <w:start w:val="1"/>
      <w:numFmt w:val="bullet"/>
      <w:lvlText w:val="•"/>
      <w:lvlJc w:val="left"/>
      <w:pPr>
        <w:ind w:left="1440" w:hanging="360"/>
      </w:pPr>
      <w:rPr>
        <w:rFonts w:ascii="Times New Roman" w:hAnsi="Times New Roman"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7" w15:restartNumberingAfterBreak="0">
    <w:nsid w:val="32B57A41"/>
    <w:multiLevelType w:val="hybridMultilevel"/>
    <w:tmpl w:val="6FFC97B6"/>
    <w:lvl w:ilvl="0" w:tplc="B4F83420">
      <w:start w:val="1"/>
      <w:numFmt w:val="bullet"/>
      <w:lvlText w:val="•"/>
      <w:lvlJc w:val="left"/>
      <w:pPr>
        <w:ind w:left="1440" w:hanging="360"/>
      </w:pPr>
      <w:rPr>
        <w:rFonts w:ascii="Times New Roman" w:hAnsi="Times New Roman" w:hint="default"/>
      </w:rPr>
    </w:lvl>
    <w:lvl w:ilvl="1" w:tplc="20000003">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8" w15:restartNumberingAfterBreak="0">
    <w:nsid w:val="37050B90"/>
    <w:multiLevelType w:val="hybridMultilevel"/>
    <w:tmpl w:val="91A2817C"/>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8D754E2"/>
    <w:multiLevelType w:val="hybridMultilevel"/>
    <w:tmpl w:val="5D14593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0" w15:restartNumberingAfterBreak="0">
    <w:nsid w:val="3A5C08A3"/>
    <w:multiLevelType w:val="hybridMultilevel"/>
    <w:tmpl w:val="7F7E6AC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1" w15:restartNumberingAfterBreak="0">
    <w:nsid w:val="3D1C133E"/>
    <w:multiLevelType w:val="hybridMultilevel"/>
    <w:tmpl w:val="D9E6D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E8E1949"/>
    <w:multiLevelType w:val="hybridMultilevel"/>
    <w:tmpl w:val="52503A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cs="Wingdings" w:hint="default"/>
      </w:rPr>
    </w:lvl>
    <w:lvl w:ilvl="3" w:tplc="20000001" w:tentative="1">
      <w:start w:val="1"/>
      <w:numFmt w:val="bullet"/>
      <w:lvlText w:val=""/>
      <w:lvlJc w:val="left"/>
      <w:pPr>
        <w:ind w:left="2880" w:hanging="360"/>
      </w:pPr>
      <w:rPr>
        <w:rFonts w:ascii="Symbol" w:hAnsi="Symbol" w:cs="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cs="Wingdings" w:hint="default"/>
      </w:rPr>
    </w:lvl>
    <w:lvl w:ilvl="6" w:tplc="20000001" w:tentative="1">
      <w:start w:val="1"/>
      <w:numFmt w:val="bullet"/>
      <w:lvlText w:val=""/>
      <w:lvlJc w:val="left"/>
      <w:pPr>
        <w:ind w:left="5040" w:hanging="360"/>
      </w:pPr>
      <w:rPr>
        <w:rFonts w:ascii="Symbol" w:hAnsi="Symbol" w:cs="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cs="Wingdings" w:hint="default"/>
      </w:rPr>
    </w:lvl>
  </w:abstractNum>
  <w:abstractNum w:abstractNumId="23" w15:restartNumberingAfterBreak="0">
    <w:nsid w:val="4502139A"/>
    <w:multiLevelType w:val="hybridMultilevel"/>
    <w:tmpl w:val="717032F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47861754"/>
    <w:multiLevelType w:val="hybridMultilevel"/>
    <w:tmpl w:val="52FC1DC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5" w15:restartNumberingAfterBreak="0">
    <w:nsid w:val="50744360"/>
    <w:multiLevelType w:val="hybridMultilevel"/>
    <w:tmpl w:val="39F492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1893CBD"/>
    <w:multiLevelType w:val="hybridMultilevel"/>
    <w:tmpl w:val="BAB8BDD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2F2608C"/>
    <w:multiLevelType w:val="hybridMultilevel"/>
    <w:tmpl w:val="5ED2317C"/>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28" w15:restartNumberingAfterBreak="0">
    <w:nsid w:val="53C90601"/>
    <w:multiLevelType w:val="hybridMultilevel"/>
    <w:tmpl w:val="DDBAADDE"/>
    <w:lvl w:ilvl="0" w:tplc="B4F83420">
      <w:start w:val="1"/>
      <w:numFmt w:val="bullet"/>
      <w:lvlText w:val="•"/>
      <w:lvlJc w:val="left"/>
      <w:pPr>
        <w:ind w:left="720" w:hanging="360"/>
      </w:pPr>
      <w:rPr>
        <w:rFonts w:ascii="Times New Roman" w:hAnsi="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9" w15:restartNumberingAfterBreak="0">
    <w:nsid w:val="54C844F9"/>
    <w:multiLevelType w:val="hybridMultilevel"/>
    <w:tmpl w:val="850CA636"/>
    <w:lvl w:ilvl="0" w:tplc="20000001">
      <w:start w:val="1"/>
      <w:numFmt w:val="bullet"/>
      <w:lvlText w:val=""/>
      <w:lvlJc w:val="left"/>
      <w:pPr>
        <w:ind w:left="764" w:hanging="360"/>
      </w:pPr>
      <w:rPr>
        <w:rFonts w:ascii="Symbol" w:hAnsi="Symbol" w:hint="default"/>
      </w:rPr>
    </w:lvl>
    <w:lvl w:ilvl="1" w:tplc="20000003" w:tentative="1">
      <w:start w:val="1"/>
      <w:numFmt w:val="bullet"/>
      <w:lvlText w:val="o"/>
      <w:lvlJc w:val="left"/>
      <w:pPr>
        <w:ind w:left="1484" w:hanging="360"/>
      </w:pPr>
      <w:rPr>
        <w:rFonts w:ascii="Courier New" w:hAnsi="Courier New" w:cs="Courier New" w:hint="default"/>
      </w:rPr>
    </w:lvl>
    <w:lvl w:ilvl="2" w:tplc="20000005" w:tentative="1">
      <w:start w:val="1"/>
      <w:numFmt w:val="bullet"/>
      <w:lvlText w:val=""/>
      <w:lvlJc w:val="left"/>
      <w:pPr>
        <w:ind w:left="2204" w:hanging="360"/>
      </w:pPr>
      <w:rPr>
        <w:rFonts w:ascii="Wingdings" w:hAnsi="Wingdings" w:hint="default"/>
      </w:rPr>
    </w:lvl>
    <w:lvl w:ilvl="3" w:tplc="20000001" w:tentative="1">
      <w:start w:val="1"/>
      <w:numFmt w:val="bullet"/>
      <w:lvlText w:val=""/>
      <w:lvlJc w:val="left"/>
      <w:pPr>
        <w:ind w:left="2924" w:hanging="360"/>
      </w:pPr>
      <w:rPr>
        <w:rFonts w:ascii="Symbol" w:hAnsi="Symbol" w:hint="default"/>
      </w:rPr>
    </w:lvl>
    <w:lvl w:ilvl="4" w:tplc="20000003" w:tentative="1">
      <w:start w:val="1"/>
      <w:numFmt w:val="bullet"/>
      <w:lvlText w:val="o"/>
      <w:lvlJc w:val="left"/>
      <w:pPr>
        <w:ind w:left="3644" w:hanging="360"/>
      </w:pPr>
      <w:rPr>
        <w:rFonts w:ascii="Courier New" w:hAnsi="Courier New" w:cs="Courier New" w:hint="default"/>
      </w:rPr>
    </w:lvl>
    <w:lvl w:ilvl="5" w:tplc="20000005" w:tentative="1">
      <w:start w:val="1"/>
      <w:numFmt w:val="bullet"/>
      <w:lvlText w:val=""/>
      <w:lvlJc w:val="left"/>
      <w:pPr>
        <w:ind w:left="4364" w:hanging="360"/>
      </w:pPr>
      <w:rPr>
        <w:rFonts w:ascii="Wingdings" w:hAnsi="Wingdings" w:hint="default"/>
      </w:rPr>
    </w:lvl>
    <w:lvl w:ilvl="6" w:tplc="20000001" w:tentative="1">
      <w:start w:val="1"/>
      <w:numFmt w:val="bullet"/>
      <w:lvlText w:val=""/>
      <w:lvlJc w:val="left"/>
      <w:pPr>
        <w:ind w:left="5084" w:hanging="360"/>
      </w:pPr>
      <w:rPr>
        <w:rFonts w:ascii="Symbol" w:hAnsi="Symbol" w:hint="default"/>
      </w:rPr>
    </w:lvl>
    <w:lvl w:ilvl="7" w:tplc="20000003" w:tentative="1">
      <w:start w:val="1"/>
      <w:numFmt w:val="bullet"/>
      <w:lvlText w:val="o"/>
      <w:lvlJc w:val="left"/>
      <w:pPr>
        <w:ind w:left="5804" w:hanging="360"/>
      </w:pPr>
      <w:rPr>
        <w:rFonts w:ascii="Courier New" w:hAnsi="Courier New" w:cs="Courier New" w:hint="default"/>
      </w:rPr>
    </w:lvl>
    <w:lvl w:ilvl="8" w:tplc="20000005" w:tentative="1">
      <w:start w:val="1"/>
      <w:numFmt w:val="bullet"/>
      <w:lvlText w:val=""/>
      <w:lvlJc w:val="left"/>
      <w:pPr>
        <w:ind w:left="6524" w:hanging="360"/>
      </w:pPr>
      <w:rPr>
        <w:rFonts w:ascii="Wingdings" w:hAnsi="Wingdings" w:hint="default"/>
      </w:rPr>
    </w:lvl>
  </w:abstractNum>
  <w:abstractNum w:abstractNumId="30" w15:restartNumberingAfterBreak="0">
    <w:nsid w:val="586844BD"/>
    <w:multiLevelType w:val="hybridMultilevel"/>
    <w:tmpl w:val="03BA4A3C"/>
    <w:lvl w:ilvl="0" w:tplc="2000000B">
      <w:start w:val="1"/>
      <w:numFmt w:val="bullet"/>
      <w:lvlText w:val=""/>
      <w:lvlJc w:val="left"/>
      <w:pPr>
        <w:ind w:left="774" w:hanging="360"/>
      </w:pPr>
      <w:rPr>
        <w:rFonts w:ascii="Wingdings" w:hAnsi="Wingdings" w:hint="default"/>
      </w:rPr>
    </w:lvl>
    <w:lvl w:ilvl="1" w:tplc="20000003" w:tentative="1">
      <w:start w:val="1"/>
      <w:numFmt w:val="bullet"/>
      <w:lvlText w:val="o"/>
      <w:lvlJc w:val="left"/>
      <w:pPr>
        <w:ind w:left="1494" w:hanging="360"/>
      </w:pPr>
      <w:rPr>
        <w:rFonts w:ascii="Courier New" w:hAnsi="Courier New" w:cs="Courier New" w:hint="default"/>
      </w:rPr>
    </w:lvl>
    <w:lvl w:ilvl="2" w:tplc="20000005" w:tentative="1">
      <w:start w:val="1"/>
      <w:numFmt w:val="bullet"/>
      <w:lvlText w:val=""/>
      <w:lvlJc w:val="left"/>
      <w:pPr>
        <w:ind w:left="2214" w:hanging="360"/>
      </w:pPr>
      <w:rPr>
        <w:rFonts w:ascii="Wingdings" w:hAnsi="Wingdings" w:hint="default"/>
      </w:rPr>
    </w:lvl>
    <w:lvl w:ilvl="3" w:tplc="20000001" w:tentative="1">
      <w:start w:val="1"/>
      <w:numFmt w:val="bullet"/>
      <w:lvlText w:val=""/>
      <w:lvlJc w:val="left"/>
      <w:pPr>
        <w:ind w:left="2934" w:hanging="360"/>
      </w:pPr>
      <w:rPr>
        <w:rFonts w:ascii="Symbol" w:hAnsi="Symbol" w:hint="default"/>
      </w:rPr>
    </w:lvl>
    <w:lvl w:ilvl="4" w:tplc="20000003" w:tentative="1">
      <w:start w:val="1"/>
      <w:numFmt w:val="bullet"/>
      <w:lvlText w:val="o"/>
      <w:lvlJc w:val="left"/>
      <w:pPr>
        <w:ind w:left="3654" w:hanging="360"/>
      </w:pPr>
      <w:rPr>
        <w:rFonts w:ascii="Courier New" w:hAnsi="Courier New" w:cs="Courier New" w:hint="default"/>
      </w:rPr>
    </w:lvl>
    <w:lvl w:ilvl="5" w:tplc="20000005" w:tentative="1">
      <w:start w:val="1"/>
      <w:numFmt w:val="bullet"/>
      <w:lvlText w:val=""/>
      <w:lvlJc w:val="left"/>
      <w:pPr>
        <w:ind w:left="4374" w:hanging="360"/>
      </w:pPr>
      <w:rPr>
        <w:rFonts w:ascii="Wingdings" w:hAnsi="Wingdings" w:hint="default"/>
      </w:rPr>
    </w:lvl>
    <w:lvl w:ilvl="6" w:tplc="20000001" w:tentative="1">
      <w:start w:val="1"/>
      <w:numFmt w:val="bullet"/>
      <w:lvlText w:val=""/>
      <w:lvlJc w:val="left"/>
      <w:pPr>
        <w:ind w:left="5094" w:hanging="360"/>
      </w:pPr>
      <w:rPr>
        <w:rFonts w:ascii="Symbol" w:hAnsi="Symbol" w:hint="default"/>
      </w:rPr>
    </w:lvl>
    <w:lvl w:ilvl="7" w:tplc="20000003" w:tentative="1">
      <w:start w:val="1"/>
      <w:numFmt w:val="bullet"/>
      <w:lvlText w:val="o"/>
      <w:lvlJc w:val="left"/>
      <w:pPr>
        <w:ind w:left="5814" w:hanging="360"/>
      </w:pPr>
      <w:rPr>
        <w:rFonts w:ascii="Courier New" w:hAnsi="Courier New" w:cs="Courier New" w:hint="default"/>
      </w:rPr>
    </w:lvl>
    <w:lvl w:ilvl="8" w:tplc="20000005" w:tentative="1">
      <w:start w:val="1"/>
      <w:numFmt w:val="bullet"/>
      <w:lvlText w:val=""/>
      <w:lvlJc w:val="left"/>
      <w:pPr>
        <w:ind w:left="6534" w:hanging="360"/>
      </w:pPr>
      <w:rPr>
        <w:rFonts w:ascii="Wingdings" w:hAnsi="Wingdings" w:hint="default"/>
      </w:rPr>
    </w:lvl>
  </w:abstractNum>
  <w:abstractNum w:abstractNumId="31" w15:restartNumberingAfterBreak="0">
    <w:nsid w:val="5AFE05B4"/>
    <w:multiLevelType w:val="hybridMultilevel"/>
    <w:tmpl w:val="7632C3E2"/>
    <w:lvl w:ilvl="0" w:tplc="515A512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15:restartNumberingAfterBreak="0">
    <w:nsid w:val="5BD37A1C"/>
    <w:multiLevelType w:val="hybridMultilevel"/>
    <w:tmpl w:val="27F67310"/>
    <w:lvl w:ilvl="0" w:tplc="0B8C4A0E">
      <w:start w:val="1"/>
      <w:numFmt w:val="bullet"/>
      <w:lvlText w:val=""/>
      <w:lvlJc w:val="left"/>
      <w:pPr>
        <w:ind w:left="720" w:hanging="360"/>
      </w:pPr>
      <w:rPr>
        <w:rFonts w:ascii="Wingdings" w:hAnsi="Wingdings" w:hint="default"/>
        <w:color w:val="538135" w:themeColor="accent6" w:themeShade="BF"/>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3" w15:restartNumberingAfterBreak="0">
    <w:nsid w:val="5D901ABD"/>
    <w:multiLevelType w:val="hybridMultilevel"/>
    <w:tmpl w:val="A5D8E554"/>
    <w:lvl w:ilvl="0" w:tplc="92368392">
      <w:start w:val="5"/>
      <w:numFmt w:val="bullet"/>
      <w:lvlText w:val=""/>
      <w:lvlJc w:val="left"/>
      <w:pPr>
        <w:ind w:left="720" w:hanging="360"/>
      </w:pPr>
      <w:rPr>
        <w:rFonts w:ascii="Symbol" w:eastAsia="Times New Roman" w:hAnsi="Symbol" w:cs="David"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78B196A"/>
    <w:multiLevelType w:val="multilevel"/>
    <w:tmpl w:val="2000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5" w15:restartNumberingAfterBreak="0">
    <w:nsid w:val="6EA2182A"/>
    <w:multiLevelType w:val="hybridMultilevel"/>
    <w:tmpl w:val="C1821B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14C4CC0"/>
    <w:multiLevelType w:val="hybridMultilevel"/>
    <w:tmpl w:val="BFDA9BB2"/>
    <w:lvl w:ilvl="0" w:tplc="93FEF9B8">
      <w:numFmt w:val="bullet"/>
      <w:lvlText w:val=""/>
      <w:lvlJc w:val="left"/>
      <w:pPr>
        <w:ind w:left="720" w:hanging="360"/>
      </w:pPr>
      <w:rPr>
        <w:rFonts w:ascii="Symbol" w:eastAsia="Times New Roman" w:hAnsi="Symbol" w:cs="Davi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364214B"/>
    <w:multiLevelType w:val="hybridMultilevel"/>
    <w:tmpl w:val="EDE27D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5963A95"/>
    <w:multiLevelType w:val="hybridMultilevel"/>
    <w:tmpl w:val="5F12D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7E1430"/>
    <w:multiLevelType w:val="hybridMultilevel"/>
    <w:tmpl w:val="34AC1DB0"/>
    <w:lvl w:ilvl="0" w:tplc="B1929AEC">
      <w:start w:val="1"/>
      <w:numFmt w:val="bullet"/>
      <w:lvlText w:val=""/>
      <w:lvlJc w:val="left"/>
      <w:pPr>
        <w:ind w:left="108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7BA247F4"/>
    <w:multiLevelType w:val="hybridMultilevel"/>
    <w:tmpl w:val="30522BC6"/>
    <w:lvl w:ilvl="0" w:tplc="20000009">
      <w:start w:val="1"/>
      <w:numFmt w:val="bullet"/>
      <w:lvlText w:val=""/>
      <w:lvlJc w:val="left"/>
      <w:pPr>
        <w:ind w:left="755" w:hanging="360"/>
      </w:pPr>
      <w:rPr>
        <w:rFonts w:ascii="Wingdings" w:hAnsi="Wingdings" w:hint="default"/>
      </w:rPr>
    </w:lvl>
    <w:lvl w:ilvl="1" w:tplc="20000003" w:tentative="1">
      <w:start w:val="1"/>
      <w:numFmt w:val="bullet"/>
      <w:lvlText w:val="o"/>
      <w:lvlJc w:val="left"/>
      <w:pPr>
        <w:ind w:left="1475" w:hanging="360"/>
      </w:pPr>
      <w:rPr>
        <w:rFonts w:ascii="Courier New" w:hAnsi="Courier New" w:cs="Courier New" w:hint="default"/>
      </w:rPr>
    </w:lvl>
    <w:lvl w:ilvl="2" w:tplc="20000005" w:tentative="1">
      <w:start w:val="1"/>
      <w:numFmt w:val="bullet"/>
      <w:lvlText w:val=""/>
      <w:lvlJc w:val="left"/>
      <w:pPr>
        <w:ind w:left="2195" w:hanging="360"/>
      </w:pPr>
      <w:rPr>
        <w:rFonts w:ascii="Wingdings" w:hAnsi="Wingdings" w:hint="default"/>
      </w:rPr>
    </w:lvl>
    <w:lvl w:ilvl="3" w:tplc="20000001" w:tentative="1">
      <w:start w:val="1"/>
      <w:numFmt w:val="bullet"/>
      <w:lvlText w:val=""/>
      <w:lvlJc w:val="left"/>
      <w:pPr>
        <w:ind w:left="2915" w:hanging="360"/>
      </w:pPr>
      <w:rPr>
        <w:rFonts w:ascii="Symbol" w:hAnsi="Symbol" w:hint="default"/>
      </w:rPr>
    </w:lvl>
    <w:lvl w:ilvl="4" w:tplc="20000003" w:tentative="1">
      <w:start w:val="1"/>
      <w:numFmt w:val="bullet"/>
      <w:lvlText w:val="o"/>
      <w:lvlJc w:val="left"/>
      <w:pPr>
        <w:ind w:left="3635" w:hanging="360"/>
      </w:pPr>
      <w:rPr>
        <w:rFonts w:ascii="Courier New" w:hAnsi="Courier New" w:cs="Courier New" w:hint="default"/>
      </w:rPr>
    </w:lvl>
    <w:lvl w:ilvl="5" w:tplc="20000005" w:tentative="1">
      <w:start w:val="1"/>
      <w:numFmt w:val="bullet"/>
      <w:lvlText w:val=""/>
      <w:lvlJc w:val="left"/>
      <w:pPr>
        <w:ind w:left="4355" w:hanging="360"/>
      </w:pPr>
      <w:rPr>
        <w:rFonts w:ascii="Wingdings" w:hAnsi="Wingdings" w:hint="default"/>
      </w:rPr>
    </w:lvl>
    <w:lvl w:ilvl="6" w:tplc="20000001" w:tentative="1">
      <w:start w:val="1"/>
      <w:numFmt w:val="bullet"/>
      <w:lvlText w:val=""/>
      <w:lvlJc w:val="left"/>
      <w:pPr>
        <w:ind w:left="5075" w:hanging="360"/>
      </w:pPr>
      <w:rPr>
        <w:rFonts w:ascii="Symbol" w:hAnsi="Symbol" w:hint="default"/>
      </w:rPr>
    </w:lvl>
    <w:lvl w:ilvl="7" w:tplc="20000003" w:tentative="1">
      <w:start w:val="1"/>
      <w:numFmt w:val="bullet"/>
      <w:lvlText w:val="o"/>
      <w:lvlJc w:val="left"/>
      <w:pPr>
        <w:ind w:left="5795" w:hanging="360"/>
      </w:pPr>
      <w:rPr>
        <w:rFonts w:ascii="Courier New" w:hAnsi="Courier New" w:cs="Courier New" w:hint="default"/>
      </w:rPr>
    </w:lvl>
    <w:lvl w:ilvl="8" w:tplc="20000005" w:tentative="1">
      <w:start w:val="1"/>
      <w:numFmt w:val="bullet"/>
      <w:lvlText w:val=""/>
      <w:lvlJc w:val="left"/>
      <w:pPr>
        <w:ind w:left="6515" w:hanging="360"/>
      </w:pPr>
      <w:rPr>
        <w:rFonts w:ascii="Wingdings" w:hAnsi="Wingdings" w:hint="default"/>
      </w:rPr>
    </w:lvl>
  </w:abstractNum>
  <w:abstractNum w:abstractNumId="41" w15:restartNumberingAfterBreak="0">
    <w:nsid w:val="7CF3587F"/>
    <w:multiLevelType w:val="hybridMultilevel"/>
    <w:tmpl w:val="ADB44D22"/>
    <w:lvl w:ilvl="0" w:tplc="0409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469009683">
    <w:abstractNumId w:val="20"/>
  </w:num>
  <w:num w:numId="2" w16cid:durableId="1402017588">
    <w:abstractNumId w:val="18"/>
  </w:num>
  <w:num w:numId="3" w16cid:durableId="1918780503">
    <w:abstractNumId w:val="8"/>
  </w:num>
  <w:num w:numId="4" w16cid:durableId="5596925">
    <w:abstractNumId w:val="31"/>
  </w:num>
  <w:num w:numId="5" w16cid:durableId="1690370843">
    <w:abstractNumId w:val="10"/>
  </w:num>
  <w:num w:numId="6" w16cid:durableId="1411538202">
    <w:abstractNumId w:val="32"/>
  </w:num>
  <w:num w:numId="7" w16cid:durableId="657539133">
    <w:abstractNumId w:val="27"/>
  </w:num>
  <w:num w:numId="8" w16cid:durableId="406611692">
    <w:abstractNumId w:val="9"/>
  </w:num>
  <w:num w:numId="9" w16cid:durableId="885260290">
    <w:abstractNumId w:val="35"/>
  </w:num>
  <w:num w:numId="10" w16cid:durableId="250894161">
    <w:abstractNumId w:val="13"/>
  </w:num>
  <w:num w:numId="11" w16cid:durableId="175460123">
    <w:abstractNumId w:val="6"/>
  </w:num>
  <w:num w:numId="12" w16cid:durableId="1351643291">
    <w:abstractNumId w:val="22"/>
  </w:num>
  <w:num w:numId="13" w16cid:durableId="1736396908">
    <w:abstractNumId w:val="2"/>
  </w:num>
  <w:num w:numId="14" w16cid:durableId="1514875844">
    <w:abstractNumId w:val="14"/>
  </w:num>
  <w:num w:numId="15" w16cid:durableId="131869373">
    <w:abstractNumId w:val="33"/>
  </w:num>
  <w:num w:numId="16" w16cid:durableId="1556041464">
    <w:abstractNumId w:val="21"/>
  </w:num>
  <w:num w:numId="17" w16cid:durableId="758328695">
    <w:abstractNumId w:val="17"/>
  </w:num>
  <w:num w:numId="18" w16cid:durableId="543979236">
    <w:abstractNumId w:val="28"/>
  </w:num>
  <w:num w:numId="19" w16cid:durableId="1630937724">
    <w:abstractNumId w:val="4"/>
  </w:num>
  <w:num w:numId="20" w16cid:durableId="1666472761">
    <w:abstractNumId w:val="16"/>
  </w:num>
  <w:num w:numId="21" w16cid:durableId="1210800331">
    <w:abstractNumId w:val="34"/>
  </w:num>
  <w:num w:numId="22" w16cid:durableId="186984698">
    <w:abstractNumId w:val="40"/>
  </w:num>
  <w:num w:numId="23" w16cid:durableId="955984023">
    <w:abstractNumId w:val="12"/>
  </w:num>
  <w:num w:numId="24" w16cid:durableId="951939654">
    <w:abstractNumId w:val="30"/>
  </w:num>
  <w:num w:numId="25" w16cid:durableId="1237323558">
    <w:abstractNumId w:val="5"/>
  </w:num>
  <w:num w:numId="26" w16cid:durableId="1939481599">
    <w:abstractNumId w:val="23"/>
  </w:num>
  <w:num w:numId="27" w16cid:durableId="1407722793">
    <w:abstractNumId w:val="26"/>
  </w:num>
  <w:num w:numId="28" w16cid:durableId="1633747760">
    <w:abstractNumId w:val="41"/>
  </w:num>
  <w:num w:numId="29" w16cid:durableId="2014990358">
    <w:abstractNumId w:val="37"/>
  </w:num>
  <w:num w:numId="30" w16cid:durableId="373892376">
    <w:abstractNumId w:val="3"/>
  </w:num>
  <w:num w:numId="31" w16cid:durableId="559246910">
    <w:abstractNumId w:val="7"/>
  </w:num>
  <w:num w:numId="32" w16cid:durableId="1920752346">
    <w:abstractNumId w:val="39"/>
  </w:num>
  <w:num w:numId="33" w16cid:durableId="1683895272">
    <w:abstractNumId w:val="24"/>
  </w:num>
  <w:num w:numId="34" w16cid:durableId="1675499566">
    <w:abstractNumId w:val="11"/>
  </w:num>
  <w:num w:numId="35" w16cid:durableId="2140294511">
    <w:abstractNumId w:val="29"/>
  </w:num>
  <w:num w:numId="36" w16cid:durableId="1844858988">
    <w:abstractNumId w:val="0"/>
  </w:num>
  <w:num w:numId="37" w16cid:durableId="771634462">
    <w:abstractNumId w:val="19"/>
  </w:num>
  <w:num w:numId="38" w16cid:durableId="904297380">
    <w:abstractNumId w:val="25"/>
  </w:num>
  <w:num w:numId="39" w16cid:durableId="1550729717">
    <w:abstractNumId w:val="15"/>
  </w:num>
  <w:num w:numId="40" w16cid:durableId="439570737">
    <w:abstractNumId w:val="38"/>
  </w:num>
  <w:num w:numId="41" w16cid:durableId="1169062355">
    <w:abstractNumId w:val="36"/>
  </w:num>
  <w:num w:numId="42" w16cid:durableId="2000890379">
    <w:abstractNumId w:val="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220D"/>
    <w:rsid w:val="0000046A"/>
    <w:rsid w:val="00003A99"/>
    <w:rsid w:val="00004676"/>
    <w:rsid w:val="00005B5B"/>
    <w:rsid w:val="000063EB"/>
    <w:rsid w:val="0000664B"/>
    <w:rsid w:val="00006733"/>
    <w:rsid w:val="00007727"/>
    <w:rsid w:val="00012BA2"/>
    <w:rsid w:val="000131FB"/>
    <w:rsid w:val="00014E90"/>
    <w:rsid w:val="00016E92"/>
    <w:rsid w:val="00017FDB"/>
    <w:rsid w:val="000218ED"/>
    <w:rsid w:val="000219F2"/>
    <w:rsid w:val="00023B1D"/>
    <w:rsid w:val="00026763"/>
    <w:rsid w:val="00027313"/>
    <w:rsid w:val="000274F4"/>
    <w:rsid w:val="000301DF"/>
    <w:rsid w:val="00031109"/>
    <w:rsid w:val="0003302C"/>
    <w:rsid w:val="00033093"/>
    <w:rsid w:val="00033E3B"/>
    <w:rsid w:val="00040313"/>
    <w:rsid w:val="000415DB"/>
    <w:rsid w:val="00041743"/>
    <w:rsid w:val="00041FB1"/>
    <w:rsid w:val="00043A6F"/>
    <w:rsid w:val="00043E12"/>
    <w:rsid w:val="00044EB3"/>
    <w:rsid w:val="00047D91"/>
    <w:rsid w:val="00047DA2"/>
    <w:rsid w:val="000607ED"/>
    <w:rsid w:val="000617D0"/>
    <w:rsid w:val="00062104"/>
    <w:rsid w:val="00065D8B"/>
    <w:rsid w:val="0006673B"/>
    <w:rsid w:val="00067239"/>
    <w:rsid w:val="00067B4A"/>
    <w:rsid w:val="00067E85"/>
    <w:rsid w:val="00073FC5"/>
    <w:rsid w:val="00074C84"/>
    <w:rsid w:val="00080BC8"/>
    <w:rsid w:val="000827D0"/>
    <w:rsid w:val="00082F18"/>
    <w:rsid w:val="00083194"/>
    <w:rsid w:val="00085C25"/>
    <w:rsid w:val="00087E3A"/>
    <w:rsid w:val="00090A67"/>
    <w:rsid w:val="00093A43"/>
    <w:rsid w:val="000943D3"/>
    <w:rsid w:val="000A1E3D"/>
    <w:rsid w:val="000A200C"/>
    <w:rsid w:val="000A28AC"/>
    <w:rsid w:val="000A5CBA"/>
    <w:rsid w:val="000A6E42"/>
    <w:rsid w:val="000B335F"/>
    <w:rsid w:val="000B3E3A"/>
    <w:rsid w:val="000B5B77"/>
    <w:rsid w:val="000C318E"/>
    <w:rsid w:val="000C3664"/>
    <w:rsid w:val="000C3AC3"/>
    <w:rsid w:val="000C5135"/>
    <w:rsid w:val="000C5709"/>
    <w:rsid w:val="000C5B1B"/>
    <w:rsid w:val="000C6397"/>
    <w:rsid w:val="000D055F"/>
    <w:rsid w:val="000D24C9"/>
    <w:rsid w:val="000E0086"/>
    <w:rsid w:val="000E0F7A"/>
    <w:rsid w:val="000E0FD3"/>
    <w:rsid w:val="000E1F7B"/>
    <w:rsid w:val="000E3AA0"/>
    <w:rsid w:val="000E3F79"/>
    <w:rsid w:val="000E45E7"/>
    <w:rsid w:val="000E69F6"/>
    <w:rsid w:val="000E6E02"/>
    <w:rsid w:val="000E7608"/>
    <w:rsid w:val="000E7744"/>
    <w:rsid w:val="000F1642"/>
    <w:rsid w:val="000F1EA3"/>
    <w:rsid w:val="000F4592"/>
    <w:rsid w:val="000F658C"/>
    <w:rsid w:val="000F6979"/>
    <w:rsid w:val="0010076F"/>
    <w:rsid w:val="00101A8D"/>
    <w:rsid w:val="00102451"/>
    <w:rsid w:val="00102824"/>
    <w:rsid w:val="00107DE2"/>
    <w:rsid w:val="00110026"/>
    <w:rsid w:val="0011120C"/>
    <w:rsid w:val="00111F1F"/>
    <w:rsid w:val="001131AD"/>
    <w:rsid w:val="00113A38"/>
    <w:rsid w:val="001145B2"/>
    <w:rsid w:val="00114E14"/>
    <w:rsid w:val="0011523D"/>
    <w:rsid w:val="00115EBD"/>
    <w:rsid w:val="00122A26"/>
    <w:rsid w:val="00123E49"/>
    <w:rsid w:val="00124177"/>
    <w:rsid w:val="00127FA5"/>
    <w:rsid w:val="001324BC"/>
    <w:rsid w:val="00135AEA"/>
    <w:rsid w:val="00135BA0"/>
    <w:rsid w:val="001405F8"/>
    <w:rsid w:val="00141714"/>
    <w:rsid w:val="00141D77"/>
    <w:rsid w:val="00145738"/>
    <w:rsid w:val="001521F3"/>
    <w:rsid w:val="001533FF"/>
    <w:rsid w:val="00153D22"/>
    <w:rsid w:val="00155353"/>
    <w:rsid w:val="001557E1"/>
    <w:rsid w:val="001569F3"/>
    <w:rsid w:val="00157091"/>
    <w:rsid w:val="00160A21"/>
    <w:rsid w:val="00161413"/>
    <w:rsid w:val="001647F0"/>
    <w:rsid w:val="00165362"/>
    <w:rsid w:val="0017135D"/>
    <w:rsid w:val="001716E4"/>
    <w:rsid w:val="001724DE"/>
    <w:rsid w:val="001728FA"/>
    <w:rsid w:val="001733B0"/>
    <w:rsid w:val="00174FF2"/>
    <w:rsid w:val="00175436"/>
    <w:rsid w:val="00175814"/>
    <w:rsid w:val="00175819"/>
    <w:rsid w:val="0017616A"/>
    <w:rsid w:val="001845E2"/>
    <w:rsid w:val="0018506D"/>
    <w:rsid w:val="001853CD"/>
    <w:rsid w:val="001853ED"/>
    <w:rsid w:val="00185A7F"/>
    <w:rsid w:val="001871BB"/>
    <w:rsid w:val="0019140C"/>
    <w:rsid w:val="00192A73"/>
    <w:rsid w:val="001A1E12"/>
    <w:rsid w:val="001A36FC"/>
    <w:rsid w:val="001A7CC2"/>
    <w:rsid w:val="001B087B"/>
    <w:rsid w:val="001B0FC1"/>
    <w:rsid w:val="001B1441"/>
    <w:rsid w:val="001B299C"/>
    <w:rsid w:val="001C1785"/>
    <w:rsid w:val="001C316F"/>
    <w:rsid w:val="001C462F"/>
    <w:rsid w:val="001D0C7A"/>
    <w:rsid w:val="001D1C34"/>
    <w:rsid w:val="001D30D2"/>
    <w:rsid w:val="001D59E3"/>
    <w:rsid w:val="001D7B5E"/>
    <w:rsid w:val="001D7EEA"/>
    <w:rsid w:val="001E6889"/>
    <w:rsid w:val="001E6939"/>
    <w:rsid w:val="001F0B21"/>
    <w:rsid w:val="001F3983"/>
    <w:rsid w:val="001F5F45"/>
    <w:rsid w:val="001F668C"/>
    <w:rsid w:val="001F68EF"/>
    <w:rsid w:val="001F6B1B"/>
    <w:rsid w:val="001F7452"/>
    <w:rsid w:val="001F7B7F"/>
    <w:rsid w:val="00202535"/>
    <w:rsid w:val="00202726"/>
    <w:rsid w:val="0020553D"/>
    <w:rsid w:val="002059C4"/>
    <w:rsid w:val="0020605F"/>
    <w:rsid w:val="0020634A"/>
    <w:rsid w:val="00207A3A"/>
    <w:rsid w:val="00207CEA"/>
    <w:rsid w:val="002110EA"/>
    <w:rsid w:val="00211D82"/>
    <w:rsid w:val="00215F1C"/>
    <w:rsid w:val="00216834"/>
    <w:rsid w:val="00221020"/>
    <w:rsid w:val="002215D4"/>
    <w:rsid w:val="00224FCD"/>
    <w:rsid w:val="002270F1"/>
    <w:rsid w:val="00227F03"/>
    <w:rsid w:val="00227FCA"/>
    <w:rsid w:val="002313BB"/>
    <w:rsid w:val="002315DE"/>
    <w:rsid w:val="00232302"/>
    <w:rsid w:val="00232B62"/>
    <w:rsid w:val="00232D67"/>
    <w:rsid w:val="00233D09"/>
    <w:rsid w:val="002357AA"/>
    <w:rsid w:val="00236B55"/>
    <w:rsid w:val="00242574"/>
    <w:rsid w:val="00245706"/>
    <w:rsid w:val="00245856"/>
    <w:rsid w:val="00246F74"/>
    <w:rsid w:val="00247AAC"/>
    <w:rsid w:val="0025106A"/>
    <w:rsid w:val="0025171E"/>
    <w:rsid w:val="00251BDE"/>
    <w:rsid w:val="002570E1"/>
    <w:rsid w:val="00260293"/>
    <w:rsid w:val="00264383"/>
    <w:rsid w:val="0027093F"/>
    <w:rsid w:val="00271447"/>
    <w:rsid w:val="00271E30"/>
    <w:rsid w:val="0027289C"/>
    <w:rsid w:val="00272A94"/>
    <w:rsid w:val="00273021"/>
    <w:rsid w:val="00275D05"/>
    <w:rsid w:val="00276DA6"/>
    <w:rsid w:val="00280E90"/>
    <w:rsid w:val="0028393B"/>
    <w:rsid w:val="00283C05"/>
    <w:rsid w:val="00284592"/>
    <w:rsid w:val="00285E64"/>
    <w:rsid w:val="0028691C"/>
    <w:rsid w:val="00290306"/>
    <w:rsid w:val="00291F68"/>
    <w:rsid w:val="0029229F"/>
    <w:rsid w:val="002957F5"/>
    <w:rsid w:val="002963A5"/>
    <w:rsid w:val="002A3C9C"/>
    <w:rsid w:val="002A45A8"/>
    <w:rsid w:val="002A5908"/>
    <w:rsid w:val="002A6B5C"/>
    <w:rsid w:val="002A7CB0"/>
    <w:rsid w:val="002B19E4"/>
    <w:rsid w:val="002B37AF"/>
    <w:rsid w:val="002B3FFF"/>
    <w:rsid w:val="002B484F"/>
    <w:rsid w:val="002B5121"/>
    <w:rsid w:val="002B5247"/>
    <w:rsid w:val="002B7F39"/>
    <w:rsid w:val="002C0BC7"/>
    <w:rsid w:val="002C5663"/>
    <w:rsid w:val="002C6D90"/>
    <w:rsid w:val="002C7DF2"/>
    <w:rsid w:val="002D09B7"/>
    <w:rsid w:val="002D29C3"/>
    <w:rsid w:val="002D370D"/>
    <w:rsid w:val="002D40CB"/>
    <w:rsid w:val="002D4FBC"/>
    <w:rsid w:val="002D5310"/>
    <w:rsid w:val="002D75B3"/>
    <w:rsid w:val="002E137E"/>
    <w:rsid w:val="002E1D6C"/>
    <w:rsid w:val="002E4DD3"/>
    <w:rsid w:val="002E5AD9"/>
    <w:rsid w:val="002E5B90"/>
    <w:rsid w:val="002E5C84"/>
    <w:rsid w:val="002E66AE"/>
    <w:rsid w:val="002E7A7D"/>
    <w:rsid w:val="002F052B"/>
    <w:rsid w:val="002F1973"/>
    <w:rsid w:val="002F2520"/>
    <w:rsid w:val="002F53FA"/>
    <w:rsid w:val="0030075A"/>
    <w:rsid w:val="00301BEA"/>
    <w:rsid w:val="00303DC9"/>
    <w:rsid w:val="0030675E"/>
    <w:rsid w:val="00307127"/>
    <w:rsid w:val="00307298"/>
    <w:rsid w:val="0030789D"/>
    <w:rsid w:val="00310A8D"/>
    <w:rsid w:val="0031414F"/>
    <w:rsid w:val="00314E69"/>
    <w:rsid w:val="00316795"/>
    <w:rsid w:val="00320833"/>
    <w:rsid w:val="00321BA9"/>
    <w:rsid w:val="0032319A"/>
    <w:rsid w:val="00323230"/>
    <w:rsid w:val="00323C5F"/>
    <w:rsid w:val="00323CE3"/>
    <w:rsid w:val="00325619"/>
    <w:rsid w:val="00326958"/>
    <w:rsid w:val="00330C1C"/>
    <w:rsid w:val="003318A3"/>
    <w:rsid w:val="003329F5"/>
    <w:rsid w:val="00332EB8"/>
    <w:rsid w:val="00335467"/>
    <w:rsid w:val="00337B81"/>
    <w:rsid w:val="00337BBF"/>
    <w:rsid w:val="0034052A"/>
    <w:rsid w:val="003443A4"/>
    <w:rsid w:val="00345DBB"/>
    <w:rsid w:val="00347A67"/>
    <w:rsid w:val="00353407"/>
    <w:rsid w:val="00355782"/>
    <w:rsid w:val="00357437"/>
    <w:rsid w:val="003615BF"/>
    <w:rsid w:val="00362C4A"/>
    <w:rsid w:val="003646C0"/>
    <w:rsid w:val="00366087"/>
    <w:rsid w:val="00366BB9"/>
    <w:rsid w:val="003714A1"/>
    <w:rsid w:val="0037231E"/>
    <w:rsid w:val="00373DB0"/>
    <w:rsid w:val="00375187"/>
    <w:rsid w:val="003753F5"/>
    <w:rsid w:val="0037568F"/>
    <w:rsid w:val="00380A1C"/>
    <w:rsid w:val="00382FFF"/>
    <w:rsid w:val="00383D0F"/>
    <w:rsid w:val="00386B7E"/>
    <w:rsid w:val="0038745F"/>
    <w:rsid w:val="00390001"/>
    <w:rsid w:val="003921B0"/>
    <w:rsid w:val="003922B7"/>
    <w:rsid w:val="00395C21"/>
    <w:rsid w:val="00395F9C"/>
    <w:rsid w:val="00395FF3"/>
    <w:rsid w:val="003A33B5"/>
    <w:rsid w:val="003A366A"/>
    <w:rsid w:val="003A5C07"/>
    <w:rsid w:val="003A6AF2"/>
    <w:rsid w:val="003A7615"/>
    <w:rsid w:val="003B1474"/>
    <w:rsid w:val="003B1635"/>
    <w:rsid w:val="003B25A0"/>
    <w:rsid w:val="003B2DAE"/>
    <w:rsid w:val="003B4AFB"/>
    <w:rsid w:val="003B644F"/>
    <w:rsid w:val="003C0365"/>
    <w:rsid w:val="003C1043"/>
    <w:rsid w:val="003C4942"/>
    <w:rsid w:val="003C5657"/>
    <w:rsid w:val="003C6D3D"/>
    <w:rsid w:val="003D234A"/>
    <w:rsid w:val="003D4871"/>
    <w:rsid w:val="003D5A3D"/>
    <w:rsid w:val="003D7648"/>
    <w:rsid w:val="003E025B"/>
    <w:rsid w:val="003E1701"/>
    <w:rsid w:val="003E4AC0"/>
    <w:rsid w:val="003E56F8"/>
    <w:rsid w:val="003F0639"/>
    <w:rsid w:val="003F1D67"/>
    <w:rsid w:val="003F5586"/>
    <w:rsid w:val="003F697F"/>
    <w:rsid w:val="003F7EDF"/>
    <w:rsid w:val="00400BBF"/>
    <w:rsid w:val="00401C43"/>
    <w:rsid w:val="00405C3B"/>
    <w:rsid w:val="00410481"/>
    <w:rsid w:val="00410CAB"/>
    <w:rsid w:val="00410D9E"/>
    <w:rsid w:val="004130DC"/>
    <w:rsid w:val="00414019"/>
    <w:rsid w:val="00414B4E"/>
    <w:rsid w:val="00416E85"/>
    <w:rsid w:val="004179EC"/>
    <w:rsid w:val="004207F4"/>
    <w:rsid w:val="0042090F"/>
    <w:rsid w:val="0042270F"/>
    <w:rsid w:val="00422A5C"/>
    <w:rsid w:val="0042430C"/>
    <w:rsid w:val="004245D0"/>
    <w:rsid w:val="00424F39"/>
    <w:rsid w:val="0043634B"/>
    <w:rsid w:val="00437BAB"/>
    <w:rsid w:val="00440928"/>
    <w:rsid w:val="004421ED"/>
    <w:rsid w:val="00443530"/>
    <w:rsid w:val="0044366D"/>
    <w:rsid w:val="00444CD2"/>
    <w:rsid w:val="00445682"/>
    <w:rsid w:val="00450632"/>
    <w:rsid w:val="00451957"/>
    <w:rsid w:val="004519F7"/>
    <w:rsid w:val="004520A0"/>
    <w:rsid w:val="00453B47"/>
    <w:rsid w:val="0045668F"/>
    <w:rsid w:val="00456D02"/>
    <w:rsid w:val="004574C1"/>
    <w:rsid w:val="00462925"/>
    <w:rsid w:val="00463448"/>
    <w:rsid w:val="00463833"/>
    <w:rsid w:val="00465611"/>
    <w:rsid w:val="00467D2A"/>
    <w:rsid w:val="0047288D"/>
    <w:rsid w:val="00473B6F"/>
    <w:rsid w:val="004743D7"/>
    <w:rsid w:val="004744AA"/>
    <w:rsid w:val="00474B8F"/>
    <w:rsid w:val="0047672A"/>
    <w:rsid w:val="004778E8"/>
    <w:rsid w:val="00482117"/>
    <w:rsid w:val="004830BA"/>
    <w:rsid w:val="00490FF4"/>
    <w:rsid w:val="00494362"/>
    <w:rsid w:val="00497FD6"/>
    <w:rsid w:val="004A2007"/>
    <w:rsid w:val="004A3B9E"/>
    <w:rsid w:val="004A506E"/>
    <w:rsid w:val="004A72EF"/>
    <w:rsid w:val="004A7C0A"/>
    <w:rsid w:val="004B16D0"/>
    <w:rsid w:val="004B2210"/>
    <w:rsid w:val="004B3058"/>
    <w:rsid w:val="004B53DC"/>
    <w:rsid w:val="004B62C1"/>
    <w:rsid w:val="004B77E5"/>
    <w:rsid w:val="004C0CAF"/>
    <w:rsid w:val="004C0CCC"/>
    <w:rsid w:val="004C1FE0"/>
    <w:rsid w:val="004C4EE4"/>
    <w:rsid w:val="004D0240"/>
    <w:rsid w:val="004D128E"/>
    <w:rsid w:val="004D18F6"/>
    <w:rsid w:val="004D33F5"/>
    <w:rsid w:val="004D4F16"/>
    <w:rsid w:val="004D6032"/>
    <w:rsid w:val="004E1422"/>
    <w:rsid w:val="004E1467"/>
    <w:rsid w:val="004E15A3"/>
    <w:rsid w:val="004E2230"/>
    <w:rsid w:val="004E2F57"/>
    <w:rsid w:val="004E3587"/>
    <w:rsid w:val="004E6969"/>
    <w:rsid w:val="004E7A96"/>
    <w:rsid w:val="004E7D3A"/>
    <w:rsid w:val="004F1A01"/>
    <w:rsid w:val="004F2703"/>
    <w:rsid w:val="004F6179"/>
    <w:rsid w:val="004F7423"/>
    <w:rsid w:val="004F779C"/>
    <w:rsid w:val="0050130B"/>
    <w:rsid w:val="00504831"/>
    <w:rsid w:val="00504B5D"/>
    <w:rsid w:val="00512D1C"/>
    <w:rsid w:val="005144D6"/>
    <w:rsid w:val="00514F56"/>
    <w:rsid w:val="0051526C"/>
    <w:rsid w:val="005169F6"/>
    <w:rsid w:val="0052014F"/>
    <w:rsid w:val="00521BD5"/>
    <w:rsid w:val="00522779"/>
    <w:rsid w:val="00526D20"/>
    <w:rsid w:val="00527CEB"/>
    <w:rsid w:val="00527E11"/>
    <w:rsid w:val="00530FA3"/>
    <w:rsid w:val="0053103E"/>
    <w:rsid w:val="00533AA1"/>
    <w:rsid w:val="00534D33"/>
    <w:rsid w:val="00535669"/>
    <w:rsid w:val="00536100"/>
    <w:rsid w:val="0054267B"/>
    <w:rsid w:val="00543577"/>
    <w:rsid w:val="00545A5E"/>
    <w:rsid w:val="00545AEE"/>
    <w:rsid w:val="00546F81"/>
    <w:rsid w:val="00550BE0"/>
    <w:rsid w:val="0055114C"/>
    <w:rsid w:val="005516F9"/>
    <w:rsid w:val="005521AE"/>
    <w:rsid w:val="00553661"/>
    <w:rsid w:val="00555FCE"/>
    <w:rsid w:val="00556454"/>
    <w:rsid w:val="00557A34"/>
    <w:rsid w:val="005623C2"/>
    <w:rsid w:val="005639BB"/>
    <w:rsid w:val="00564E25"/>
    <w:rsid w:val="0056501C"/>
    <w:rsid w:val="00565143"/>
    <w:rsid w:val="00570183"/>
    <w:rsid w:val="00570972"/>
    <w:rsid w:val="00571AEA"/>
    <w:rsid w:val="005739CE"/>
    <w:rsid w:val="005751E6"/>
    <w:rsid w:val="00575F25"/>
    <w:rsid w:val="005760BA"/>
    <w:rsid w:val="00576223"/>
    <w:rsid w:val="00576EC9"/>
    <w:rsid w:val="00576F5B"/>
    <w:rsid w:val="005814A5"/>
    <w:rsid w:val="005817A3"/>
    <w:rsid w:val="00585A28"/>
    <w:rsid w:val="00585B4C"/>
    <w:rsid w:val="00586335"/>
    <w:rsid w:val="00587F13"/>
    <w:rsid w:val="0059145F"/>
    <w:rsid w:val="00592671"/>
    <w:rsid w:val="0059415D"/>
    <w:rsid w:val="00594842"/>
    <w:rsid w:val="00595041"/>
    <w:rsid w:val="00596B68"/>
    <w:rsid w:val="00596B9E"/>
    <w:rsid w:val="005A1535"/>
    <w:rsid w:val="005A1D20"/>
    <w:rsid w:val="005A28E2"/>
    <w:rsid w:val="005A75B3"/>
    <w:rsid w:val="005A76D5"/>
    <w:rsid w:val="005B0BD4"/>
    <w:rsid w:val="005B1A02"/>
    <w:rsid w:val="005B5314"/>
    <w:rsid w:val="005B594A"/>
    <w:rsid w:val="005B6D98"/>
    <w:rsid w:val="005C08E6"/>
    <w:rsid w:val="005C13A9"/>
    <w:rsid w:val="005C3383"/>
    <w:rsid w:val="005C3AEC"/>
    <w:rsid w:val="005C780A"/>
    <w:rsid w:val="005D214C"/>
    <w:rsid w:val="005D2283"/>
    <w:rsid w:val="005D395F"/>
    <w:rsid w:val="005D4213"/>
    <w:rsid w:val="005D47B5"/>
    <w:rsid w:val="005D49E5"/>
    <w:rsid w:val="005D4A94"/>
    <w:rsid w:val="005E0CE2"/>
    <w:rsid w:val="005E37D8"/>
    <w:rsid w:val="005E4C00"/>
    <w:rsid w:val="005E5E18"/>
    <w:rsid w:val="005F0ABF"/>
    <w:rsid w:val="005F29AF"/>
    <w:rsid w:val="005F2C54"/>
    <w:rsid w:val="005F3DA4"/>
    <w:rsid w:val="005F44B5"/>
    <w:rsid w:val="005F4AAA"/>
    <w:rsid w:val="005F5992"/>
    <w:rsid w:val="005F6B6C"/>
    <w:rsid w:val="005F7D80"/>
    <w:rsid w:val="006027A5"/>
    <w:rsid w:val="00602A41"/>
    <w:rsid w:val="00604F4B"/>
    <w:rsid w:val="006116CF"/>
    <w:rsid w:val="00616272"/>
    <w:rsid w:val="006163B4"/>
    <w:rsid w:val="00616488"/>
    <w:rsid w:val="00616D06"/>
    <w:rsid w:val="00616EFB"/>
    <w:rsid w:val="006176D1"/>
    <w:rsid w:val="006207DB"/>
    <w:rsid w:val="00621560"/>
    <w:rsid w:val="00621FF9"/>
    <w:rsid w:val="00622D1A"/>
    <w:rsid w:val="00624DFA"/>
    <w:rsid w:val="00625B39"/>
    <w:rsid w:val="006263FB"/>
    <w:rsid w:val="00627787"/>
    <w:rsid w:val="0062799D"/>
    <w:rsid w:val="00631663"/>
    <w:rsid w:val="00631D68"/>
    <w:rsid w:val="00633253"/>
    <w:rsid w:val="00634607"/>
    <w:rsid w:val="006357D2"/>
    <w:rsid w:val="006408C5"/>
    <w:rsid w:val="006444E2"/>
    <w:rsid w:val="00645B4B"/>
    <w:rsid w:val="00653C88"/>
    <w:rsid w:val="00653FCA"/>
    <w:rsid w:val="00655553"/>
    <w:rsid w:val="00656BB5"/>
    <w:rsid w:val="00660029"/>
    <w:rsid w:val="00660CC8"/>
    <w:rsid w:val="00661DD6"/>
    <w:rsid w:val="00662E39"/>
    <w:rsid w:val="00667116"/>
    <w:rsid w:val="00670291"/>
    <w:rsid w:val="006729ED"/>
    <w:rsid w:val="00674A60"/>
    <w:rsid w:val="00674D5D"/>
    <w:rsid w:val="0068035E"/>
    <w:rsid w:val="00681EC2"/>
    <w:rsid w:val="006827F3"/>
    <w:rsid w:val="006849EA"/>
    <w:rsid w:val="00690DB5"/>
    <w:rsid w:val="00692405"/>
    <w:rsid w:val="00692A32"/>
    <w:rsid w:val="00692BC2"/>
    <w:rsid w:val="00694821"/>
    <w:rsid w:val="00694E80"/>
    <w:rsid w:val="006953ED"/>
    <w:rsid w:val="0069610E"/>
    <w:rsid w:val="00696FDB"/>
    <w:rsid w:val="006979AD"/>
    <w:rsid w:val="006A0653"/>
    <w:rsid w:val="006A2AC2"/>
    <w:rsid w:val="006A57B7"/>
    <w:rsid w:val="006A6E9F"/>
    <w:rsid w:val="006A71FB"/>
    <w:rsid w:val="006B0DD4"/>
    <w:rsid w:val="006B1334"/>
    <w:rsid w:val="006B39B4"/>
    <w:rsid w:val="006B3A18"/>
    <w:rsid w:val="006B7B0B"/>
    <w:rsid w:val="006C15E6"/>
    <w:rsid w:val="006C2EE8"/>
    <w:rsid w:val="006C41E5"/>
    <w:rsid w:val="006C63E8"/>
    <w:rsid w:val="006C6EF5"/>
    <w:rsid w:val="006D019E"/>
    <w:rsid w:val="006D0FE8"/>
    <w:rsid w:val="006D527F"/>
    <w:rsid w:val="006D5DBB"/>
    <w:rsid w:val="006D5E7C"/>
    <w:rsid w:val="006D6744"/>
    <w:rsid w:val="006D6943"/>
    <w:rsid w:val="006E116C"/>
    <w:rsid w:val="006E248F"/>
    <w:rsid w:val="006E278D"/>
    <w:rsid w:val="006F01AD"/>
    <w:rsid w:val="006F0BB7"/>
    <w:rsid w:val="006F1783"/>
    <w:rsid w:val="006F2ED4"/>
    <w:rsid w:val="006F4677"/>
    <w:rsid w:val="006F4A2E"/>
    <w:rsid w:val="006F79C0"/>
    <w:rsid w:val="00700530"/>
    <w:rsid w:val="007037CC"/>
    <w:rsid w:val="00704334"/>
    <w:rsid w:val="0070531C"/>
    <w:rsid w:val="0070765E"/>
    <w:rsid w:val="00707846"/>
    <w:rsid w:val="00710D54"/>
    <w:rsid w:val="00715301"/>
    <w:rsid w:val="00716635"/>
    <w:rsid w:val="007170BB"/>
    <w:rsid w:val="0071793B"/>
    <w:rsid w:val="00717EDF"/>
    <w:rsid w:val="00721218"/>
    <w:rsid w:val="00721CA0"/>
    <w:rsid w:val="00722171"/>
    <w:rsid w:val="00722839"/>
    <w:rsid w:val="007235C8"/>
    <w:rsid w:val="00724BAF"/>
    <w:rsid w:val="00726989"/>
    <w:rsid w:val="00732FEC"/>
    <w:rsid w:val="00734902"/>
    <w:rsid w:val="00736A95"/>
    <w:rsid w:val="00737933"/>
    <w:rsid w:val="00740183"/>
    <w:rsid w:val="0074075B"/>
    <w:rsid w:val="0074134A"/>
    <w:rsid w:val="00741F29"/>
    <w:rsid w:val="00743102"/>
    <w:rsid w:val="0074336D"/>
    <w:rsid w:val="007433A6"/>
    <w:rsid w:val="007442D3"/>
    <w:rsid w:val="0074439E"/>
    <w:rsid w:val="00744B98"/>
    <w:rsid w:val="00745B02"/>
    <w:rsid w:val="007504D9"/>
    <w:rsid w:val="007512F1"/>
    <w:rsid w:val="007513C7"/>
    <w:rsid w:val="0075377F"/>
    <w:rsid w:val="00754EB9"/>
    <w:rsid w:val="007573F5"/>
    <w:rsid w:val="00760431"/>
    <w:rsid w:val="0076070A"/>
    <w:rsid w:val="007620BA"/>
    <w:rsid w:val="00762573"/>
    <w:rsid w:val="00762C86"/>
    <w:rsid w:val="00763747"/>
    <w:rsid w:val="00765541"/>
    <w:rsid w:val="007661D3"/>
    <w:rsid w:val="00766978"/>
    <w:rsid w:val="0077037A"/>
    <w:rsid w:val="0077154F"/>
    <w:rsid w:val="0077285F"/>
    <w:rsid w:val="00772AAC"/>
    <w:rsid w:val="0077561F"/>
    <w:rsid w:val="00777B4D"/>
    <w:rsid w:val="00780480"/>
    <w:rsid w:val="007808D7"/>
    <w:rsid w:val="0078152E"/>
    <w:rsid w:val="00783C8D"/>
    <w:rsid w:val="00783FBE"/>
    <w:rsid w:val="00784B60"/>
    <w:rsid w:val="00786F9C"/>
    <w:rsid w:val="00790460"/>
    <w:rsid w:val="00792E0F"/>
    <w:rsid w:val="00793934"/>
    <w:rsid w:val="007940FD"/>
    <w:rsid w:val="00794B3B"/>
    <w:rsid w:val="00795522"/>
    <w:rsid w:val="0079783D"/>
    <w:rsid w:val="00797A39"/>
    <w:rsid w:val="007A344D"/>
    <w:rsid w:val="007A34F1"/>
    <w:rsid w:val="007A6049"/>
    <w:rsid w:val="007A6C17"/>
    <w:rsid w:val="007B0D5A"/>
    <w:rsid w:val="007B1C16"/>
    <w:rsid w:val="007B2CA0"/>
    <w:rsid w:val="007B5115"/>
    <w:rsid w:val="007C0748"/>
    <w:rsid w:val="007C14A4"/>
    <w:rsid w:val="007C32D1"/>
    <w:rsid w:val="007C58D6"/>
    <w:rsid w:val="007C5B9A"/>
    <w:rsid w:val="007C6359"/>
    <w:rsid w:val="007D0530"/>
    <w:rsid w:val="007D11EB"/>
    <w:rsid w:val="007D3947"/>
    <w:rsid w:val="007D45DF"/>
    <w:rsid w:val="007D54CF"/>
    <w:rsid w:val="007D69A5"/>
    <w:rsid w:val="007D7372"/>
    <w:rsid w:val="007E3550"/>
    <w:rsid w:val="007E394C"/>
    <w:rsid w:val="007E3FC5"/>
    <w:rsid w:val="007F0EF6"/>
    <w:rsid w:val="007F2A69"/>
    <w:rsid w:val="007F2FD7"/>
    <w:rsid w:val="007F355C"/>
    <w:rsid w:val="007F3BBB"/>
    <w:rsid w:val="007F4730"/>
    <w:rsid w:val="007F4BD8"/>
    <w:rsid w:val="007F6119"/>
    <w:rsid w:val="0080146E"/>
    <w:rsid w:val="0080220D"/>
    <w:rsid w:val="00802B55"/>
    <w:rsid w:val="00803138"/>
    <w:rsid w:val="0080363A"/>
    <w:rsid w:val="00805E5A"/>
    <w:rsid w:val="00811260"/>
    <w:rsid w:val="0081453C"/>
    <w:rsid w:val="00815BC9"/>
    <w:rsid w:val="00817378"/>
    <w:rsid w:val="00817BE2"/>
    <w:rsid w:val="00817DC1"/>
    <w:rsid w:val="00820939"/>
    <w:rsid w:val="0082751E"/>
    <w:rsid w:val="008314A8"/>
    <w:rsid w:val="00832A26"/>
    <w:rsid w:val="00833C88"/>
    <w:rsid w:val="0083400F"/>
    <w:rsid w:val="008356B2"/>
    <w:rsid w:val="00835BA6"/>
    <w:rsid w:val="00835E7F"/>
    <w:rsid w:val="00836466"/>
    <w:rsid w:val="00836C0D"/>
    <w:rsid w:val="00841936"/>
    <w:rsid w:val="0084478A"/>
    <w:rsid w:val="008463AB"/>
    <w:rsid w:val="008469A9"/>
    <w:rsid w:val="008509FA"/>
    <w:rsid w:val="00850DEE"/>
    <w:rsid w:val="00851F3C"/>
    <w:rsid w:val="00852A57"/>
    <w:rsid w:val="00852B7D"/>
    <w:rsid w:val="00854CFB"/>
    <w:rsid w:val="008602B0"/>
    <w:rsid w:val="008602B6"/>
    <w:rsid w:val="008605EE"/>
    <w:rsid w:val="00860B83"/>
    <w:rsid w:val="00861907"/>
    <w:rsid w:val="00862332"/>
    <w:rsid w:val="00863F23"/>
    <w:rsid w:val="008649FB"/>
    <w:rsid w:val="00865D2D"/>
    <w:rsid w:val="0086618B"/>
    <w:rsid w:val="00867200"/>
    <w:rsid w:val="00871A45"/>
    <w:rsid w:val="00871C56"/>
    <w:rsid w:val="00872332"/>
    <w:rsid w:val="00872D91"/>
    <w:rsid w:val="00874727"/>
    <w:rsid w:val="00875F91"/>
    <w:rsid w:val="008818BA"/>
    <w:rsid w:val="00881991"/>
    <w:rsid w:val="00882927"/>
    <w:rsid w:val="00884A30"/>
    <w:rsid w:val="00884EA9"/>
    <w:rsid w:val="008935B9"/>
    <w:rsid w:val="008935C1"/>
    <w:rsid w:val="00893BB2"/>
    <w:rsid w:val="00896E43"/>
    <w:rsid w:val="008A0319"/>
    <w:rsid w:val="008A2CB8"/>
    <w:rsid w:val="008A340B"/>
    <w:rsid w:val="008A4E4A"/>
    <w:rsid w:val="008A5116"/>
    <w:rsid w:val="008A5C20"/>
    <w:rsid w:val="008A7263"/>
    <w:rsid w:val="008A7330"/>
    <w:rsid w:val="008A76D1"/>
    <w:rsid w:val="008B0A4C"/>
    <w:rsid w:val="008B11B0"/>
    <w:rsid w:val="008B14C5"/>
    <w:rsid w:val="008B521A"/>
    <w:rsid w:val="008B6426"/>
    <w:rsid w:val="008C0115"/>
    <w:rsid w:val="008C021F"/>
    <w:rsid w:val="008C0E1A"/>
    <w:rsid w:val="008C1535"/>
    <w:rsid w:val="008C1DF4"/>
    <w:rsid w:val="008C2A7B"/>
    <w:rsid w:val="008C4678"/>
    <w:rsid w:val="008C4E42"/>
    <w:rsid w:val="008C54E1"/>
    <w:rsid w:val="008C61DE"/>
    <w:rsid w:val="008C686F"/>
    <w:rsid w:val="008C737A"/>
    <w:rsid w:val="008D1C97"/>
    <w:rsid w:val="008D4A50"/>
    <w:rsid w:val="008D7CEE"/>
    <w:rsid w:val="008E0234"/>
    <w:rsid w:val="008E34DF"/>
    <w:rsid w:val="008E37CF"/>
    <w:rsid w:val="008E40E5"/>
    <w:rsid w:val="008E7EF9"/>
    <w:rsid w:val="008F0CF9"/>
    <w:rsid w:val="008F40F3"/>
    <w:rsid w:val="008F6D92"/>
    <w:rsid w:val="0090024F"/>
    <w:rsid w:val="009030DC"/>
    <w:rsid w:val="00906E46"/>
    <w:rsid w:val="00911723"/>
    <w:rsid w:val="00912152"/>
    <w:rsid w:val="009142BD"/>
    <w:rsid w:val="00915F69"/>
    <w:rsid w:val="00916AA8"/>
    <w:rsid w:val="00917EB8"/>
    <w:rsid w:val="00920159"/>
    <w:rsid w:val="00921AF0"/>
    <w:rsid w:val="00922181"/>
    <w:rsid w:val="00922512"/>
    <w:rsid w:val="0092527B"/>
    <w:rsid w:val="0092674A"/>
    <w:rsid w:val="00927605"/>
    <w:rsid w:val="0093160D"/>
    <w:rsid w:val="00931D7F"/>
    <w:rsid w:val="0093567F"/>
    <w:rsid w:val="00937504"/>
    <w:rsid w:val="00940D8F"/>
    <w:rsid w:val="009416CD"/>
    <w:rsid w:val="00942F67"/>
    <w:rsid w:val="0094602F"/>
    <w:rsid w:val="00947C34"/>
    <w:rsid w:val="00954087"/>
    <w:rsid w:val="0095567B"/>
    <w:rsid w:val="009559F0"/>
    <w:rsid w:val="00956917"/>
    <w:rsid w:val="00956F3E"/>
    <w:rsid w:val="0096024B"/>
    <w:rsid w:val="00960ED6"/>
    <w:rsid w:val="00960FEB"/>
    <w:rsid w:val="009610A7"/>
    <w:rsid w:val="00963631"/>
    <w:rsid w:val="00964347"/>
    <w:rsid w:val="00964CE9"/>
    <w:rsid w:val="00964DDC"/>
    <w:rsid w:val="0097162A"/>
    <w:rsid w:val="009723E3"/>
    <w:rsid w:val="00972D13"/>
    <w:rsid w:val="00977FD8"/>
    <w:rsid w:val="0098324C"/>
    <w:rsid w:val="009836E4"/>
    <w:rsid w:val="00986A7B"/>
    <w:rsid w:val="009947A6"/>
    <w:rsid w:val="009A0363"/>
    <w:rsid w:val="009A07E6"/>
    <w:rsid w:val="009A21AE"/>
    <w:rsid w:val="009A2834"/>
    <w:rsid w:val="009A3BF7"/>
    <w:rsid w:val="009A4216"/>
    <w:rsid w:val="009A5068"/>
    <w:rsid w:val="009A57CD"/>
    <w:rsid w:val="009B2FEF"/>
    <w:rsid w:val="009B5584"/>
    <w:rsid w:val="009B6CDF"/>
    <w:rsid w:val="009B719F"/>
    <w:rsid w:val="009B7E1F"/>
    <w:rsid w:val="009C146F"/>
    <w:rsid w:val="009C326E"/>
    <w:rsid w:val="009C6C63"/>
    <w:rsid w:val="009C7A4C"/>
    <w:rsid w:val="009D12AD"/>
    <w:rsid w:val="009D2970"/>
    <w:rsid w:val="009D5211"/>
    <w:rsid w:val="009D7528"/>
    <w:rsid w:val="009E1C9A"/>
    <w:rsid w:val="009E35DC"/>
    <w:rsid w:val="009E3958"/>
    <w:rsid w:val="009E438F"/>
    <w:rsid w:val="009E57B3"/>
    <w:rsid w:val="009F1CE6"/>
    <w:rsid w:val="009F2829"/>
    <w:rsid w:val="009F2C88"/>
    <w:rsid w:val="009F662F"/>
    <w:rsid w:val="00A00F8F"/>
    <w:rsid w:val="00A01C64"/>
    <w:rsid w:val="00A07914"/>
    <w:rsid w:val="00A07DDA"/>
    <w:rsid w:val="00A10FD7"/>
    <w:rsid w:val="00A120D3"/>
    <w:rsid w:val="00A1215D"/>
    <w:rsid w:val="00A1234B"/>
    <w:rsid w:val="00A12549"/>
    <w:rsid w:val="00A13EC0"/>
    <w:rsid w:val="00A154A0"/>
    <w:rsid w:val="00A15C31"/>
    <w:rsid w:val="00A1615B"/>
    <w:rsid w:val="00A17BFB"/>
    <w:rsid w:val="00A212F3"/>
    <w:rsid w:val="00A2475D"/>
    <w:rsid w:val="00A32637"/>
    <w:rsid w:val="00A3388D"/>
    <w:rsid w:val="00A4573F"/>
    <w:rsid w:val="00A46633"/>
    <w:rsid w:val="00A51B91"/>
    <w:rsid w:val="00A542F0"/>
    <w:rsid w:val="00A549A8"/>
    <w:rsid w:val="00A55BBC"/>
    <w:rsid w:val="00A60DC9"/>
    <w:rsid w:val="00A705C6"/>
    <w:rsid w:val="00A712A6"/>
    <w:rsid w:val="00A72C17"/>
    <w:rsid w:val="00A75039"/>
    <w:rsid w:val="00A7526D"/>
    <w:rsid w:val="00A806AC"/>
    <w:rsid w:val="00A80A4E"/>
    <w:rsid w:val="00A81692"/>
    <w:rsid w:val="00A82895"/>
    <w:rsid w:val="00A82BF3"/>
    <w:rsid w:val="00A853E5"/>
    <w:rsid w:val="00A86840"/>
    <w:rsid w:val="00A877C3"/>
    <w:rsid w:val="00A87C35"/>
    <w:rsid w:val="00A92444"/>
    <w:rsid w:val="00A94FC7"/>
    <w:rsid w:val="00AA0604"/>
    <w:rsid w:val="00AA1F4B"/>
    <w:rsid w:val="00AA1F6D"/>
    <w:rsid w:val="00AA39CB"/>
    <w:rsid w:val="00AA573C"/>
    <w:rsid w:val="00AA61CA"/>
    <w:rsid w:val="00AA6AF2"/>
    <w:rsid w:val="00AB0C3C"/>
    <w:rsid w:val="00AB175A"/>
    <w:rsid w:val="00AB2007"/>
    <w:rsid w:val="00AB4EA9"/>
    <w:rsid w:val="00AB6859"/>
    <w:rsid w:val="00AB68CA"/>
    <w:rsid w:val="00AB74C3"/>
    <w:rsid w:val="00AC11D4"/>
    <w:rsid w:val="00AC18BD"/>
    <w:rsid w:val="00AD13FE"/>
    <w:rsid w:val="00AD5FCB"/>
    <w:rsid w:val="00AD693D"/>
    <w:rsid w:val="00AE105A"/>
    <w:rsid w:val="00AE4013"/>
    <w:rsid w:val="00AE4B2F"/>
    <w:rsid w:val="00AF05FB"/>
    <w:rsid w:val="00AF0E04"/>
    <w:rsid w:val="00AF10BB"/>
    <w:rsid w:val="00AF3878"/>
    <w:rsid w:val="00AF3984"/>
    <w:rsid w:val="00AF5E5D"/>
    <w:rsid w:val="00AF6806"/>
    <w:rsid w:val="00B00020"/>
    <w:rsid w:val="00B018F6"/>
    <w:rsid w:val="00B03B42"/>
    <w:rsid w:val="00B10D6A"/>
    <w:rsid w:val="00B110AB"/>
    <w:rsid w:val="00B110DA"/>
    <w:rsid w:val="00B1150E"/>
    <w:rsid w:val="00B12307"/>
    <w:rsid w:val="00B16E61"/>
    <w:rsid w:val="00B17BBB"/>
    <w:rsid w:val="00B2031A"/>
    <w:rsid w:val="00B23ECC"/>
    <w:rsid w:val="00B23ECE"/>
    <w:rsid w:val="00B34F07"/>
    <w:rsid w:val="00B3657E"/>
    <w:rsid w:val="00B36693"/>
    <w:rsid w:val="00B375A9"/>
    <w:rsid w:val="00B377CC"/>
    <w:rsid w:val="00B402B7"/>
    <w:rsid w:val="00B42FD8"/>
    <w:rsid w:val="00B43250"/>
    <w:rsid w:val="00B43595"/>
    <w:rsid w:val="00B460D4"/>
    <w:rsid w:val="00B47948"/>
    <w:rsid w:val="00B50AFE"/>
    <w:rsid w:val="00B5326F"/>
    <w:rsid w:val="00B533DF"/>
    <w:rsid w:val="00B53568"/>
    <w:rsid w:val="00B57E78"/>
    <w:rsid w:val="00B625E0"/>
    <w:rsid w:val="00B63270"/>
    <w:rsid w:val="00B632B6"/>
    <w:rsid w:val="00B635C2"/>
    <w:rsid w:val="00B63604"/>
    <w:rsid w:val="00B63FBE"/>
    <w:rsid w:val="00B65901"/>
    <w:rsid w:val="00B65B39"/>
    <w:rsid w:val="00B66E4B"/>
    <w:rsid w:val="00B7212F"/>
    <w:rsid w:val="00B72CDF"/>
    <w:rsid w:val="00B76000"/>
    <w:rsid w:val="00B7647E"/>
    <w:rsid w:val="00B776A0"/>
    <w:rsid w:val="00B8288D"/>
    <w:rsid w:val="00B845EB"/>
    <w:rsid w:val="00B861C9"/>
    <w:rsid w:val="00B86893"/>
    <w:rsid w:val="00B87E89"/>
    <w:rsid w:val="00B939DB"/>
    <w:rsid w:val="00B94382"/>
    <w:rsid w:val="00B9685C"/>
    <w:rsid w:val="00B97A1A"/>
    <w:rsid w:val="00BA1A97"/>
    <w:rsid w:val="00BA40D4"/>
    <w:rsid w:val="00BA449C"/>
    <w:rsid w:val="00BA60FC"/>
    <w:rsid w:val="00BA615F"/>
    <w:rsid w:val="00BA62CB"/>
    <w:rsid w:val="00BA73E8"/>
    <w:rsid w:val="00BA74E5"/>
    <w:rsid w:val="00BA7F10"/>
    <w:rsid w:val="00BB2E8A"/>
    <w:rsid w:val="00BB344C"/>
    <w:rsid w:val="00BB360F"/>
    <w:rsid w:val="00BB3DDC"/>
    <w:rsid w:val="00BB54EE"/>
    <w:rsid w:val="00BB59EC"/>
    <w:rsid w:val="00BB62F4"/>
    <w:rsid w:val="00BB68D5"/>
    <w:rsid w:val="00BB7321"/>
    <w:rsid w:val="00BC1C64"/>
    <w:rsid w:val="00BC1CC5"/>
    <w:rsid w:val="00BC2013"/>
    <w:rsid w:val="00BC2DE6"/>
    <w:rsid w:val="00BC36A5"/>
    <w:rsid w:val="00BC3C1D"/>
    <w:rsid w:val="00BC6CB8"/>
    <w:rsid w:val="00BD089E"/>
    <w:rsid w:val="00BD0BDB"/>
    <w:rsid w:val="00BD1867"/>
    <w:rsid w:val="00BD200B"/>
    <w:rsid w:val="00BD4300"/>
    <w:rsid w:val="00BD4F5E"/>
    <w:rsid w:val="00BD5EB2"/>
    <w:rsid w:val="00BD6513"/>
    <w:rsid w:val="00BD6887"/>
    <w:rsid w:val="00BD79F2"/>
    <w:rsid w:val="00BD7CA4"/>
    <w:rsid w:val="00BE0A4E"/>
    <w:rsid w:val="00BE12D1"/>
    <w:rsid w:val="00BE14F6"/>
    <w:rsid w:val="00BE4EE6"/>
    <w:rsid w:val="00BE77E7"/>
    <w:rsid w:val="00BE7EB9"/>
    <w:rsid w:val="00BF1904"/>
    <w:rsid w:val="00BF3A3C"/>
    <w:rsid w:val="00BF52F6"/>
    <w:rsid w:val="00BF5F6B"/>
    <w:rsid w:val="00BF600F"/>
    <w:rsid w:val="00BF6590"/>
    <w:rsid w:val="00BF6DCC"/>
    <w:rsid w:val="00C00378"/>
    <w:rsid w:val="00C010FF"/>
    <w:rsid w:val="00C07214"/>
    <w:rsid w:val="00C075D8"/>
    <w:rsid w:val="00C07FC5"/>
    <w:rsid w:val="00C138F4"/>
    <w:rsid w:val="00C169E3"/>
    <w:rsid w:val="00C17000"/>
    <w:rsid w:val="00C23C22"/>
    <w:rsid w:val="00C247D9"/>
    <w:rsid w:val="00C24D57"/>
    <w:rsid w:val="00C3068F"/>
    <w:rsid w:val="00C343E0"/>
    <w:rsid w:val="00C3602F"/>
    <w:rsid w:val="00C365F7"/>
    <w:rsid w:val="00C430F7"/>
    <w:rsid w:val="00C43E3C"/>
    <w:rsid w:val="00C45C45"/>
    <w:rsid w:val="00C465D3"/>
    <w:rsid w:val="00C46C91"/>
    <w:rsid w:val="00C47615"/>
    <w:rsid w:val="00C47C66"/>
    <w:rsid w:val="00C5296B"/>
    <w:rsid w:val="00C56EDC"/>
    <w:rsid w:val="00C5723A"/>
    <w:rsid w:val="00C57E3C"/>
    <w:rsid w:val="00C61486"/>
    <w:rsid w:val="00C64DD2"/>
    <w:rsid w:val="00C65197"/>
    <w:rsid w:val="00C65E3F"/>
    <w:rsid w:val="00C704CC"/>
    <w:rsid w:val="00C71CDA"/>
    <w:rsid w:val="00C7368B"/>
    <w:rsid w:val="00C74FB3"/>
    <w:rsid w:val="00C76823"/>
    <w:rsid w:val="00C80981"/>
    <w:rsid w:val="00C8106A"/>
    <w:rsid w:val="00C81752"/>
    <w:rsid w:val="00C81EF6"/>
    <w:rsid w:val="00C82CA5"/>
    <w:rsid w:val="00C83656"/>
    <w:rsid w:val="00C84554"/>
    <w:rsid w:val="00C85A45"/>
    <w:rsid w:val="00C85E97"/>
    <w:rsid w:val="00C910F7"/>
    <w:rsid w:val="00C9345B"/>
    <w:rsid w:val="00C93C23"/>
    <w:rsid w:val="00C941D3"/>
    <w:rsid w:val="00C9573B"/>
    <w:rsid w:val="00C9596D"/>
    <w:rsid w:val="00C96661"/>
    <w:rsid w:val="00C96E8D"/>
    <w:rsid w:val="00CA10BC"/>
    <w:rsid w:val="00CA3996"/>
    <w:rsid w:val="00CA7A09"/>
    <w:rsid w:val="00CB0433"/>
    <w:rsid w:val="00CB059B"/>
    <w:rsid w:val="00CB1EB5"/>
    <w:rsid w:val="00CB2205"/>
    <w:rsid w:val="00CB6D13"/>
    <w:rsid w:val="00CC6B28"/>
    <w:rsid w:val="00CD080D"/>
    <w:rsid w:val="00CD2CAA"/>
    <w:rsid w:val="00CD3B22"/>
    <w:rsid w:val="00CE4404"/>
    <w:rsid w:val="00CE4E63"/>
    <w:rsid w:val="00CE5890"/>
    <w:rsid w:val="00CE58FE"/>
    <w:rsid w:val="00CE6021"/>
    <w:rsid w:val="00CF212F"/>
    <w:rsid w:val="00CF223F"/>
    <w:rsid w:val="00CF329D"/>
    <w:rsid w:val="00CF3BE7"/>
    <w:rsid w:val="00CF5089"/>
    <w:rsid w:val="00CF7335"/>
    <w:rsid w:val="00CF7E17"/>
    <w:rsid w:val="00D00921"/>
    <w:rsid w:val="00D02A51"/>
    <w:rsid w:val="00D13F36"/>
    <w:rsid w:val="00D13F9E"/>
    <w:rsid w:val="00D157CE"/>
    <w:rsid w:val="00D16ADD"/>
    <w:rsid w:val="00D17D3E"/>
    <w:rsid w:val="00D22C56"/>
    <w:rsid w:val="00D2371B"/>
    <w:rsid w:val="00D23F12"/>
    <w:rsid w:val="00D2639A"/>
    <w:rsid w:val="00D27ECF"/>
    <w:rsid w:val="00D31F75"/>
    <w:rsid w:val="00D32097"/>
    <w:rsid w:val="00D32BB0"/>
    <w:rsid w:val="00D33A5A"/>
    <w:rsid w:val="00D33CD9"/>
    <w:rsid w:val="00D34827"/>
    <w:rsid w:val="00D35F56"/>
    <w:rsid w:val="00D37591"/>
    <w:rsid w:val="00D3782D"/>
    <w:rsid w:val="00D40D92"/>
    <w:rsid w:val="00D419F0"/>
    <w:rsid w:val="00D42492"/>
    <w:rsid w:val="00D44ACA"/>
    <w:rsid w:val="00D452DA"/>
    <w:rsid w:val="00D457F1"/>
    <w:rsid w:val="00D45C19"/>
    <w:rsid w:val="00D47497"/>
    <w:rsid w:val="00D47991"/>
    <w:rsid w:val="00D52CCB"/>
    <w:rsid w:val="00D55055"/>
    <w:rsid w:val="00D56B29"/>
    <w:rsid w:val="00D611C8"/>
    <w:rsid w:val="00D657FA"/>
    <w:rsid w:val="00D66A6C"/>
    <w:rsid w:val="00D66ED2"/>
    <w:rsid w:val="00D67C42"/>
    <w:rsid w:val="00D7108B"/>
    <w:rsid w:val="00D71F21"/>
    <w:rsid w:val="00D75BC8"/>
    <w:rsid w:val="00D763AD"/>
    <w:rsid w:val="00D7680D"/>
    <w:rsid w:val="00D8055C"/>
    <w:rsid w:val="00D8373B"/>
    <w:rsid w:val="00D84C41"/>
    <w:rsid w:val="00D900AD"/>
    <w:rsid w:val="00D91119"/>
    <w:rsid w:val="00D92239"/>
    <w:rsid w:val="00D94A11"/>
    <w:rsid w:val="00D969E5"/>
    <w:rsid w:val="00D97A40"/>
    <w:rsid w:val="00D97ADF"/>
    <w:rsid w:val="00DA0A62"/>
    <w:rsid w:val="00DA1002"/>
    <w:rsid w:val="00DA1663"/>
    <w:rsid w:val="00DA1E4D"/>
    <w:rsid w:val="00DA23A8"/>
    <w:rsid w:val="00DA3E06"/>
    <w:rsid w:val="00DA6A87"/>
    <w:rsid w:val="00DA736F"/>
    <w:rsid w:val="00DA7735"/>
    <w:rsid w:val="00DB0D23"/>
    <w:rsid w:val="00DB5DD7"/>
    <w:rsid w:val="00DB5FC2"/>
    <w:rsid w:val="00DB6068"/>
    <w:rsid w:val="00DB7472"/>
    <w:rsid w:val="00DB75C6"/>
    <w:rsid w:val="00DC01E7"/>
    <w:rsid w:val="00DC110A"/>
    <w:rsid w:val="00DC1161"/>
    <w:rsid w:val="00DC4B53"/>
    <w:rsid w:val="00DC53DA"/>
    <w:rsid w:val="00DC559A"/>
    <w:rsid w:val="00DC5E7E"/>
    <w:rsid w:val="00DC7114"/>
    <w:rsid w:val="00DD1EBE"/>
    <w:rsid w:val="00DD23A2"/>
    <w:rsid w:val="00DD3062"/>
    <w:rsid w:val="00DD5E7C"/>
    <w:rsid w:val="00DD5F50"/>
    <w:rsid w:val="00DE056D"/>
    <w:rsid w:val="00DE05E3"/>
    <w:rsid w:val="00DE0E85"/>
    <w:rsid w:val="00DE2161"/>
    <w:rsid w:val="00DE21D8"/>
    <w:rsid w:val="00DE3E77"/>
    <w:rsid w:val="00DE429F"/>
    <w:rsid w:val="00DF25C4"/>
    <w:rsid w:val="00DF2AD8"/>
    <w:rsid w:val="00DF4DCB"/>
    <w:rsid w:val="00DF5D83"/>
    <w:rsid w:val="00E0156F"/>
    <w:rsid w:val="00E01586"/>
    <w:rsid w:val="00E01BF1"/>
    <w:rsid w:val="00E030E6"/>
    <w:rsid w:val="00E03EF7"/>
    <w:rsid w:val="00E05FDC"/>
    <w:rsid w:val="00E06475"/>
    <w:rsid w:val="00E11F98"/>
    <w:rsid w:val="00E1213B"/>
    <w:rsid w:val="00E12253"/>
    <w:rsid w:val="00E1287D"/>
    <w:rsid w:val="00E128F9"/>
    <w:rsid w:val="00E1517F"/>
    <w:rsid w:val="00E16C5B"/>
    <w:rsid w:val="00E23669"/>
    <w:rsid w:val="00E24A18"/>
    <w:rsid w:val="00E24E33"/>
    <w:rsid w:val="00E25B11"/>
    <w:rsid w:val="00E26D7C"/>
    <w:rsid w:val="00E27580"/>
    <w:rsid w:val="00E32637"/>
    <w:rsid w:val="00E32ABE"/>
    <w:rsid w:val="00E3338B"/>
    <w:rsid w:val="00E36390"/>
    <w:rsid w:val="00E3697D"/>
    <w:rsid w:val="00E40342"/>
    <w:rsid w:val="00E40913"/>
    <w:rsid w:val="00E425B1"/>
    <w:rsid w:val="00E432D2"/>
    <w:rsid w:val="00E44CAD"/>
    <w:rsid w:val="00E474DC"/>
    <w:rsid w:val="00E47EC7"/>
    <w:rsid w:val="00E51D0F"/>
    <w:rsid w:val="00E53182"/>
    <w:rsid w:val="00E55BBF"/>
    <w:rsid w:val="00E562B3"/>
    <w:rsid w:val="00E61C8D"/>
    <w:rsid w:val="00E62087"/>
    <w:rsid w:val="00E62248"/>
    <w:rsid w:val="00E62C32"/>
    <w:rsid w:val="00E6305E"/>
    <w:rsid w:val="00E6536B"/>
    <w:rsid w:val="00E67519"/>
    <w:rsid w:val="00E705C1"/>
    <w:rsid w:val="00E77FA4"/>
    <w:rsid w:val="00E82C12"/>
    <w:rsid w:val="00E834C2"/>
    <w:rsid w:val="00E865E8"/>
    <w:rsid w:val="00E86A24"/>
    <w:rsid w:val="00E91AC1"/>
    <w:rsid w:val="00E925E4"/>
    <w:rsid w:val="00E92826"/>
    <w:rsid w:val="00E92BA0"/>
    <w:rsid w:val="00E92F7E"/>
    <w:rsid w:val="00E9331A"/>
    <w:rsid w:val="00E939B5"/>
    <w:rsid w:val="00E94423"/>
    <w:rsid w:val="00E95A8D"/>
    <w:rsid w:val="00E9663D"/>
    <w:rsid w:val="00EA24D0"/>
    <w:rsid w:val="00EA4B86"/>
    <w:rsid w:val="00EA6CD6"/>
    <w:rsid w:val="00EA7EC5"/>
    <w:rsid w:val="00EB1148"/>
    <w:rsid w:val="00EB154D"/>
    <w:rsid w:val="00EB3F83"/>
    <w:rsid w:val="00EB5A58"/>
    <w:rsid w:val="00EB6074"/>
    <w:rsid w:val="00EC02FD"/>
    <w:rsid w:val="00EC20BE"/>
    <w:rsid w:val="00EC2554"/>
    <w:rsid w:val="00EC6185"/>
    <w:rsid w:val="00ED19F3"/>
    <w:rsid w:val="00ED534E"/>
    <w:rsid w:val="00ED63C2"/>
    <w:rsid w:val="00ED6BFA"/>
    <w:rsid w:val="00ED7A0E"/>
    <w:rsid w:val="00ED7F13"/>
    <w:rsid w:val="00EE0370"/>
    <w:rsid w:val="00EE0FB0"/>
    <w:rsid w:val="00EE2E73"/>
    <w:rsid w:val="00EE42F4"/>
    <w:rsid w:val="00EE511D"/>
    <w:rsid w:val="00EE6500"/>
    <w:rsid w:val="00EE6DA8"/>
    <w:rsid w:val="00EE780F"/>
    <w:rsid w:val="00EF0173"/>
    <w:rsid w:val="00EF1C4A"/>
    <w:rsid w:val="00EF43C9"/>
    <w:rsid w:val="00EF544F"/>
    <w:rsid w:val="00F007F3"/>
    <w:rsid w:val="00F00D3A"/>
    <w:rsid w:val="00F00E2B"/>
    <w:rsid w:val="00F013EE"/>
    <w:rsid w:val="00F03A47"/>
    <w:rsid w:val="00F03BF6"/>
    <w:rsid w:val="00F046B9"/>
    <w:rsid w:val="00F10F98"/>
    <w:rsid w:val="00F13692"/>
    <w:rsid w:val="00F14F70"/>
    <w:rsid w:val="00F21FCA"/>
    <w:rsid w:val="00F23417"/>
    <w:rsid w:val="00F3068C"/>
    <w:rsid w:val="00F3275E"/>
    <w:rsid w:val="00F35289"/>
    <w:rsid w:val="00F353BF"/>
    <w:rsid w:val="00F35443"/>
    <w:rsid w:val="00F372B6"/>
    <w:rsid w:val="00F374DE"/>
    <w:rsid w:val="00F40873"/>
    <w:rsid w:val="00F4225E"/>
    <w:rsid w:val="00F43CF0"/>
    <w:rsid w:val="00F44289"/>
    <w:rsid w:val="00F44E43"/>
    <w:rsid w:val="00F45E41"/>
    <w:rsid w:val="00F46240"/>
    <w:rsid w:val="00F46758"/>
    <w:rsid w:val="00F46950"/>
    <w:rsid w:val="00F476AA"/>
    <w:rsid w:val="00F50374"/>
    <w:rsid w:val="00F51DAF"/>
    <w:rsid w:val="00F541AA"/>
    <w:rsid w:val="00F56487"/>
    <w:rsid w:val="00F5758B"/>
    <w:rsid w:val="00F60C01"/>
    <w:rsid w:val="00F61FA7"/>
    <w:rsid w:val="00F64BE0"/>
    <w:rsid w:val="00F67EEB"/>
    <w:rsid w:val="00F67F39"/>
    <w:rsid w:val="00F71D86"/>
    <w:rsid w:val="00F737FC"/>
    <w:rsid w:val="00F75259"/>
    <w:rsid w:val="00F76AB8"/>
    <w:rsid w:val="00F80AB4"/>
    <w:rsid w:val="00F81650"/>
    <w:rsid w:val="00F86391"/>
    <w:rsid w:val="00F864C9"/>
    <w:rsid w:val="00F90437"/>
    <w:rsid w:val="00F91F27"/>
    <w:rsid w:val="00F9249D"/>
    <w:rsid w:val="00F92D01"/>
    <w:rsid w:val="00F93F0B"/>
    <w:rsid w:val="00FA0683"/>
    <w:rsid w:val="00FA19F0"/>
    <w:rsid w:val="00FA1DC8"/>
    <w:rsid w:val="00FA3386"/>
    <w:rsid w:val="00FA4322"/>
    <w:rsid w:val="00FA4C80"/>
    <w:rsid w:val="00FA5D8D"/>
    <w:rsid w:val="00FA7345"/>
    <w:rsid w:val="00FB03F5"/>
    <w:rsid w:val="00FB05D2"/>
    <w:rsid w:val="00FB10A2"/>
    <w:rsid w:val="00FB208D"/>
    <w:rsid w:val="00FB4470"/>
    <w:rsid w:val="00FB50C8"/>
    <w:rsid w:val="00FC11F1"/>
    <w:rsid w:val="00FC2E08"/>
    <w:rsid w:val="00FC376C"/>
    <w:rsid w:val="00FC40CF"/>
    <w:rsid w:val="00FC50C6"/>
    <w:rsid w:val="00FC5FD8"/>
    <w:rsid w:val="00FC63D5"/>
    <w:rsid w:val="00FD7353"/>
    <w:rsid w:val="00FD7543"/>
    <w:rsid w:val="00FE0A53"/>
    <w:rsid w:val="00FE607C"/>
    <w:rsid w:val="00FE63CC"/>
    <w:rsid w:val="00FE7DE7"/>
    <w:rsid w:val="00FE7F1F"/>
    <w:rsid w:val="00FF5132"/>
    <w:rsid w:val="00FF5D3B"/>
    <w:rsid w:val="00FF7A9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199555"/>
  <w15:chartTrackingRefBased/>
  <w15:docId w15:val="{C216C1BB-A0B3-4182-A655-4811E7D340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x-none" w:eastAsia="en-US" w:bidi="he-IL"/>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157CE"/>
  </w:style>
  <w:style w:type="paragraph" w:styleId="1">
    <w:name w:val="heading 1"/>
    <w:basedOn w:val="a"/>
    <w:next w:val="a"/>
    <w:link w:val="10"/>
    <w:uiPriority w:val="9"/>
    <w:qFormat/>
    <w:rsid w:val="00246F74"/>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246F74"/>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246F74"/>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semiHidden/>
    <w:unhideWhenUsed/>
    <w:qFormat/>
    <w:rsid w:val="00246F74"/>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246F74"/>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246F74"/>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246F74"/>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246F74"/>
    <w:pPr>
      <w:spacing w:before="200" w:after="0"/>
      <w:outlineLvl w:val="7"/>
    </w:pPr>
    <w:rPr>
      <w:caps/>
      <w:spacing w:val="10"/>
      <w:sz w:val="18"/>
      <w:szCs w:val="18"/>
    </w:rPr>
  </w:style>
  <w:style w:type="paragraph" w:styleId="9">
    <w:name w:val="heading 9"/>
    <w:basedOn w:val="a"/>
    <w:next w:val="a"/>
    <w:link w:val="90"/>
    <w:uiPriority w:val="9"/>
    <w:semiHidden/>
    <w:unhideWhenUsed/>
    <w:qFormat/>
    <w:rsid w:val="00246F74"/>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246F74"/>
    <w:rPr>
      <w:caps/>
      <w:color w:val="FFFFFF" w:themeColor="background1"/>
      <w:spacing w:val="15"/>
      <w:sz w:val="22"/>
      <w:szCs w:val="22"/>
      <w:shd w:val="clear" w:color="auto" w:fill="4472C4" w:themeFill="accent1"/>
    </w:rPr>
  </w:style>
  <w:style w:type="character" w:customStyle="1" w:styleId="20">
    <w:name w:val="כותרת 2 תו"/>
    <w:basedOn w:val="a0"/>
    <w:link w:val="2"/>
    <w:uiPriority w:val="9"/>
    <w:rsid w:val="00246F74"/>
    <w:rPr>
      <w:caps/>
      <w:spacing w:val="15"/>
      <w:shd w:val="clear" w:color="auto" w:fill="D9E2F3" w:themeFill="accent1" w:themeFillTint="33"/>
    </w:rPr>
  </w:style>
  <w:style w:type="character" w:customStyle="1" w:styleId="30">
    <w:name w:val="כותרת 3 תו"/>
    <w:basedOn w:val="a0"/>
    <w:link w:val="3"/>
    <w:uiPriority w:val="9"/>
    <w:rsid w:val="00246F74"/>
    <w:rPr>
      <w:caps/>
      <w:color w:val="1F3763" w:themeColor="accent1" w:themeShade="7F"/>
      <w:spacing w:val="15"/>
    </w:rPr>
  </w:style>
  <w:style w:type="character" w:customStyle="1" w:styleId="40">
    <w:name w:val="כותרת 4 תו"/>
    <w:basedOn w:val="a0"/>
    <w:link w:val="4"/>
    <w:uiPriority w:val="9"/>
    <w:semiHidden/>
    <w:rsid w:val="00246F74"/>
    <w:rPr>
      <w:caps/>
      <w:color w:val="2F5496" w:themeColor="accent1" w:themeShade="BF"/>
      <w:spacing w:val="10"/>
    </w:rPr>
  </w:style>
  <w:style w:type="character" w:customStyle="1" w:styleId="50">
    <w:name w:val="כותרת 5 תו"/>
    <w:basedOn w:val="a0"/>
    <w:link w:val="5"/>
    <w:uiPriority w:val="9"/>
    <w:semiHidden/>
    <w:rsid w:val="00246F74"/>
    <w:rPr>
      <w:caps/>
      <w:color w:val="2F5496" w:themeColor="accent1" w:themeShade="BF"/>
      <w:spacing w:val="10"/>
    </w:rPr>
  </w:style>
  <w:style w:type="character" w:customStyle="1" w:styleId="60">
    <w:name w:val="כותרת 6 תו"/>
    <w:basedOn w:val="a0"/>
    <w:link w:val="6"/>
    <w:uiPriority w:val="9"/>
    <w:semiHidden/>
    <w:rsid w:val="00246F74"/>
    <w:rPr>
      <w:caps/>
      <w:color w:val="2F5496" w:themeColor="accent1" w:themeShade="BF"/>
      <w:spacing w:val="10"/>
    </w:rPr>
  </w:style>
  <w:style w:type="character" w:customStyle="1" w:styleId="70">
    <w:name w:val="כותרת 7 תו"/>
    <w:basedOn w:val="a0"/>
    <w:link w:val="7"/>
    <w:uiPriority w:val="9"/>
    <w:semiHidden/>
    <w:rsid w:val="00246F74"/>
    <w:rPr>
      <w:caps/>
      <w:color w:val="2F5496" w:themeColor="accent1" w:themeShade="BF"/>
      <w:spacing w:val="10"/>
    </w:rPr>
  </w:style>
  <w:style w:type="character" w:customStyle="1" w:styleId="80">
    <w:name w:val="כותרת 8 תו"/>
    <w:basedOn w:val="a0"/>
    <w:link w:val="8"/>
    <w:uiPriority w:val="9"/>
    <w:semiHidden/>
    <w:rsid w:val="00246F74"/>
    <w:rPr>
      <w:caps/>
      <w:spacing w:val="10"/>
      <w:sz w:val="18"/>
      <w:szCs w:val="18"/>
    </w:rPr>
  </w:style>
  <w:style w:type="character" w:customStyle="1" w:styleId="90">
    <w:name w:val="כותרת 9 תו"/>
    <w:basedOn w:val="a0"/>
    <w:link w:val="9"/>
    <w:uiPriority w:val="9"/>
    <w:semiHidden/>
    <w:rsid w:val="00246F74"/>
    <w:rPr>
      <w:i/>
      <w:iCs/>
      <w:caps/>
      <w:spacing w:val="10"/>
      <w:sz w:val="18"/>
      <w:szCs w:val="18"/>
    </w:rPr>
  </w:style>
  <w:style w:type="character" w:styleId="Hyperlink">
    <w:name w:val="Hyperlink"/>
    <w:basedOn w:val="a0"/>
    <w:uiPriority w:val="99"/>
    <w:unhideWhenUsed/>
    <w:rsid w:val="0080220D"/>
    <w:rPr>
      <w:color w:val="0000FF"/>
      <w:u w:val="single"/>
    </w:rPr>
  </w:style>
  <w:style w:type="paragraph" w:styleId="a3">
    <w:name w:val="List Paragraph"/>
    <w:aliases w:val="Reference"/>
    <w:basedOn w:val="a"/>
    <w:link w:val="a4"/>
    <w:uiPriority w:val="34"/>
    <w:qFormat/>
    <w:rsid w:val="00445682"/>
    <w:pPr>
      <w:ind w:left="720"/>
      <w:contextualSpacing/>
    </w:pPr>
  </w:style>
  <w:style w:type="character" w:customStyle="1" w:styleId="a4">
    <w:name w:val="פיסקת רשימה תו"/>
    <w:aliases w:val="Reference תו"/>
    <w:link w:val="a3"/>
    <w:uiPriority w:val="34"/>
    <w:locked/>
    <w:rsid w:val="006953ED"/>
  </w:style>
  <w:style w:type="character" w:customStyle="1" w:styleId="UnresolvedMention1">
    <w:name w:val="Unresolved Mention1"/>
    <w:basedOn w:val="a0"/>
    <w:uiPriority w:val="99"/>
    <w:semiHidden/>
    <w:unhideWhenUsed/>
    <w:rsid w:val="00FA0683"/>
    <w:rPr>
      <w:color w:val="605E5C"/>
      <w:shd w:val="clear" w:color="auto" w:fill="E1DFDD"/>
    </w:rPr>
  </w:style>
  <w:style w:type="character" w:styleId="FollowedHyperlink">
    <w:name w:val="FollowedHyperlink"/>
    <w:basedOn w:val="a0"/>
    <w:uiPriority w:val="99"/>
    <w:semiHidden/>
    <w:unhideWhenUsed/>
    <w:rsid w:val="00FA0683"/>
    <w:rPr>
      <w:color w:val="954F72" w:themeColor="followedHyperlink"/>
      <w:u w:val="single"/>
    </w:rPr>
  </w:style>
  <w:style w:type="paragraph" w:styleId="NormalWeb">
    <w:name w:val="Normal (Web)"/>
    <w:basedOn w:val="a"/>
    <w:uiPriority w:val="99"/>
    <w:unhideWhenUsed/>
    <w:rsid w:val="00122A26"/>
    <w:pPr>
      <w:spacing w:beforeAutospacing="1" w:after="100" w:afterAutospacing="1" w:line="240" w:lineRule="auto"/>
    </w:pPr>
    <w:rPr>
      <w:rFonts w:ascii="Times New Roman" w:eastAsia="Times New Roman" w:hAnsi="Times New Roman" w:cs="Times New Roman"/>
      <w:sz w:val="24"/>
      <w:szCs w:val="24"/>
      <w:lang w:val="en-US"/>
    </w:rPr>
  </w:style>
  <w:style w:type="paragraph" w:styleId="a5">
    <w:name w:val="header"/>
    <w:basedOn w:val="a"/>
    <w:link w:val="a6"/>
    <w:uiPriority w:val="99"/>
    <w:unhideWhenUsed/>
    <w:rsid w:val="0083400F"/>
    <w:pPr>
      <w:tabs>
        <w:tab w:val="center" w:pos="4513"/>
        <w:tab w:val="right" w:pos="9026"/>
      </w:tabs>
      <w:spacing w:after="0" w:line="240" w:lineRule="auto"/>
    </w:pPr>
  </w:style>
  <w:style w:type="character" w:customStyle="1" w:styleId="a6">
    <w:name w:val="כותרת עליונה תו"/>
    <w:basedOn w:val="a0"/>
    <w:link w:val="a5"/>
    <w:uiPriority w:val="99"/>
    <w:rsid w:val="0083400F"/>
  </w:style>
  <w:style w:type="paragraph" w:styleId="a7">
    <w:name w:val="footer"/>
    <w:basedOn w:val="a"/>
    <w:link w:val="a8"/>
    <w:uiPriority w:val="99"/>
    <w:unhideWhenUsed/>
    <w:rsid w:val="0083400F"/>
    <w:pPr>
      <w:tabs>
        <w:tab w:val="center" w:pos="4513"/>
        <w:tab w:val="right" w:pos="9026"/>
      </w:tabs>
      <w:spacing w:after="0" w:line="240" w:lineRule="auto"/>
    </w:pPr>
  </w:style>
  <w:style w:type="character" w:customStyle="1" w:styleId="a8">
    <w:name w:val="כותרת תחתונה תו"/>
    <w:basedOn w:val="a0"/>
    <w:link w:val="a7"/>
    <w:uiPriority w:val="99"/>
    <w:rsid w:val="0083400F"/>
  </w:style>
  <w:style w:type="character" w:customStyle="1" w:styleId="apple-converted-space">
    <w:name w:val="apple-converted-space"/>
    <w:basedOn w:val="a0"/>
    <w:rsid w:val="00E61C8D"/>
  </w:style>
  <w:style w:type="table" w:styleId="a9">
    <w:name w:val="Table Grid"/>
    <w:basedOn w:val="a1"/>
    <w:uiPriority w:val="39"/>
    <w:rsid w:val="00921AF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a0"/>
    <w:uiPriority w:val="99"/>
    <w:semiHidden/>
    <w:unhideWhenUsed/>
    <w:rsid w:val="00207A3A"/>
    <w:rPr>
      <w:color w:val="605E5C"/>
      <w:shd w:val="clear" w:color="auto" w:fill="E1DFDD"/>
    </w:rPr>
  </w:style>
  <w:style w:type="paragraph" w:styleId="aa">
    <w:name w:val="Balloon Text"/>
    <w:basedOn w:val="a"/>
    <w:link w:val="ab"/>
    <w:uiPriority w:val="99"/>
    <w:semiHidden/>
    <w:unhideWhenUsed/>
    <w:rsid w:val="00536100"/>
    <w:pPr>
      <w:spacing w:after="0" w:line="240" w:lineRule="auto"/>
    </w:pPr>
    <w:rPr>
      <w:rFonts w:ascii="Segoe UI" w:hAnsi="Segoe UI" w:cs="Segoe UI"/>
      <w:sz w:val="18"/>
      <w:szCs w:val="18"/>
    </w:rPr>
  </w:style>
  <w:style w:type="character" w:customStyle="1" w:styleId="ab">
    <w:name w:val="טקסט בלונים תו"/>
    <w:basedOn w:val="a0"/>
    <w:link w:val="aa"/>
    <w:uiPriority w:val="99"/>
    <w:semiHidden/>
    <w:rsid w:val="00536100"/>
    <w:rPr>
      <w:rFonts w:ascii="Segoe UI" w:hAnsi="Segoe UI" w:cs="Segoe UI"/>
      <w:sz w:val="18"/>
      <w:szCs w:val="18"/>
    </w:rPr>
  </w:style>
  <w:style w:type="character" w:styleId="ac">
    <w:name w:val="annotation reference"/>
    <w:basedOn w:val="a0"/>
    <w:uiPriority w:val="99"/>
    <w:semiHidden/>
    <w:unhideWhenUsed/>
    <w:rsid w:val="007A6049"/>
    <w:rPr>
      <w:sz w:val="16"/>
      <w:szCs w:val="16"/>
    </w:rPr>
  </w:style>
  <w:style w:type="paragraph" w:styleId="ad">
    <w:name w:val="annotation text"/>
    <w:basedOn w:val="a"/>
    <w:link w:val="ae"/>
    <w:uiPriority w:val="99"/>
    <w:unhideWhenUsed/>
    <w:rsid w:val="007A6049"/>
    <w:pPr>
      <w:spacing w:line="240" w:lineRule="auto"/>
    </w:pPr>
  </w:style>
  <w:style w:type="character" w:customStyle="1" w:styleId="ae">
    <w:name w:val="טקסט הערה תו"/>
    <w:basedOn w:val="a0"/>
    <w:link w:val="ad"/>
    <w:uiPriority w:val="99"/>
    <w:rsid w:val="007A6049"/>
    <w:rPr>
      <w:sz w:val="20"/>
      <w:szCs w:val="20"/>
    </w:rPr>
  </w:style>
  <w:style w:type="paragraph" w:styleId="af">
    <w:name w:val="annotation subject"/>
    <w:basedOn w:val="ad"/>
    <w:next w:val="ad"/>
    <w:link w:val="af0"/>
    <w:uiPriority w:val="99"/>
    <w:semiHidden/>
    <w:unhideWhenUsed/>
    <w:rsid w:val="007A6049"/>
    <w:rPr>
      <w:b/>
      <w:bCs/>
    </w:rPr>
  </w:style>
  <w:style w:type="character" w:customStyle="1" w:styleId="af0">
    <w:name w:val="נושא הערה תו"/>
    <w:basedOn w:val="ae"/>
    <w:link w:val="af"/>
    <w:uiPriority w:val="99"/>
    <w:semiHidden/>
    <w:rsid w:val="007A6049"/>
    <w:rPr>
      <w:b/>
      <w:bCs/>
      <w:sz w:val="20"/>
      <w:szCs w:val="20"/>
    </w:rPr>
  </w:style>
  <w:style w:type="paragraph" w:styleId="af1">
    <w:name w:val="Revision"/>
    <w:hidden/>
    <w:uiPriority w:val="99"/>
    <w:semiHidden/>
    <w:rsid w:val="00067239"/>
    <w:pPr>
      <w:spacing w:after="0" w:line="240" w:lineRule="auto"/>
    </w:pPr>
  </w:style>
  <w:style w:type="paragraph" w:styleId="af2">
    <w:name w:val="caption"/>
    <w:basedOn w:val="a"/>
    <w:next w:val="a"/>
    <w:uiPriority w:val="35"/>
    <w:unhideWhenUsed/>
    <w:qFormat/>
    <w:rsid w:val="00246F74"/>
    <w:rPr>
      <w:b/>
      <w:bCs/>
      <w:color w:val="2F5496" w:themeColor="accent1" w:themeShade="BF"/>
      <w:sz w:val="16"/>
      <w:szCs w:val="16"/>
    </w:rPr>
  </w:style>
  <w:style w:type="character" w:customStyle="1" w:styleId="UnresolvedMention3">
    <w:name w:val="Unresolved Mention3"/>
    <w:basedOn w:val="a0"/>
    <w:uiPriority w:val="99"/>
    <w:semiHidden/>
    <w:unhideWhenUsed/>
    <w:rsid w:val="00FD7543"/>
    <w:rPr>
      <w:color w:val="605E5C"/>
      <w:shd w:val="clear" w:color="auto" w:fill="E1DFDD"/>
    </w:rPr>
  </w:style>
  <w:style w:type="paragraph" w:styleId="af3">
    <w:name w:val="Title"/>
    <w:basedOn w:val="a"/>
    <w:next w:val="a"/>
    <w:link w:val="af4"/>
    <w:uiPriority w:val="10"/>
    <w:qFormat/>
    <w:rsid w:val="00246F74"/>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f4">
    <w:name w:val="כותרת טקסט תו"/>
    <w:basedOn w:val="a0"/>
    <w:link w:val="af3"/>
    <w:uiPriority w:val="10"/>
    <w:rsid w:val="00246F74"/>
    <w:rPr>
      <w:rFonts w:asciiTheme="majorHAnsi" w:eastAsiaTheme="majorEastAsia" w:hAnsiTheme="majorHAnsi" w:cstheme="majorBidi"/>
      <w:caps/>
      <w:color w:val="4472C4" w:themeColor="accent1"/>
      <w:spacing w:val="10"/>
      <w:sz w:val="52"/>
      <w:szCs w:val="52"/>
    </w:rPr>
  </w:style>
  <w:style w:type="paragraph" w:styleId="af5">
    <w:name w:val="Subtitle"/>
    <w:basedOn w:val="a"/>
    <w:next w:val="a"/>
    <w:link w:val="af6"/>
    <w:uiPriority w:val="11"/>
    <w:qFormat/>
    <w:rsid w:val="00246F74"/>
    <w:pPr>
      <w:spacing w:before="0" w:after="500" w:line="240" w:lineRule="auto"/>
    </w:pPr>
    <w:rPr>
      <w:caps/>
      <w:color w:val="595959" w:themeColor="text1" w:themeTint="A6"/>
      <w:spacing w:val="10"/>
      <w:sz w:val="21"/>
      <w:szCs w:val="21"/>
    </w:rPr>
  </w:style>
  <w:style w:type="character" w:customStyle="1" w:styleId="af6">
    <w:name w:val="כותרת משנה תו"/>
    <w:basedOn w:val="a0"/>
    <w:link w:val="af5"/>
    <w:uiPriority w:val="11"/>
    <w:rsid w:val="00246F74"/>
    <w:rPr>
      <w:caps/>
      <w:color w:val="595959" w:themeColor="text1" w:themeTint="A6"/>
      <w:spacing w:val="10"/>
      <w:sz w:val="21"/>
      <w:szCs w:val="21"/>
    </w:rPr>
  </w:style>
  <w:style w:type="character" w:styleId="af7">
    <w:name w:val="Strong"/>
    <w:uiPriority w:val="22"/>
    <w:qFormat/>
    <w:rsid w:val="00246F74"/>
    <w:rPr>
      <w:b/>
      <w:bCs/>
    </w:rPr>
  </w:style>
  <w:style w:type="character" w:styleId="af8">
    <w:name w:val="Emphasis"/>
    <w:uiPriority w:val="20"/>
    <w:qFormat/>
    <w:rsid w:val="00246F74"/>
    <w:rPr>
      <w:caps/>
      <w:color w:val="1F3763" w:themeColor="accent1" w:themeShade="7F"/>
      <w:spacing w:val="5"/>
    </w:rPr>
  </w:style>
  <w:style w:type="paragraph" w:styleId="af9">
    <w:name w:val="No Spacing"/>
    <w:uiPriority w:val="1"/>
    <w:qFormat/>
    <w:rsid w:val="00246F74"/>
    <w:pPr>
      <w:spacing w:after="0" w:line="240" w:lineRule="auto"/>
    </w:pPr>
  </w:style>
  <w:style w:type="paragraph" w:styleId="afa">
    <w:name w:val="Quote"/>
    <w:basedOn w:val="a"/>
    <w:next w:val="a"/>
    <w:link w:val="afb"/>
    <w:uiPriority w:val="29"/>
    <w:qFormat/>
    <w:rsid w:val="00246F74"/>
    <w:rPr>
      <w:i/>
      <w:iCs/>
      <w:sz w:val="24"/>
      <w:szCs w:val="24"/>
    </w:rPr>
  </w:style>
  <w:style w:type="character" w:customStyle="1" w:styleId="afb">
    <w:name w:val="ציטוט תו"/>
    <w:basedOn w:val="a0"/>
    <w:link w:val="afa"/>
    <w:uiPriority w:val="29"/>
    <w:rsid w:val="00246F74"/>
    <w:rPr>
      <w:i/>
      <w:iCs/>
      <w:sz w:val="24"/>
      <w:szCs w:val="24"/>
    </w:rPr>
  </w:style>
  <w:style w:type="paragraph" w:styleId="afc">
    <w:name w:val="Intense Quote"/>
    <w:basedOn w:val="a"/>
    <w:next w:val="a"/>
    <w:link w:val="afd"/>
    <w:uiPriority w:val="30"/>
    <w:qFormat/>
    <w:rsid w:val="00246F74"/>
    <w:pPr>
      <w:spacing w:before="240" w:after="240" w:line="240" w:lineRule="auto"/>
      <w:ind w:left="1080" w:right="1080"/>
      <w:jc w:val="center"/>
    </w:pPr>
    <w:rPr>
      <w:color w:val="4472C4" w:themeColor="accent1"/>
      <w:sz w:val="24"/>
      <w:szCs w:val="24"/>
    </w:rPr>
  </w:style>
  <w:style w:type="character" w:customStyle="1" w:styleId="afd">
    <w:name w:val="ציטוט חזק תו"/>
    <w:basedOn w:val="a0"/>
    <w:link w:val="afc"/>
    <w:uiPriority w:val="30"/>
    <w:rsid w:val="00246F74"/>
    <w:rPr>
      <w:color w:val="4472C4" w:themeColor="accent1"/>
      <w:sz w:val="24"/>
      <w:szCs w:val="24"/>
    </w:rPr>
  </w:style>
  <w:style w:type="character" w:styleId="afe">
    <w:name w:val="Subtle Emphasis"/>
    <w:uiPriority w:val="19"/>
    <w:qFormat/>
    <w:rsid w:val="00246F74"/>
    <w:rPr>
      <w:i/>
      <w:iCs/>
      <w:color w:val="1F3763" w:themeColor="accent1" w:themeShade="7F"/>
    </w:rPr>
  </w:style>
  <w:style w:type="character" w:styleId="aff">
    <w:name w:val="Intense Emphasis"/>
    <w:uiPriority w:val="21"/>
    <w:qFormat/>
    <w:rsid w:val="00246F74"/>
    <w:rPr>
      <w:b/>
      <w:bCs/>
      <w:caps/>
      <w:color w:val="1F3763" w:themeColor="accent1" w:themeShade="7F"/>
      <w:spacing w:val="10"/>
    </w:rPr>
  </w:style>
  <w:style w:type="character" w:styleId="aff0">
    <w:name w:val="Subtle Reference"/>
    <w:uiPriority w:val="31"/>
    <w:qFormat/>
    <w:rsid w:val="00246F74"/>
    <w:rPr>
      <w:b/>
      <w:bCs/>
      <w:color w:val="4472C4" w:themeColor="accent1"/>
    </w:rPr>
  </w:style>
  <w:style w:type="character" w:styleId="aff1">
    <w:name w:val="Intense Reference"/>
    <w:uiPriority w:val="32"/>
    <w:qFormat/>
    <w:rsid w:val="00246F74"/>
    <w:rPr>
      <w:b/>
      <w:bCs/>
      <w:i/>
      <w:iCs/>
      <w:caps/>
      <w:color w:val="4472C4" w:themeColor="accent1"/>
    </w:rPr>
  </w:style>
  <w:style w:type="character" w:styleId="aff2">
    <w:name w:val="Book Title"/>
    <w:uiPriority w:val="33"/>
    <w:qFormat/>
    <w:rsid w:val="00246F74"/>
    <w:rPr>
      <w:b/>
      <w:bCs/>
      <w:i/>
      <w:iCs/>
      <w:spacing w:val="0"/>
    </w:rPr>
  </w:style>
  <w:style w:type="paragraph" w:styleId="aff3">
    <w:name w:val="TOC Heading"/>
    <w:basedOn w:val="1"/>
    <w:next w:val="a"/>
    <w:uiPriority w:val="39"/>
    <w:unhideWhenUsed/>
    <w:qFormat/>
    <w:rsid w:val="00246F74"/>
    <w:pPr>
      <w:outlineLvl w:val="9"/>
    </w:pPr>
  </w:style>
  <w:style w:type="character" w:styleId="aff4">
    <w:name w:val="Unresolved Mention"/>
    <w:basedOn w:val="a0"/>
    <w:uiPriority w:val="99"/>
    <w:semiHidden/>
    <w:unhideWhenUsed/>
    <w:rsid w:val="00862332"/>
    <w:rPr>
      <w:color w:val="605E5C"/>
      <w:shd w:val="clear" w:color="auto" w:fill="E1DFDD"/>
    </w:rPr>
  </w:style>
  <w:style w:type="paragraph" w:styleId="TOC2">
    <w:name w:val="toc 2"/>
    <w:basedOn w:val="a"/>
    <w:next w:val="a"/>
    <w:autoRedefine/>
    <w:uiPriority w:val="39"/>
    <w:unhideWhenUsed/>
    <w:rsid w:val="0068035E"/>
    <w:pPr>
      <w:spacing w:after="100"/>
      <w:ind w:left="200"/>
    </w:pPr>
  </w:style>
  <w:style w:type="paragraph" w:styleId="TOC1">
    <w:name w:val="toc 1"/>
    <w:basedOn w:val="table1"/>
    <w:next w:val="a"/>
    <w:autoRedefine/>
    <w:uiPriority w:val="39"/>
    <w:unhideWhenUsed/>
    <w:rsid w:val="000F4592"/>
    <w:pPr>
      <w:tabs>
        <w:tab w:val="right" w:leader="dot" w:pos="9016"/>
      </w:tabs>
      <w:spacing w:after="100"/>
    </w:pPr>
  </w:style>
  <w:style w:type="paragraph" w:customStyle="1" w:styleId="table1">
    <w:name w:val="table 1"/>
    <w:basedOn w:val="a"/>
    <w:link w:val="table1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table1Char">
    <w:name w:val="table 1 Char"/>
    <w:basedOn w:val="a0"/>
    <w:link w:val="table1"/>
    <w:rsid w:val="0075377F"/>
    <w:rPr>
      <w:rFonts w:ascii="David" w:eastAsia="Times New Roman" w:hAnsi="David" w:cs="David"/>
      <w:b/>
      <w:bCs/>
      <w:sz w:val="24"/>
      <w:szCs w:val="24"/>
      <w:lang w:val="en-US"/>
    </w:rPr>
  </w:style>
  <w:style w:type="paragraph" w:customStyle="1" w:styleId="fig">
    <w:name w:val="fig"/>
    <w:basedOn w:val="a"/>
    <w:link w:val="figChar"/>
    <w:qFormat/>
    <w:rsid w:val="0075377F"/>
    <w:pPr>
      <w:bidi/>
      <w:spacing w:before="0" w:after="0" w:line="360" w:lineRule="auto"/>
      <w:jc w:val="center"/>
    </w:pPr>
    <w:rPr>
      <w:rFonts w:ascii="David" w:eastAsia="Times New Roman" w:hAnsi="David" w:cs="David"/>
      <w:b/>
      <w:bCs/>
      <w:sz w:val="24"/>
      <w:szCs w:val="24"/>
      <w:lang w:val="en-US"/>
    </w:rPr>
  </w:style>
  <w:style w:type="character" w:customStyle="1" w:styleId="figChar">
    <w:name w:val="fig Char"/>
    <w:basedOn w:val="a0"/>
    <w:link w:val="fig"/>
    <w:rsid w:val="0075377F"/>
    <w:rPr>
      <w:rFonts w:ascii="David" w:eastAsia="Times New Roman" w:hAnsi="David" w:cs="David"/>
      <w:b/>
      <w:bCs/>
      <w:sz w:val="24"/>
      <w:szCs w:val="24"/>
      <w:lang w:val="en-US"/>
    </w:rPr>
  </w:style>
  <w:style w:type="paragraph" w:customStyle="1" w:styleId="firstp">
    <w:name w:val="firstp"/>
    <w:basedOn w:val="a"/>
    <w:rsid w:val="008E37CF"/>
    <w:pPr>
      <w:spacing w:beforeAutospacing="1" w:after="100" w:afterAutospacing="1" w:line="240" w:lineRule="auto"/>
    </w:pPr>
    <w:rPr>
      <w:rFonts w:ascii="Times New Roman" w:eastAsia="Times New Roman" w:hAnsi="Times New Roman" w:cs="Times New Roman"/>
      <w:sz w:val="24"/>
      <w:szCs w:val="24"/>
    </w:rPr>
  </w:style>
  <w:style w:type="paragraph" w:styleId="TOC3">
    <w:name w:val="toc 3"/>
    <w:basedOn w:val="a"/>
    <w:next w:val="a"/>
    <w:autoRedefine/>
    <w:uiPriority w:val="39"/>
    <w:unhideWhenUsed/>
    <w:rsid w:val="00BA1A97"/>
    <w:pPr>
      <w:spacing w:before="0" w:after="100" w:line="259" w:lineRule="auto"/>
      <w:ind w:left="440"/>
    </w:pPr>
    <w:rPr>
      <w:sz w:val="22"/>
      <w:szCs w:val="22"/>
      <w:lang w:val="en-US"/>
    </w:rPr>
  </w:style>
  <w:style w:type="paragraph" w:styleId="TOC4">
    <w:name w:val="toc 4"/>
    <w:basedOn w:val="a"/>
    <w:next w:val="a"/>
    <w:autoRedefine/>
    <w:uiPriority w:val="39"/>
    <w:unhideWhenUsed/>
    <w:rsid w:val="00BA1A97"/>
    <w:pPr>
      <w:spacing w:before="0" w:after="100" w:line="259" w:lineRule="auto"/>
      <w:ind w:left="660"/>
    </w:pPr>
    <w:rPr>
      <w:sz w:val="22"/>
      <w:szCs w:val="22"/>
      <w:lang w:val="en-US"/>
    </w:rPr>
  </w:style>
  <w:style w:type="paragraph" w:styleId="TOC5">
    <w:name w:val="toc 5"/>
    <w:basedOn w:val="a"/>
    <w:next w:val="a"/>
    <w:autoRedefine/>
    <w:uiPriority w:val="39"/>
    <w:unhideWhenUsed/>
    <w:rsid w:val="00BA1A97"/>
    <w:pPr>
      <w:spacing w:before="0" w:after="100" w:line="259" w:lineRule="auto"/>
      <w:ind w:left="880"/>
    </w:pPr>
    <w:rPr>
      <w:sz w:val="22"/>
      <w:szCs w:val="22"/>
      <w:lang w:val="en-US"/>
    </w:rPr>
  </w:style>
  <w:style w:type="paragraph" w:styleId="TOC6">
    <w:name w:val="toc 6"/>
    <w:basedOn w:val="a"/>
    <w:next w:val="a"/>
    <w:autoRedefine/>
    <w:uiPriority w:val="39"/>
    <w:unhideWhenUsed/>
    <w:rsid w:val="00BA1A97"/>
    <w:pPr>
      <w:spacing w:before="0" w:after="100" w:line="259" w:lineRule="auto"/>
      <w:ind w:left="1100"/>
    </w:pPr>
    <w:rPr>
      <w:sz w:val="22"/>
      <w:szCs w:val="22"/>
      <w:lang w:val="en-US"/>
    </w:rPr>
  </w:style>
  <w:style w:type="paragraph" w:styleId="TOC7">
    <w:name w:val="toc 7"/>
    <w:basedOn w:val="a"/>
    <w:next w:val="a"/>
    <w:autoRedefine/>
    <w:uiPriority w:val="39"/>
    <w:unhideWhenUsed/>
    <w:rsid w:val="00BA1A97"/>
    <w:pPr>
      <w:spacing w:before="0" w:after="100" w:line="259" w:lineRule="auto"/>
      <w:ind w:left="1320"/>
    </w:pPr>
    <w:rPr>
      <w:sz w:val="22"/>
      <w:szCs w:val="22"/>
      <w:lang w:val="en-US"/>
    </w:rPr>
  </w:style>
  <w:style w:type="paragraph" w:styleId="TOC8">
    <w:name w:val="toc 8"/>
    <w:basedOn w:val="a"/>
    <w:next w:val="a"/>
    <w:autoRedefine/>
    <w:uiPriority w:val="39"/>
    <w:unhideWhenUsed/>
    <w:rsid w:val="00BA1A97"/>
    <w:pPr>
      <w:spacing w:before="0" w:after="100" w:line="259" w:lineRule="auto"/>
      <w:ind w:left="1540"/>
    </w:pPr>
    <w:rPr>
      <w:sz w:val="22"/>
      <w:szCs w:val="22"/>
      <w:lang w:val="en-US"/>
    </w:rPr>
  </w:style>
  <w:style w:type="paragraph" w:styleId="TOC9">
    <w:name w:val="toc 9"/>
    <w:basedOn w:val="a"/>
    <w:next w:val="a"/>
    <w:autoRedefine/>
    <w:uiPriority w:val="39"/>
    <w:unhideWhenUsed/>
    <w:rsid w:val="00BA1A97"/>
    <w:pPr>
      <w:spacing w:before="0" w:after="100" w:line="259" w:lineRule="auto"/>
      <w:ind w:left="1760"/>
    </w:pPr>
    <w:rPr>
      <w:sz w:val="22"/>
      <w:szCs w:val="22"/>
      <w:lang w:val="en-US"/>
    </w:rPr>
  </w:style>
  <w:style w:type="paragraph" w:styleId="aff5">
    <w:name w:val="table of figures"/>
    <w:basedOn w:val="a"/>
    <w:next w:val="a"/>
    <w:uiPriority w:val="99"/>
    <w:unhideWhenUsed/>
    <w:rsid w:val="006027A5"/>
    <w:pPr>
      <w:spacing w:after="0"/>
    </w:pPr>
  </w:style>
  <w:style w:type="paragraph" w:customStyle="1" w:styleId="Style1">
    <w:name w:val="Style1"/>
    <w:basedOn w:val="a"/>
    <w:link w:val="Style1Char"/>
    <w:qFormat/>
    <w:rsid w:val="00A07914"/>
    <w:pPr>
      <w:bidi/>
      <w:spacing w:after="0" w:line="360" w:lineRule="auto"/>
      <w:jc w:val="both"/>
    </w:pPr>
    <w:rPr>
      <w:rFonts w:ascii="David" w:hAnsi="David" w:cs="David"/>
      <w:b/>
      <w:bCs/>
      <w:sz w:val="24"/>
      <w:szCs w:val="24"/>
    </w:rPr>
  </w:style>
  <w:style w:type="character" w:customStyle="1" w:styleId="Style1Char">
    <w:name w:val="Style1 Char"/>
    <w:basedOn w:val="a0"/>
    <w:link w:val="Style1"/>
    <w:rsid w:val="00A07914"/>
    <w:rPr>
      <w:rFonts w:ascii="David" w:hAnsi="David" w:cs="David"/>
      <w:b/>
      <w:b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3542">
      <w:bodyDiv w:val="1"/>
      <w:marLeft w:val="0"/>
      <w:marRight w:val="0"/>
      <w:marTop w:val="0"/>
      <w:marBottom w:val="0"/>
      <w:divBdr>
        <w:top w:val="none" w:sz="0" w:space="0" w:color="auto"/>
        <w:left w:val="none" w:sz="0" w:space="0" w:color="auto"/>
        <w:bottom w:val="none" w:sz="0" w:space="0" w:color="auto"/>
        <w:right w:val="none" w:sz="0" w:space="0" w:color="auto"/>
      </w:divBdr>
    </w:div>
    <w:div w:id="150870155">
      <w:bodyDiv w:val="1"/>
      <w:marLeft w:val="0"/>
      <w:marRight w:val="0"/>
      <w:marTop w:val="0"/>
      <w:marBottom w:val="0"/>
      <w:divBdr>
        <w:top w:val="none" w:sz="0" w:space="0" w:color="auto"/>
        <w:left w:val="none" w:sz="0" w:space="0" w:color="auto"/>
        <w:bottom w:val="none" w:sz="0" w:space="0" w:color="auto"/>
        <w:right w:val="none" w:sz="0" w:space="0" w:color="auto"/>
      </w:divBdr>
    </w:div>
    <w:div w:id="180437399">
      <w:bodyDiv w:val="1"/>
      <w:marLeft w:val="0"/>
      <w:marRight w:val="0"/>
      <w:marTop w:val="0"/>
      <w:marBottom w:val="0"/>
      <w:divBdr>
        <w:top w:val="none" w:sz="0" w:space="0" w:color="auto"/>
        <w:left w:val="none" w:sz="0" w:space="0" w:color="auto"/>
        <w:bottom w:val="none" w:sz="0" w:space="0" w:color="auto"/>
        <w:right w:val="none" w:sz="0" w:space="0" w:color="auto"/>
      </w:divBdr>
      <w:divsChild>
        <w:div w:id="1108037572">
          <w:marLeft w:val="0"/>
          <w:marRight w:val="547"/>
          <w:marTop w:val="0"/>
          <w:marBottom w:val="120"/>
          <w:divBdr>
            <w:top w:val="none" w:sz="0" w:space="0" w:color="auto"/>
            <w:left w:val="none" w:sz="0" w:space="0" w:color="auto"/>
            <w:bottom w:val="none" w:sz="0" w:space="0" w:color="auto"/>
            <w:right w:val="none" w:sz="0" w:space="0" w:color="auto"/>
          </w:divBdr>
        </w:div>
        <w:div w:id="264852646">
          <w:marLeft w:val="0"/>
          <w:marRight w:val="547"/>
          <w:marTop w:val="0"/>
          <w:marBottom w:val="120"/>
          <w:divBdr>
            <w:top w:val="none" w:sz="0" w:space="0" w:color="auto"/>
            <w:left w:val="none" w:sz="0" w:space="0" w:color="auto"/>
            <w:bottom w:val="none" w:sz="0" w:space="0" w:color="auto"/>
            <w:right w:val="none" w:sz="0" w:space="0" w:color="auto"/>
          </w:divBdr>
        </w:div>
        <w:div w:id="1618490205">
          <w:marLeft w:val="0"/>
          <w:marRight w:val="547"/>
          <w:marTop w:val="0"/>
          <w:marBottom w:val="120"/>
          <w:divBdr>
            <w:top w:val="none" w:sz="0" w:space="0" w:color="auto"/>
            <w:left w:val="none" w:sz="0" w:space="0" w:color="auto"/>
            <w:bottom w:val="none" w:sz="0" w:space="0" w:color="auto"/>
            <w:right w:val="none" w:sz="0" w:space="0" w:color="auto"/>
          </w:divBdr>
        </w:div>
        <w:div w:id="308822232">
          <w:marLeft w:val="0"/>
          <w:marRight w:val="547"/>
          <w:marTop w:val="0"/>
          <w:marBottom w:val="120"/>
          <w:divBdr>
            <w:top w:val="none" w:sz="0" w:space="0" w:color="auto"/>
            <w:left w:val="none" w:sz="0" w:space="0" w:color="auto"/>
            <w:bottom w:val="none" w:sz="0" w:space="0" w:color="auto"/>
            <w:right w:val="none" w:sz="0" w:space="0" w:color="auto"/>
          </w:divBdr>
        </w:div>
        <w:div w:id="1058018798">
          <w:marLeft w:val="0"/>
          <w:marRight w:val="547"/>
          <w:marTop w:val="0"/>
          <w:marBottom w:val="120"/>
          <w:divBdr>
            <w:top w:val="none" w:sz="0" w:space="0" w:color="auto"/>
            <w:left w:val="none" w:sz="0" w:space="0" w:color="auto"/>
            <w:bottom w:val="none" w:sz="0" w:space="0" w:color="auto"/>
            <w:right w:val="none" w:sz="0" w:space="0" w:color="auto"/>
          </w:divBdr>
        </w:div>
        <w:div w:id="304045505">
          <w:marLeft w:val="0"/>
          <w:marRight w:val="547"/>
          <w:marTop w:val="0"/>
          <w:marBottom w:val="120"/>
          <w:divBdr>
            <w:top w:val="none" w:sz="0" w:space="0" w:color="auto"/>
            <w:left w:val="none" w:sz="0" w:space="0" w:color="auto"/>
            <w:bottom w:val="none" w:sz="0" w:space="0" w:color="auto"/>
            <w:right w:val="none" w:sz="0" w:space="0" w:color="auto"/>
          </w:divBdr>
        </w:div>
        <w:div w:id="1622615730">
          <w:marLeft w:val="0"/>
          <w:marRight w:val="547"/>
          <w:marTop w:val="0"/>
          <w:marBottom w:val="120"/>
          <w:divBdr>
            <w:top w:val="none" w:sz="0" w:space="0" w:color="auto"/>
            <w:left w:val="none" w:sz="0" w:space="0" w:color="auto"/>
            <w:bottom w:val="none" w:sz="0" w:space="0" w:color="auto"/>
            <w:right w:val="none" w:sz="0" w:space="0" w:color="auto"/>
          </w:divBdr>
        </w:div>
      </w:divsChild>
    </w:div>
    <w:div w:id="226376745">
      <w:bodyDiv w:val="1"/>
      <w:marLeft w:val="0"/>
      <w:marRight w:val="0"/>
      <w:marTop w:val="0"/>
      <w:marBottom w:val="0"/>
      <w:divBdr>
        <w:top w:val="none" w:sz="0" w:space="0" w:color="auto"/>
        <w:left w:val="none" w:sz="0" w:space="0" w:color="auto"/>
        <w:bottom w:val="none" w:sz="0" w:space="0" w:color="auto"/>
        <w:right w:val="none" w:sz="0" w:space="0" w:color="auto"/>
      </w:divBdr>
    </w:div>
    <w:div w:id="257954145">
      <w:bodyDiv w:val="1"/>
      <w:marLeft w:val="0"/>
      <w:marRight w:val="0"/>
      <w:marTop w:val="0"/>
      <w:marBottom w:val="0"/>
      <w:divBdr>
        <w:top w:val="none" w:sz="0" w:space="0" w:color="auto"/>
        <w:left w:val="none" w:sz="0" w:space="0" w:color="auto"/>
        <w:bottom w:val="none" w:sz="0" w:space="0" w:color="auto"/>
        <w:right w:val="none" w:sz="0" w:space="0" w:color="auto"/>
      </w:divBdr>
    </w:div>
    <w:div w:id="294145555">
      <w:bodyDiv w:val="1"/>
      <w:marLeft w:val="0"/>
      <w:marRight w:val="0"/>
      <w:marTop w:val="0"/>
      <w:marBottom w:val="0"/>
      <w:divBdr>
        <w:top w:val="none" w:sz="0" w:space="0" w:color="auto"/>
        <w:left w:val="none" w:sz="0" w:space="0" w:color="auto"/>
        <w:bottom w:val="none" w:sz="0" w:space="0" w:color="auto"/>
        <w:right w:val="none" w:sz="0" w:space="0" w:color="auto"/>
      </w:divBdr>
    </w:div>
    <w:div w:id="369647802">
      <w:bodyDiv w:val="1"/>
      <w:marLeft w:val="0"/>
      <w:marRight w:val="0"/>
      <w:marTop w:val="0"/>
      <w:marBottom w:val="0"/>
      <w:divBdr>
        <w:top w:val="none" w:sz="0" w:space="0" w:color="auto"/>
        <w:left w:val="none" w:sz="0" w:space="0" w:color="auto"/>
        <w:bottom w:val="none" w:sz="0" w:space="0" w:color="auto"/>
        <w:right w:val="none" w:sz="0" w:space="0" w:color="auto"/>
      </w:divBdr>
    </w:div>
    <w:div w:id="451440326">
      <w:bodyDiv w:val="1"/>
      <w:marLeft w:val="0"/>
      <w:marRight w:val="0"/>
      <w:marTop w:val="0"/>
      <w:marBottom w:val="0"/>
      <w:divBdr>
        <w:top w:val="none" w:sz="0" w:space="0" w:color="auto"/>
        <w:left w:val="none" w:sz="0" w:space="0" w:color="auto"/>
        <w:bottom w:val="none" w:sz="0" w:space="0" w:color="auto"/>
        <w:right w:val="none" w:sz="0" w:space="0" w:color="auto"/>
      </w:divBdr>
    </w:div>
    <w:div w:id="679816724">
      <w:bodyDiv w:val="1"/>
      <w:marLeft w:val="0"/>
      <w:marRight w:val="0"/>
      <w:marTop w:val="0"/>
      <w:marBottom w:val="0"/>
      <w:divBdr>
        <w:top w:val="none" w:sz="0" w:space="0" w:color="auto"/>
        <w:left w:val="none" w:sz="0" w:space="0" w:color="auto"/>
        <w:bottom w:val="none" w:sz="0" w:space="0" w:color="auto"/>
        <w:right w:val="none" w:sz="0" w:space="0" w:color="auto"/>
      </w:divBdr>
    </w:div>
    <w:div w:id="690836239">
      <w:bodyDiv w:val="1"/>
      <w:marLeft w:val="0"/>
      <w:marRight w:val="0"/>
      <w:marTop w:val="0"/>
      <w:marBottom w:val="0"/>
      <w:divBdr>
        <w:top w:val="none" w:sz="0" w:space="0" w:color="auto"/>
        <w:left w:val="none" w:sz="0" w:space="0" w:color="auto"/>
        <w:bottom w:val="none" w:sz="0" w:space="0" w:color="auto"/>
        <w:right w:val="none" w:sz="0" w:space="0" w:color="auto"/>
      </w:divBdr>
    </w:div>
    <w:div w:id="715275300">
      <w:bodyDiv w:val="1"/>
      <w:marLeft w:val="0"/>
      <w:marRight w:val="0"/>
      <w:marTop w:val="0"/>
      <w:marBottom w:val="0"/>
      <w:divBdr>
        <w:top w:val="none" w:sz="0" w:space="0" w:color="auto"/>
        <w:left w:val="none" w:sz="0" w:space="0" w:color="auto"/>
        <w:bottom w:val="none" w:sz="0" w:space="0" w:color="auto"/>
        <w:right w:val="none" w:sz="0" w:space="0" w:color="auto"/>
      </w:divBdr>
    </w:div>
    <w:div w:id="875432153">
      <w:bodyDiv w:val="1"/>
      <w:marLeft w:val="0"/>
      <w:marRight w:val="0"/>
      <w:marTop w:val="0"/>
      <w:marBottom w:val="0"/>
      <w:divBdr>
        <w:top w:val="none" w:sz="0" w:space="0" w:color="auto"/>
        <w:left w:val="none" w:sz="0" w:space="0" w:color="auto"/>
        <w:bottom w:val="none" w:sz="0" w:space="0" w:color="auto"/>
        <w:right w:val="none" w:sz="0" w:space="0" w:color="auto"/>
      </w:divBdr>
    </w:div>
    <w:div w:id="1060984395">
      <w:bodyDiv w:val="1"/>
      <w:marLeft w:val="0"/>
      <w:marRight w:val="0"/>
      <w:marTop w:val="0"/>
      <w:marBottom w:val="0"/>
      <w:divBdr>
        <w:top w:val="none" w:sz="0" w:space="0" w:color="auto"/>
        <w:left w:val="none" w:sz="0" w:space="0" w:color="auto"/>
        <w:bottom w:val="none" w:sz="0" w:space="0" w:color="auto"/>
        <w:right w:val="none" w:sz="0" w:space="0" w:color="auto"/>
      </w:divBdr>
      <w:divsChild>
        <w:div w:id="1818911725">
          <w:marLeft w:val="0"/>
          <w:marRight w:val="0"/>
          <w:marTop w:val="0"/>
          <w:marBottom w:val="0"/>
          <w:divBdr>
            <w:top w:val="none" w:sz="0" w:space="0" w:color="auto"/>
            <w:left w:val="none" w:sz="0" w:space="0" w:color="auto"/>
            <w:bottom w:val="none" w:sz="0" w:space="0" w:color="auto"/>
            <w:right w:val="none" w:sz="0" w:space="0" w:color="auto"/>
          </w:divBdr>
          <w:divsChild>
            <w:div w:id="1917743718">
              <w:marLeft w:val="0"/>
              <w:marRight w:val="0"/>
              <w:marTop w:val="0"/>
              <w:marBottom w:val="0"/>
              <w:divBdr>
                <w:top w:val="none" w:sz="0" w:space="0" w:color="auto"/>
                <w:left w:val="none" w:sz="0" w:space="0" w:color="auto"/>
                <w:bottom w:val="none" w:sz="0" w:space="0" w:color="auto"/>
                <w:right w:val="none" w:sz="0" w:space="0" w:color="auto"/>
              </w:divBdr>
            </w:div>
            <w:div w:id="1692879853">
              <w:marLeft w:val="0"/>
              <w:marRight w:val="0"/>
              <w:marTop w:val="0"/>
              <w:marBottom w:val="0"/>
              <w:divBdr>
                <w:top w:val="none" w:sz="0" w:space="0" w:color="auto"/>
                <w:left w:val="none" w:sz="0" w:space="0" w:color="auto"/>
                <w:bottom w:val="none" w:sz="0" w:space="0" w:color="auto"/>
                <w:right w:val="none" w:sz="0" w:space="0" w:color="auto"/>
              </w:divBdr>
            </w:div>
          </w:divsChild>
        </w:div>
        <w:div w:id="1629387106">
          <w:marLeft w:val="0"/>
          <w:marRight w:val="0"/>
          <w:marTop w:val="0"/>
          <w:marBottom w:val="0"/>
          <w:divBdr>
            <w:top w:val="none" w:sz="0" w:space="0" w:color="auto"/>
            <w:left w:val="none" w:sz="0" w:space="0" w:color="auto"/>
            <w:bottom w:val="none" w:sz="0" w:space="0" w:color="auto"/>
            <w:right w:val="none" w:sz="0" w:space="0" w:color="auto"/>
          </w:divBdr>
          <w:divsChild>
            <w:div w:id="464082856">
              <w:marLeft w:val="0"/>
              <w:marRight w:val="0"/>
              <w:marTop w:val="0"/>
              <w:marBottom w:val="0"/>
              <w:divBdr>
                <w:top w:val="none" w:sz="0" w:space="0" w:color="auto"/>
                <w:left w:val="none" w:sz="0" w:space="0" w:color="auto"/>
                <w:bottom w:val="none" w:sz="0" w:space="0" w:color="auto"/>
                <w:right w:val="none" w:sz="0" w:space="0" w:color="auto"/>
              </w:divBdr>
              <w:divsChild>
                <w:div w:id="369569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3683260">
      <w:bodyDiv w:val="1"/>
      <w:marLeft w:val="0"/>
      <w:marRight w:val="0"/>
      <w:marTop w:val="0"/>
      <w:marBottom w:val="0"/>
      <w:divBdr>
        <w:top w:val="none" w:sz="0" w:space="0" w:color="auto"/>
        <w:left w:val="none" w:sz="0" w:space="0" w:color="auto"/>
        <w:bottom w:val="none" w:sz="0" w:space="0" w:color="auto"/>
        <w:right w:val="none" w:sz="0" w:space="0" w:color="auto"/>
      </w:divBdr>
    </w:div>
    <w:div w:id="1334450062">
      <w:bodyDiv w:val="1"/>
      <w:marLeft w:val="0"/>
      <w:marRight w:val="0"/>
      <w:marTop w:val="0"/>
      <w:marBottom w:val="0"/>
      <w:divBdr>
        <w:top w:val="none" w:sz="0" w:space="0" w:color="auto"/>
        <w:left w:val="none" w:sz="0" w:space="0" w:color="auto"/>
        <w:bottom w:val="none" w:sz="0" w:space="0" w:color="auto"/>
        <w:right w:val="none" w:sz="0" w:space="0" w:color="auto"/>
      </w:divBdr>
    </w:div>
    <w:div w:id="1335302271">
      <w:bodyDiv w:val="1"/>
      <w:marLeft w:val="0"/>
      <w:marRight w:val="0"/>
      <w:marTop w:val="0"/>
      <w:marBottom w:val="0"/>
      <w:divBdr>
        <w:top w:val="none" w:sz="0" w:space="0" w:color="auto"/>
        <w:left w:val="none" w:sz="0" w:space="0" w:color="auto"/>
        <w:bottom w:val="none" w:sz="0" w:space="0" w:color="auto"/>
        <w:right w:val="none" w:sz="0" w:space="0" w:color="auto"/>
      </w:divBdr>
    </w:div>
    <w:div w:id="1375041685">
      <w:bodyDiv w:val="1"/>
      <w:marLeft w:val="0"/>
      <w:marRight w:val="0"/>
      <w:marTop w:val="0"/>
      <w:marBottom w:val="0"/>
      <w:divBdr>
        <w:top w:val="none" w:sz="0" w:space="0" w:color="auto"/>
        <w:left w:val="none" w:sz="0" w:space="0" w:color="auto"/>
        <w:bottom w:val="none" w:sz="0" w:space="0" w:color="auto"/>
        <w:right w:val="none" w:sz="0" w:space="0" w:color="auto"/>
      </w:divBdr>
    </w:div>
    <w:div w:id="1479686632">
      <w:bodyDiv w:val="1"/>
      <w:marLeft w:val="0"/>
      <w:marRight w:val="0"/>
      <w:marTop w:val="0"/>
      <w:marBottom w:val="0"/>
      <w:divBdr>
        <w:top w:val="none" w:sz="0" w:space="0" w:color="auto"/>
        <w:left w:val="none" w:sz="0" w:space="0" w:color="auto"/>
        <w:bottom w:val="none" w:sz="0" w:space="0" w:color="auto"/>
        <w:right w:val="none" w:sz="0" w:space="0" w:color="auto"/>
      </w:divBdr>
      <w:divsChild>
        <w:div w:id="411241473">
          <w:marLeft w:val="0"/>
          <w:marRight w:val="0"/>
          <w:marTop w:val="0"/>
          <w:marBottom w:val="0"/>
          <w:divBdr>
            <w:top w:val="none" w:sz="0" w:space="0" w:color="auto"/>
            <w:left w:val="none" w:sz="0" w:space="0" w:color="auto"/>
            <w:bottom w:val="none" w:sz="0" w:space="0" w:color="auto"/>
            <w:right w:val="none" w:sz="0" w:space="0" w:color="auto"/>
          </w:divBdr>
        </w:div>
      </w:divsChild>
    </w:div>
    <w:div w:id="1509364319">
      <w:bodyDiv w:val="1"/>
      <w:marLeft w:val="0"/>
      <w:marRight w:val="0"/>
      <w:marTop w:val="0"/>
      <w:marBottom w:val="0"/>
      <w:divBdr>
        <w:top w:val="none" w:sz="0" w:space="0" w:color="auto"/>
        <w:left w:val="none" w:sz="0" w:space="0" w:color="auto"/>
        <w:bottom w:val="none" w:sz="0" w:space="0" w:color="auto"/>
        <w:right w:val="none" w:sz="0" w:space="0" w:color="auto"/>
      </w:divBdr>
    </w:div>
    <w:div w:id="1604651931">
      <w:bodyDiv w:val="1"/>
      <w:marLeft w:val="0"/>
      <w:marRight w:val="0"/>
      <w:marTop w:val="0"/>
      <w:marBottom w:val="0"/>
      <w:divBdr>
        <w:top w:val="none" w:sz="0" w:space="0" w:color="auto"/>
        <w:left w:val="none" w:sz="0" w:space="0" w:color="auto"/>
        <w:bottom w:val="none" w:sz="0" w:space="0" w:color="auto"/>
        <w:right w:val="none" w:sz="0" w:space="0" w:color="auto"/>
      </w:divBdr>
    </w:div>
    <w:div w:id="1656645388">
      <w:bodyDiv w:val="1"/>
      <w:marLeft w:val="0"/>
      <w:marRight w:val="0"/>
      <w:marTop w:val="0"/>
      <w:marBottom w:val="0"/>
      <w:divBdr>
        <w:top w:val="none" w:sz="0" w:space="0" w:color="auto"/>
        <w:left w:val="none" w:sz="0" w:space="0" w:color="auto"/>
        <w:bottom w:val="none" w:sz="0" w:space="0" w:color="auto"/>
        <w:right w:val="none" w:sz="0" w:space="0" w:color="auto"/>
      </w:divBdr>
    </w:div>
    <w:div w:id="1781337372">
      <w:bodyDiv w:val="1"/>
      <w:marLeft w:val="0"/>
      <w:marRight w:val="0"/>
      <w:marTop w:val="0"/>
      <w:marBottom w:val="0"/>
      <w:divBdr>
        <w:top w:val="none" w:sz="0" w:space="0" w:color="auto"/>
        <w:left w:val="none" w:sz="0" w:space="0" w:color="auto"/>
        <w:bottom w:val="none" w:sz="0" w:space="0" w:color="auto"/>
        <w:right w:val="none" w:sz="0" w:space="0" w:color="auto"/>
      </w:divBdr>
    </w:div>
    <w:div w:id="1821582410">
      <w:bodyDiv w:val="1"/>
      <w:marLeft w:val="0"/>
      <w:marRight w:val="0"/>
      <w:marTop w:val="0"/>
      <w:marBottom w:val="0"/>
      <w:divBdr>
        <w:top w:val="none" w:sz="0" w:space="0" w:color="auto"/>
        <w:left w:val="none" w:sz="0" w:space="0" w:color="auto"/>
        <w:bottom w:val="none" w:sz="0" w:space="0" w:color="auto"/>
        <w:right w:val="none" w:sz="0" w:space="0" w:color="auto"/>
      </w:divBdr>
    </w:div>
    <w:div w:id="1851599236">
      <w:bodyDiv w:val="1"/>
      <w:marLeft w:val="0"/>
      <w:marRight w:val="0"/>
      <w:marTop w:val="0"/>
      <w:marBottom w:val="0"/>
      <w:divBdr>
        <w:top w:val="none" w:sz="0" w:space="0" w:color="auto"/>
        <w:left w:val="none" w:sz="0" w:space="0" w:color="auto"/>
        <w:bottom w:val="none" w:sz="0" w:space="0" w:color="auto"/>
        <w:right w:val="none" w:sz="0" w:space="0" w:color="auto"/>
      </w:divBdr>
    </w:div>
    <w:div w:id="1902594213">
      <w:bodyDiv w:val="1"/>
      <w:marLeft w:val="0"/>
      <w:marRight w:val="0"/>
      <w:marTop w:val="0"/>
      <w:marBottom w:val="0"/>
      <w:divBdr>
        <w:top w:val="none" w:sz="0" w:space="0" w:color="auto"/>
        <w:left w:val="none" w:sz="0" w:space="0" w:color="auto"/>
        <w:bottom w:val="none" w:sz="0" w:space="0" w:color="auto"/>
        <w:right w:val="none" w:sz="0" w:space="0" w:color="auto"/>
      </w:divBdr>
    </w:div>
    <w:div w:id="1911116173">
      <w:bodyDiv w:val="1"/>
      <w:marLeft w:val="0"/>
      <w:marRight w:val="0"/>
      <w:marTop w:val="0"/>
      <w:marBottom w:val="0"/>
      <w:divBdr>
        <w:top w:val="none" w:sz="0" w:space="0" w:color="auto"/>
        <w:left w:val="none" w:sz="0" w:space="0" w:color="auto"/>
        <w:bottom w:val="none" w:sz="0" w:space="0" w:color="auto"/>
        <w:right w:val="none" w:sz="0" w:space="0" w:color="auto"/>
      </w:divBdr>
    </w:div>
    <w:div w:id="2056007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Ne4zBjeBcOU" TargetMode="External"/><Relationship Id="rId18" Type="http://schemas.openxmlformats.org/officeDocument/2006/relationships/hyperlink" Target="https://davidson.weizmann.ac.il/online/askexpert/%D7%90%D7%99%D7%9A-%D7%9E%D7%95%D7%93%D7%93%D7%99%D7%9D-%D7%97%D7%95%D7%9D" TargetMode="External"/><Relationship Id="rId26" Type="http://schemas.openxmlformats.org/officeDocument/2006/relationships/hyperlink" Target="https://www.youtube.com/watch?v=Np-s8eVdxqM" TargetMode="External"/><Relationship Id="rId39" Type="http://schemas.openxmlformats.org/officeDocument/2006/relationships/image" Target="media/image19.png"/><Relationship Id="rId21" Type="http://schemas.openxmlformats.org/officeDocument/2006/relationships/hyperlink" Target="https://lbscience.org/2020/02/17/%D7%9E%D7%93%D7%99%D7%93%D7%AA-%D7%97%D7%95%D7%9D-%D7%9C%D7%9C%D7%90-%D7%9E%D7%92%D7%A2/" TargetMode="External"/><Relationship Id="rId34" Type="http://schemas.openxmlformats.org/officeDocument/2006/relationships/image" Target="media/image16.png"/><Relationship Id="rId42" Type="http://schemas.openxmlformats.org/officeDocument/2006/relationships/image" Target="media/image2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technion.ac.il/2020/06/&#1495;&#1493;&#1511;&#1512;&#1497;&#1501;-&#1489;&#1496;&#1499;&#1504;&#1497;&#1493;&#1503;-&#1489;&#1505;&#1508;&#1512;&#1491;-&#1493;&#1489;&#1489;&#1512;&#1497;&#1496;&#1504;&#1497;&#1492;-&#1502;&#1510;&#1497;&#1490;&#1497;/" TargetMode="External"/><Relationship Id="rId29" Type="http://schemas.openxmlformats.org/officeDocument/2006/relationships/hyperlink" Target="https://he.wikipedia.org/wiki/%D7%9E%D7%90%D7%A8%D7%99_%D7%A7%D7%99%D7%A8%D7%9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hyperlink" Target="https://davidson.weizmann.ac.il/online/sciencehistory/%D7%94%D7%99%D7%95%D7%9D-%D7%9C%D7%A4%D7%A0%D7%99-%D7%94%D7%91%D7%AA-%D7%94%D7%9E%D7%93%D7%A2%D7%A0%D7%99%D7%AA-%D7%A9%D7%9C%D7%90-%D7%A0%D7%A4%D7%9C%D7%94-%D7%9E%D7%94%D7%95%D7%A8%D7%99%D7%94" TargetMode="External"/><Relationship Id="rId37" Type="http://schemas.openxmlformats.org/officeDocument/2006/relationships/image" Target="media/image18.png"/><Relationship Id="rId40" Type="http://schemas.openxmlformats.org/officeDocument/2006/relationships/image" Target="media/image20.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1.emf"/><Relationship Id="rId28" Type="http://schemas.openxmlformats.org/officeDocument/2006/relationships/hyperlink" Target="https://www.ptable.com/?lang=he" TargetMode="External"/><Relationship Id="rId36" Type="http://schemas.openxmlformats.org/officeDocument/2006/relationships/hyperlink" Target="https://www.youtube.com/watch?v=NZ528bAqP1g" TargetMode="External"/><Relationship Id="rId10" Type="http://schemas.openxmlformats.org/officeDocument/2006/relationships/image" Target="media/image3.png"/><Relationship Id="rId19" Type="http://schemas.openxmlformats.org/officeDocument/2006/relationships/image" Target="media/image9.jpeg"/><Relationship Id="rId31" Type="http://schemas.openxmlformats.org/officeDocument/2006/relationships/image" Target="media/image14.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davidson.weizmann.ac.il/online/sciencenews/%D7%90%D7%95%D7%9C%D7%98%D7%A8%D7%A1%D7%90%D7%95%D7%A0%D7%93-%D7%91%D7%9E%D7%94%D7%99%D7%A8%D7%95%D7%AA-%D7%94%D7%90%D7%95%D7%A8" TargetMode="External"/><Relationship Id="rId27" Type="http://schemas.openxmlformats.org/officeDocument/2006/relationships/image" Target="media/image13.jpeg"/><Relationship Id="rId30" Type="http://schemas.openxmlformats.org/officeDocument/2006/relationships/hyperlink" Target="https://www.ptable.com/?lang=he" TargetMode="External"/><Relationship Id="rId35" Type="http://schemas.openxmlformats.org/officeDocument/2006/relationships/image" Target="media/image17.jpeg"/><Relationship Id="rId43" Type="http://schemas.openxmlformats.org/officeDocument/2006/relationships/hyperlink" Target="https://ims.gov.il/he/UVIHourly"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hyperlink" Target="https://docs.google.com/forms/d/e/1FAIpQLSfKII-RDF9tUXlanInlhSQH00utuO3fyW6tOyy8MpIWpNoHIg/viewform" TargetMode="External"/><Relationship Id="rId33" Type="http://schemas.openxmlformats.org/officeDocument/2006/relationships/image" Target="media/image15.jpeg"/><Relationship Id="rId38" Type="http://schemas.openxmlformats.org/officeDocument/2006/relationships/hyperlink" Target="https://ims.gov.il/he/" TargetMode="External"/><Relationship Id="rId46"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E500C-6F8D-460B-BD9A-992676CE51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3150</Words>
  <Characters>15754</Characters>
  <Application>Microsoft Office Word</Application>
  <DocSecurity>0</DocSecurity>
  <Lines>131</Lines>
  <Paragraphs>37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18867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Ronit Kluska</dc:creator>
  <cp:keywords/>
  <dc:description/>
  <cp:lastModifiedBy>USER</cp:lastModifiedBy>
  <cp:revision>2</cp:revision>
  <cp:lastPrinted>2019-08-17T16:01:00Z</cp:lastPrinted>
  <dcterms:created xsi:type="dcterms:W3CDTF">2022-11-13T14:34:00Z</dcterms:created>
  <dcterms:modified xsi:type="dcterms:W3CDTF">2022-11-13T14:34:00Z</dcterms:modified>
</cp:coreProperties>
</file>