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AEF5" w14:textId="77777777" w:rsidR="00CC6904" w:rsidRDefault="00CC6904" w:rsidP="00CC6904">
      <w:pPr>
        <w:tabs>
          <w:tab w:val="right" w:pos="9540"/>
        </w:tabs>
        <w:ind w:left="-46"/>
        <w:rPr>
          <w:rFonts w:ascii="Arial" w:hAnsi="Arial" w:cs="Arial"/>
          <w:color w:val="000000"/>
          <w:rtl/>
        </w:rPr>
      </w:pPr>
    </w:p>
    <w:p w14:paraId="563C0283" w14:textId="62101926" w:rsidR="00CC6904" w:rsidRDefault="00CC6904" w:rsidP="00CC6904">
      <w:pPr>
        <w:tabs>
          <w:tab w:val="right" w:pos="9540"/>
        </w:tabs>
        <w:ind w:left="-46"/>
        <w:rPr>
          <w:rFonts w:ascii="Arial" w:hAnsi="Arial" w:cs="Arial"/>
          <w:b/>
          <w:bCs/>
          <w:color w:val="000000"/>
          <w:rtl/>
        </w:rPr>
      </w:pPr>
      <w:r w:rsidRPr="00401E50">
        <w:rPr>
          <w:rFonts w:hint="cs"/>
          <w:b/>
          <w:bCs/>
          <w:sz w:val="24"/>
          <w:szCs w:val="24"/>
          <w:rtl/>
          <w:lang w:eastAsia="he-IL"/>
        </w:rPr>
        <w:t>סוג הפעילות</w:t>
      </w:r>
      <w:r>
        <w:rPr>
          <w:rFonts w:ascii="Arial" w:hAnsi="Arial" w:cs="Arial" w:hint="cs"/>
          <w:color w:val="000000"/>
          <w:rtl/>
        </w:rPr>
        <w:t>: משימה סביב מקור מידע מקוון</w:t>
      </w:r>
    </w:p>
    <w:p w14:paraId="5739325B" w14:textId="77777777" w:rsidR="00CC6904" w:rsidRDefault="00CC6904" w:rsidP="00CC6904">
      <w:pPr>
        <w:pStyle w:val="a6"/>
        <w:rPr>
          <w:rtl/>
          <w:lang w:eastAsia="he-IL"/>
        </w:rPr>
      </w:pPr>
    </w:p>
    <w:p w14:paraId="484DB3EF" w14:textId="6E643E7D" w:rsidR="00CC6904" w:rsidRPr="00722503" w:rsidRDefault="00CC6904" w:rsidP="00CC6904">
      <w:pPr>
        <w:rPr>
          <w:sz w:val="24"/>
          <w:szCs w:val="24"/>
          <w:rtl/>
          <w:lang w:eastAsia="he-IL"/>
        </w:rPr>
      </w:pPr>
      <w:r w:rsidRPr="00722503">
        <w:rPr>
          <w:rFonts w:hint="cs"/>
          <w:b/>
          <w:bCs/>
          <w:sz w:val="24"/>
          <w:szCs w:val="24"/>
          <w:rtl/>
          <w:lang w:eastAsia="he-IL"/>
        </w:rPr>
        <w:t xml:space="preserve">שם הפעילות: </w:t>
      </w:r>
      <w:r w:rsidR="00E15CA3">
        <w:rPr>
          <w:rFonts w:hint="cs"/>
          <w:rtl/>
          <w:lang w:eastAsia="he-IL"/>
        </w:rPr>
        <w:t>סלפי עם ינשוף</w:t>
      </w:r>
    </w:p>
    <w:p w14:paraId="67FCC0B9" w14:textId="77777777" w:rsidR="00CC6904" w:rsidRDefault="00CC6904" w:rsidP="00CC6904">
      <w:pPr>
        <w:rPr>
          <w:rtl/>
          <w:lang w:eastAsia="he-IL"/>
        </w:rPr>
      </w:pPr>
    </w:p>
    <w:p w14:paraId="667A5E6F" w14:textId="1069DC3D" w:rsidR="00CC6904" w:rsidRPr="00B02A36" w:rsidRDefault="00CC6904" w:rsidP="00CC6904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נושא הפעילות:</w:t>
      </w:r>
      <w:r>
        <w:rPr>
          <w:rFonts w:hint="cs"/>
          <w:b/>
          <w:bCs/>
          <w:sz w:val="24"/>
          <w:szCs w:val="24"/>
          <w:rtl/>
          <w:lang w:eastAsia="he-IL"/>
        </w:rPr>
        <w:t xml:space="preserve"> </w:t>
      </w:r>
      <w:r w:rsidRPr="00722503">
        <w:rPr>
          <w:rFonts w:hint="cs"/>
          <w:rtl/>
          <w:lang w:eastAsia="he-IL"/>
        </w:rPr>
        <w:t xml:space="preserve">קרינת </w:t>
      </w:r>
      <w:r w:rsidR="00E15CA3">
        <w:rPr>
          <w:rFonts w:hint="cs"/>
          <w:rtl/>
          <w:lang w:eastAsia="he-IL"/>
        </w:rPr>
        <w:t>אור נראה</w:t>
      </w:r>
      <w:r w:rsidR="00401E50">
        <w:rPr>
          <w:rFonts w:hint="cs"/>
          <w:b/>
          <w:bCs/>
          <w:sz w:val="24"/>
          <w:szCs w:val="24"/>
          <w:rtl/>
          <w:lang w:eastAsia="he-IL"/>
        </w:rPr>
        <w:t xml:space="preserve">, </w:t>
      </w:r>
      <w:r w:rsidR="00401E50" w:rsidRPr="00401E50">
        <w:rPr>
          <w:rFonts w:hint="cs"/>
          <w:rtl/>
          <w:lang w:eastAsia="he-IL"/>
        </w:rPr>
        <w:t>ראיית לילה</w:t>
      </w:r>
    </w:p>
    <w:p w14:paraId="7F85B15F" w14:textId="77777777" w:rsidR="00CC6904" w:rsidRDefault="00CC6904" w:rsidP="00CC6904">
      <w:pPr>
        <w:rPr>
          <w:rtl/>
          <w:lang w:eastAsia="he-IL"/>
        </w:rPr>
      </w:pPr>
    </w:p>
    <w:p w14:paraId="46F27CAD" w14:textId="77777777" w:rsidR="00CC6904" w:rsidRDefault="00CC6904" w:rsidP="00CC6904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הקשר לנושא מת</w:t>
      </w:r>
      <w:r>
        <w:rPr>
          <w:rFonts w:hint="cs"/>
          <w:b/>
          <w:bCs/>
          <w:sz w:val="24"/>
          <w:szCs w:val="24"/>
          <w:rtl/>
          <w:lang w:eastAsia="he-IL"/>
        </w:rPr>
        <w:t>ו</w:t>
      </w:r>
      <w:r w:rsidRPr="00B02A36">
        <w:rPr>
          <w:rFonts w:hint="cs"/>
          <w:b/>
          <w:bCs/>
          <w:sz w:val="24"/>
          <w:szCs w:val="24"/>
          <w:rtl/>
          <w:lang w:eastAsia="he-IL"/>
        </w:rPr>
        <w:t>כנית הלימודים</w:t>
      </w:r>
      <w:r>
        <w:rPr>
          <w:rFonts w:hint="cs"/>
          <w:rtl/>
          <w:lang w:eastAsia="he-IL"/>
        </w:rPr>
        <w:t xml:space="preserve">:  קרינה אלקטרומגנטית </w:t>
      </w:r>
    </w:p>
    <w:p w14:paraId="5FA5D9BA" w14:textId="77777777" w:rsidR="00CC6904" w:rsidRDefault="00CC6904" w:rsidP="00CC6904">
      <w:pPr>
        <w:rPr>
          <w:rtl/>
          <w:lang w:eastAsia="he-IL"/>
        </w:rPr>
      </w:pPr>
    </w:p>
    <w:p w14:paraId="789EAF73" w14:textId="1E364A12" w:rsidR="00CC6904" w:rsidRDefault="00CC6904" w:rsidP="00CC6904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תוכן מדעי:</w:t>
      </w:r>
      <w:r>
        <w:rPr>
          <w:rFonts w:hint="cs"/>
          <w:rtl/>
          <w:lang w:eastAsia="he-IL"/>
        </w:rPr>
        <w:t xml:space="preserve">  קרינת </w:t>
      </w:r>
      <w:r w:rsidR="00401E50">
        <w:rPr>
          <w:rFonts w:hint="cs"/>
          <w:rtl/>
          <w:lang w:eastAsia="he-IL"/>
        </w:rPr>
        <w:t>אור נראה, צבעים</w:t>
      </w:r>
      <w:r>
        <w:rPr>
          <w:rFonts w:hint="cs"/>
          <w:rtl/>
          <w:lang w:eastAsia="he-IL"/>
        </w:rPr>
        <w:t xml:space="preserve">, </w:t>
      </w:r>
      <w:r w:rsidR="006E372C">
        <w:rPr>
          <w:rFonts w:hint="cs"/>
          <w:rtl/>
          <w:lang w:eastAsia="he-IL"/>
        </w:rPr>
        <w:t xml:space="preserve">ראייה ומבנה העין - קנים ומדוכים, </w:t>
      </w:r>
      <w:r w:rsidR="00401E50">
        <w:rPr>
          <w:rFonts w:hint="cs"/>
          <w:rtl/>
          <w:lang w:eastAsia="he-IL"/>
        </w:rPr>
        <w:t>ראיית לילה</w:t>
      </w:r>
    </w:p>
    <w:p w14:paraId="7ABDCAC8" w14:textId="77777777" w:rsidR="00CC6904" w:rsidRDefault="00CC6904" w:rsidP="00CC6904">
      <w:pPr>
        <w:rPr>
          <w:rtl/>
          <w:lang w:eastAsia="he-IL"/>
        </w:rPr>
      </w:pPr>
    </w:p>
    <w:p w14:paraId="5E194C2C" w14:textId="77777777" w:rsidR="00CC6904" w:rsidRPr="00B02A36" w:rsidRDefault="00CC6904" w:rsidP="00CC6904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 xml:space="preserve">רעיונות מדעיים קשורים: </w:t>
      </w:r>
    </w:p>
    <w:p w14:paraId="0B8C1505" w14:textId="77777777" w:rsidR="00CC6904" w:rsidRDefault="00CC6904" w:rsidP="00CC6904">
      <w:pPr>
        <w:pStyle w:val="a4"/>
        <w:numPr>
          <w:ilvl w:val="0"/>
          <w:numId w:val="12"/>
        </w:numPr>
        <w:spacing w:line="360" w:lineRule="auto"/>
        <w:rPr>
          <w:lang w:eastAsia="he-IL"/>
        </w:rPr>
      </w:pPr>
      <w:r w:rsidRPr="007F7736">
        <w:rPr>
          <w:rFonts w:ascii="Arial" w:hAnsi="Arial" w:cs="Arial" w:hint="cs"/>
          <w:color w:val="000000"/>
          <w:rtl/>
          <w:lang w:eastAsia="he-IL"/>
        </w:rPr>
        <w:t xml:space="preserve">קרינה אלקטרומגנטית וחומר פועלים זה על זה. כאשר </w:t>
      </w:r>
      <w:r w:rsidRPr="007F7736">
        <w:rPr>
          <w:rFonts w:ascii="Arial" w:hAnsi="Arial" w:cs="Arial"/>
          <w:color w:val="000000"/>
          <w:rtl/>
          <w:lang w:eastAsia="he-IL"/>
        </w:rPr>
        <w:t xml:space="preserve">קרינה </w:t>
      </w:r>
      <w:r w:rsidRPr="007F7736">
        <w:rPr>
          <w:rFonts w:ascii="Arial" w:hAnsi="Arial" w:cs="Arial" w:hint="cs"/>
          <w:color w:val="000000"/>
          <w:rtl/>
          <w:lang w:eastAsia="he-IL"/>
        </w:rPr>
        <w:t>אלקטרומגנטית פוגעת בחומר, חלקה מוחזר מפני החומר, חלקה עובר דרכו וחלקה נבלע בו.</w:t>
      </w:r>
    </w:p>
    <w:p w14:paraId="16D4E40C" w14:textId="77777777" w:rsidR="00CC6904" w:rsidRPr="007F7736" w:rsidRDefault="00CC6904" w:rsidP="00CC6904">
      <w:pPr>
        <w:pStyle w:val="a4"/>
        <w:rPr>
          <w:rtl/>
          <w:lang w:eastAsia="he-IL"/>
        </w:rPr>
      </w:pPr>
    </w:p>
    <w:p w14:paraId="003D6C31" w14:textId="177AD2F1" w:rsidR="00CC6904" w:rsidRDefault="00CC6904" w:rsidP="00CC6904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מיומנויות</w:t>
      </w:r>
      <w:r>
        <w:rPr>
          <w:rFonts w:hint="cs"/>
          <w:rtl/>
          <w:lang w:eastAsia="he-IL"/>
        </w:rPr>
        <w:t xml:space="preserve">: הערכת אמינות מקור מידע, השוואה, </w:t>
      </w:r>
      <w:r w:rsidR="00401E50">
        <w:rPr>
          <w:rFonts w:hint="cs"/>
          <w:rtl/>
          <w:lang w:eastAsia="he-IL"/>
        </w:rPr>
        <w:t>ייצוג ידע</w:t>
      </w:r>
    </w:p>
    <w:p w14:paraId="4F6C4062" w14:textId="77777777" w:rsidR="00CC6904" w:rsidRDefault="00CC6904" w:rsidP="00CC6904">
      <w:pPr>
        <w:rPr>
          <w:rtl/>
          <w:lang w:eastAsia="he-IL"/>
        </w:rPr>
      </w:pPr>
    </w:p>
    <w:p w14:paraId="06EECC5E" w14:textId="77777777" w:rsidR="00CC6904" w:rsidRPr="00B02A36" w:rsidRDefault="00CC6904" w:rsidP="00CC6904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 xml:space="preserve">מטרות הפעילות: </w:t>
      </w:r>
    </w:p>
    <w:p w14:paraId="1222EF11" w14:textId="53447B09" w:rsidR="00CC6904" w:rsidRDefault="00CC6904" w:rsidP="00401E50">
      <w:pPr>
        <w:pStyle w:val="a4"/>
        <w:numPr>
          <w:ilvl w:val="0"/>
          <w:numId w:val="13"/>
        </w:numPr>
        <w:spacing w:line="360" w:lineRule="auto"/>
        <w:rPr>
          <w:lang w:eastAsia="he-IL"/>
        </w:rPr>
      </w:pPr>
      <w:r>
        <w:rPr>
          <w:rFonts w:hint="cs"/>
          <w:rtl/>
          <w:lang w:eastAsia="he-IL"/>
        </w:rPr>
        <w:t xml:space="preserve">התלמיד יכיר את </w:t>
      </w:r>
      <w:r w:rsidR="00401E50">
        <w:rPr>
          <w:rFonts w:hint="cs"/>
          <w:rtl/>
          <w:lang w:eastAsia="he-IL"/>
        </w:rPr>
        <w:t>אורכי הגל של</w:t>
      </w:r>
      <w:r>
        <w:rPr>
          <w:rFonts w:hint="cs"/>
          <w:rtl/>
          <w:lang w:eastAsia="he-IL"/>
        </w:rPr>
        <w:t xml:space="preserve"> </w:t>
      </w:r>
      <w:r w:rsidR="00401E50">
        <w:rPr>
          <w:rFonts w:hint="cs"/>
          <w:rtl/>
          <w:lang w:eastAsia="he-IL"/>
        </w:rPr>
        <w:t>קרינת האור הנראה</w:t>
      </w:r>
    </w:p>
    <w:p w14:paraId="613A2C80" w14:textId="14B43843" w:rsidR="00CC6904" w:rsidRDefault="00CC6904" w:rsidP="00CC6904">
      <w:pPr>
        <w:pStyle w:val="a4"/>
        <w:numPr>
          <w:ilvl w:val="0"/>
          <w:numId w:val="13"/>
        </w:numPr>
        <w:spacing w:line="360" w:lineRule="auto"/>
        <w:rPr>
          <w:lang w:eastAsia="he-IL"/>
        </w:rPr>
      </w:pPr>
      <w:r w:rsidRPr="00B02A36">
        <w:rPr>
          <w:rFonts w:ascii="Arial" w:hAnsi="Arial" w:cs="Arial" w:hint="cs"/>
          <w:color w:val="000000"/>
          <w:rtl/>
        </w:rPr>
        <w:t xml:space="preserve">התלמיד יסביר את עקרון הפעולה של </w:t>
      </w:r>
      <w:r>
        <w:rPr>
          <w:rFonts w:ascii="Arial" w:hAnsi="Arial" w:cs="Arial" w:hint="cs"/>
          <w:color w:val="000000"/>
          <w:rtl/>
        </w:rPr>
        <w:t xml:space="preserve">עליו מבוסס </w:t>
      </w:r>
      <w:r w:rsidR="00401E50">
        <w:rPr>
          <w:rFonts w:ascii="Arial" w:hAnsi="Arial" w:cs="Arial" w:hint="cs"/>
          <w:color w:val="000000"/>
          <w:rtl/>
        </w:rPr>
        <w:t>מכשיר לראיית לילה</w:t>
      </w:r>
      <w:r w:rsidRPr="00B02A36">
        <w:rPr>
          <w:rFonts w:ascii="Arial" w:hAnsi="Arial" w:cs="Arial" w:hint="cs"/>
          <w:color w:val="000000"/>
          <w:rtl/>
        </w:rPr>
        <w:t xml:space="preserve"> באמצעות הרעיו</w:t>
      </w:r>
      <w:r>
        <w:rPr>
          <w:rFonts w:ascii="Arial" w:hAnsi="Arial" w:cs="Arial" w:hint="cs"/>
          <w:color w:val="000000"/>
          <w:rtl/>
        </w:rPr>
        <w:t>ן</w:t>
      </w:r>
      <w:r w:rsidRPr="00B02A36">
        <w:rPr>
          <w:rFonts w:ascii="Arial" w:hAnsi="Arial" w:cs="Arial" w:hint="cs"/>
          <w:color w:val="000000"/>
          <w:rtl/>
        </w:rPr>
        <w:t xml:space="preserve"> המדעי: "קרינה אלקטרומגנטית וחומר פועלים זה על זה. כאשר </w:t>
      </w:r>
      <w:r w:rsidRPr="00B02A36">
        <w:rPr>
          <w:rFonts w:ascii="Arial" w:hAnsi="Arial" w:cs="Arial"/>
          <w:color w:val="000000"/>
          <w:rtl/>
        </w:rPr>
        <w:t xml:space="preserve">קרינה </w:t>
      </w:r>
      <w:r w:rsidRPr="00B02A36">
        <w:rPr>
          <w:rFonts w:ascii="Arial" w:hAnsi="Arial" w:cs="Arial" w:hint="cs"/>
          <w:color w:val="000000"/>
          <w:rtl/>
        </w:rPr>
        <w:t>אלקטרומגנטית פוגעת בחומר, חלקה מוחזר מפני החומר, חלקה עובר דרכו וחלקה נבלע בו"</w:t>
      </w:r>
      <w:r>
        <w:rPr>
          <w:rFonts w:hint="cs"/>
          <w:rtl/>
          <w:lang w:eastAsia="he-IL"/>
        </w:rPr>
        <w:t>.</w:t>
      </w:r>
    </w:p>
    <w:p w14:paraId="60DF0EFF" w14:textId="7AD6BB78" w:rsidR="00401E50" w:rsidRDefault="00401E50" w:rsidP="00CC6904">
      <w:pPr>
        <w:pStyle w:val="a4"/>
        <w:numPr>
          <w:ilvl w:val="0"/>
          <w:numId w:val="13"/>
        </w:numPr>
        <w:spacing w:line="360" w:lineRule="auto"/>
        <w:rPr>
          <w:lang w:eastAsia="he-IL"/>
        </w:rPr>
      </w:pPr>
      <w:r>
        <w:rPr>
          <w:rFonts w:hint="cs"/>
          <w:rtl/>
          <w:lang w:eastAsia="he-IL"/>
        </w:rPr>
        <w:t>התלמיד יסביר את תפקודי העין בתהליך הראייה בהקשר לתפקוד הקנים והמדוכים.</w:t>
      </w:r>
    </w:p>
    <w:p w14:paraId="0FCA15BA" w14:textId="3DE4DF38" w:rsidR="00CC6904" w:rsidRDefault="00CC6904" w:rsidP="00CC6904">
      <w:pPr>
        <w:pStyle w:val="a4"/>
        <w:numPr>
          <w:ilvl w:val="0"/>
          <w:numId w:val="13"/>
        </w:numPr>
        <w:spacing w:line="360" w:lineRule="auto"/>
        <w:rPr>
          <w:lang w:eastAsia="he-IL"/>
        </w:rPr>
      </w:pPr>
      <w:r>
        <w:rPr>
          <w:rFonts w:hint="cs"/>
          <w:rtl/>
          <w:lang w:eastAsia="he-IL"/>
        </w:rPr>
        <w:t xml:space="preserve">התלמיד יסביר את </w:t>
      </w:r>
      <w:r w:rsidR="00401E50">
        <w:rPr>
          <w:rFonts w:hint="cs"/>
          <w:rtl/>
          <w:lang w:eastAsia="he-IL"/>
        </w:rPr>
        <w:t>מראה האישון</w:t>
      </w:r>
      <w:r>
        <w:rPr>
          <w:rFonts w:hint="cs"/>
          <w:rtl/>
          <w:lang w:eastAsia="he-IL"/>
        </w:rPr>
        <w:t xml:space="preserve"> באמצעות הרעיו</w:t>
      </w:r>
      <w:r w:rsidR="00401E50">
        <w:rPr>
          <w:rFonts w:hint="cs"/>
          <w:rtl/>
          <w:lang w:eastAsia="he-IL"/>
        </w:rPr>
        <w:t>ן</w:t>
      </w:r>
      <w:r>
        <w:rPr>
          <w:rFonts w:hint="cs"/>
          <w:rtl/>
          <w:lang w:eastAsia="he-IL"/>
        </w:rPr>
        <w:t xml:space="preserve"> המדעי</w:t>
      </w:r>
      <w:r w:rsidR="00401E50">
        <w:rPr>
          <w:rFonts w:hint="cs"/>
          <w:rtl/>
          <w:lang w:eastAsia="he-IL"/>
        </w:rPr>
        <w:t>:</w:t>
      </w:r>
      <w:r>
        <w:rPr>
          <w:rFonts w:hint="cs"/>
          <w:rtl/>
          <w:lang w:eastAsia="he-IL"/>
        </w:rPr>
        <w:t xml:space="preserve"> </w:t>
      </w:r>
    </w:p>
    <w:p w14:paraId="56B03146" w14:textId="77777777" w:rsidR="00CC6904" w:rsidRDefault="00CC6904" w:rsidP="00401E50">
      <w:pPr>
        <w:pStyle w:val="a4"/>
        <w:spacing w:line="360" w:lineRule="auto"/>
        <w:ind w:left="1229"/>
        <w:rPr>
          <w:lang w:eastAsia="he-IL"/>
        </w:rPr>
      </w:pPr>
      <w:r w:rsidRPr="007F7736">
        <w:rPr>
          <w:rFonts w:ascii="Arial" w:hAnsi="Arial" w:cs="Arial" w:hint="cs"/>
          <w:color w:val="000000"/>
          <w:rtl/>
          <w:lang w:eastAsia="he-IL"/>
        </w:rPr>
        <w:t xml:space="preserve">קרינה אלקטרומגנטית וחומר פועלים זה על זה. כאשר </w:t>
      </w:r>
      <w:r w:rsidRPr="007F7736">
        <w:rPr>
          <w:rFonts w:ascii="Arial" w:hAnsi="Arial" w:cs="Arial"/>
          <w:color w:val="000000"/>
          <w:rtl/>
          <w:lang w:eastAsia="he-IL"/>
        </w:rPr>
        <w:t xml:space="preserve">קרינה </w:t>
      </w:r>
      <w:r w:rsidRPr="007F7736">
        <w:rPr>
          <w:rFonts w:ascii="Arial" w:hAnsi="Arial" w:cs="Arial" w:hint="cs"/>
          <w:color w:val="000000"/>
          <w:rtl/>
          <w:lang w:eastAsia="he-IL"/>
        </w:rPr>
        <w:t>אלקטרומגנטית פוגעת בחומר, חלקה מוחזר מפני החומר, חלקה עובר דרכו וחלקה נבלע בו.</w:t>
      </w:r>
    </w:p>
    <w:p w14:paraId="1D60F858" w14:textId="5E5096C9" w:rsidR="00CC6904" w:rsidRDefault="00CC6904" w:rsidP="00CC6904">
      <w:pPr>
        <w:pStyle w:val="a4"/>
        <w:numPr>
          <w:ilvl w:val="0"/>
          <w:numId w:val="13"/>
        </w:numPr>
        <w:spacing w:line="360" w:lineRule="auto"/>
        <w:rPr>
          <w:lang w:eastAsia="he-IL"/>
        </w:rPr>
      </w:pPr>
      <w:r>
        <w:rPr>
          <w:rFonts w:hint="cs"/>
          <w:rtl/>
          <w:lang w:eastAsia="he-IL"/>
        </w:rPr>
        <w:t xml:space="preserve">התלמיד יתרגל מיומנויות הערכת אמינות מקור מידע, השוואה, </w:t>
      </w:r>
      <w:r w:rsidR="00401E50">
        <w:rPr>
          <w:rFonts w:hint="cs"/>
          <w:rtl/>
          <w:lang w:eastAsia="he-IL"/>
        </w:rPr>
        <w:t>ייצוג ידע</w:t>
      </w:r>
      <w:r>
        <w:rPr>
          <w:rFonts w:hint="cs"/>
          <w:rtl/>
          <w:lang w:eastAsia="he-IL"/>
        </w:rPr>
        <w:t>.</w:t>
      </w:r>
    </w:p>
    <w:p w14:paraId="2C240855" w14:textId="5C0BEC97" w:rsidR="00CC6904" w:rsidRPr="00B02A36" w:rsidRDefault="00CC6904" w:rsidP="00CC6904">
      <w:pPr>
        <w:pStyle w:val="a4"/>
        <w:numPr>
          <w:ilvl w:val="0"/>
          <w:numId w:val="13"/>
        </w:numPr>
        <w:spacing w:line="360" w:lineRule="auto"/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התלמיד יתרגל מיומנות אוריינות דיגיטלית באמצעות איתור מידע במקורות מידע מקוונים ובאמצעות הכנת </w:t>
      </w:r>
      <w:r w:rsidR="00401E50">
        <w:rPr>
          <w:rFonts w:hint="cs"/>
          <w:rtl/>
          <w:lang w:eastAsia="he-IL"/>
        </w:rPr>
        <w:t>שימוש בהדמיה</w:t>
      </w:r>
      <w:r>
        <w:rPr>
          <w:rFonts w:hint="cs"/>
          <w:rtl/>
          <w:lang w:eastAsia="he-IL"/>
        </w:rPr>
        <w:t xml:space="preserve">. </w:t>
      </w:r>
    </w:p>
    <w:p w14:paraId="348E6817" w14:textId="77777777" w:rsidR="00CC6904" w:rsidRDefault="00CC6904" w:rsidP="00CC6904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52EFDA7E" w14:textId="153BDCB2" w:rsidR="007F3835" w:rsidRDefault="007F3835" w:rsidP="007F3835">
      <w:pPr>
        <w:rPr>
          <w:rFonts w:ascii="David" w:hAnsi="David" w:cs="David"/>
          <w:b/>
          <w:bCs/>
          <w:sz w:val="36"/>
          <w:szCs w:val="36"/>
          <w:rtl/>
        </w:rPr>
      </w:pPr>
      <w:r w:rsidRPr="007F3835">
        <w:rPr>
          <w:rFonts w:ascii="David" w:hAnsi="David" w:cs="David" w:hint="cs"/>
          <w:sz w:val="24"/>
          <w:szCs w:val="24"/>
          <w:rtl/>
        </w:rPr>
        <w:lastRenderedPageBreak/>
        <w:t>בס"ד</w:t>
      </w:r>
    </w:p>
    <w:p w14:paraId="07158AA8" w14:textId="63C716BF" w:rsidR="007A3F84" w:rsidRDefault="00CC6904" w:rsidP="00FF5E06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66185AC9" wp14:editId="0B9A79AD">
            <wp:simplePos x="0" y="0"/>
            <wp:positionH relativeFrom="column">
              <wp:posOffset>1895475</wp:posOffset>
            </wp:positionH>
            <wp:positionV relativeFrom="paragraph">
              <wp:posOffset>335280</wp:posOffset>
            </wp:positionV>
            <wp:extent cx="1902460" cy="1902460"/>
            <wp:effectExtent l="0" t="0" r="2540" b="2540"/>
            <wp:wrapThrough wrapText="bothSides">
              <wp:wrapPolygon edited="0">
                <wp:start x="0" y="0"/>
                <wp:lineTo x="0" y="21413"/>
                <wp:lineTo x="21413" y="21413"/>
                <wp:lineTo x="21413" y="0"/>
                <wp:lineTo x="0" y="0"/>
              </wp:wrapPolygon>
            </wp:wrapThrough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ינשוף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426" w:rsidRPr="00FF5E06">
        <w:rPr>
          <w:rFonts w:ascii="David" w:hAnsi="David" w:cs="David"/>
          <w:b/>
          <w:bCs/>
          <w:sz w:val="36"/>
          <w:szCs w:val="36"/>
          <w:rtl/>
        </w:rPr>
        <w:t>סלפי עם ינשוף</w:t>
      </w:r>
    </w:p>
    <w:p w14:paraId="6074F11F" w14:textId="09F053AF" w:rsidR="006329FB" w:rsidRDefault="006329FB" w:rsidP="00FF5E06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015324E8" w14:textId="77777777" w:rsidR="006329FB" w:rsidRDefault="006329FB">
      <w:pPr>
        <w:rPr>
          <w:rFonts w:ascii="David" w:hAnsi="David" w:cs="David"/>
          <w:b/>
          <w:bCs/>
          <w:sz w:val="36"/>
          <w:szCs w:val="36"/>
          <w:rtl/>
        </w:rPr>
      </w:pPr>
    </w:p>
    <w:p w14:paraId="6DBB884F" w14:textId="77777777" w:rsidR="006329FB" w:rsidRDefault="006329FB">
      <w:pPr>
        <w:rPr>
          <w:rFonts w:ascii="David" w:hAnsi="David" w:cs="David"/>
          <w:b/>
          <w:bCs/>
          <w:sz w:val="36"/>
          <w:szCs w:val="36"/>
          <w:rtl/>
        </w:rPr>
      </w:pPr>
    </w:p>
    <w:p w14:paraId="4E692919" w14:textId="77777777" w:rsidR="006329FB" w:rsidRDefault="006329FB">
      <w:pPr>
        <w:rPr>
          <w:rFonts w:ascii="David" w:hAnsi="David" w:cs="David"/>
          <w:b/>
          <w:bCs/>
          <w:sz w:val="36"/>
          <w:szCs w:val="36"/>
          <w:rtl/>
        </w:rPr>
      </w:pPr>
    </w:p>
    <w:p w14:paraId="335A86C4" w14:textId="77777777" w:rsidR="006329FB" w:rsidRDefault="006329FB">
      <w:pPr>
        <w:rPr>
          <w:rFonts w:ascii="David" w:hAnsi="David" w:cs="David"/>
          <w:b/>
          <w:bCs/>
          <w:sz w:val="36"/>
          <w:szCs w:val="36"/>
          <w:rtl/>
        </w:rPr>
      </w:pPr>
    </w:p>
    <w:p w14:paraId="32F0C926" w14:textId="77777777" w:rsidR="006329FB" w:rsidRDefault="006329FB">
      <w:pPr>
        <w:rPr>
          <w:rFonts w:ascii="David" w:hAnsi="David" w:cs="David"/>
          <w:b/>
          <w:bCs/>
          <w:sz w:val="36"/>
          <w:szCs w:val="36"/>
          <w:rtl/>
        </w:rPr>
      </w:pPr>
    </w:p>
    <w:p w14:paraId="6D25A684" w14:textId="77777777" w:rsidR="00FF5E06" w:rsidRPr="00112B05" w:rsidRDefault="00767F65" w:rsidP="00112B05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צפו בסרטון המצורף בקישור : </w:t>
      </w:r>
      <w:hyperlink r:id="rId9" w:history="1">
        <w:r w:rsidRPr="00767F65">
          <w:rPr>
            <w:rStyle w:val="Hyperlink"/>
            <w:rFonts w:ascii="David" w:hAnsi="David" w:cs="David" w:hint="cs"/>
            <w:sz w:val="24"/>
            <w:szCs w:val="24"/>
            <w:rtl/>
          </w:rPr>
          <w:t xml:space="preserve">סלפי עם </w:t>
        </w:r>
        <w:r w:rsidR="007F3835" w:rsidRPr="00767F65">
          <w:rPr>
            <w:rStyle w:val="Hyperlink"/>
            <w:rFonts w:ascii="David" w:hAnsi="David" w:cs="David" w:hint="cs"/>
            <w:sz w:val="24"/>
            <w:szCs w:val="24"/>
            <w:rtl/>
          </w:rPr>
          <w:t>ינשוף</w:t>
        </w:r>
      </w:hyperlink>
    </w:p>
    <w:p w14:paraId="58720AB1" w14:textId="03F2D14E" w:rsidR="007F3835" w:rsidRPr="00177E8C" w:rsidRDefault="007F3835" w:rsidP="000D1CAB">
      <w:pPr>
        <w:pStyle w:val="a4"/>
        <w:spacing w:line="360" w:lineRule="auto"/>
        <w:ind w:left="95"/>
        <w:rPr>
          <w:rFonts w:ascii="David" w:hAnsi="David" w:cs="David"/>
          <w:sz w:val="24"/>
          <w:szCs w:val="24"/>
          <w:rtl/>
        </w:rPr>
      </w:pPr>
      <w:r w:rsidRPr="00177E8C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א. לפניכם  טבלה הכוללת את מאפייני אמינות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מקור המידע </w:t>
      </w:r>
      <w:r w:rsidRPr="00177E8C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. עיינו בכתבה 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ובדקו לגבי כל קריטריון את מידת האמינות שלו. סמנו את קביעתכם בטבלה המצורפת.</w:t>
      </w:r>
    </w:p>
    <w:tbl>
      <w:tblPr>
        <w:tblStyle w:val="a3"/>
        <w:bidiVisual/>
        <w:tblW w:w="9635" w:type="dxa"/>
        <w:tblInd w:w="1055" w:type="dxa"/>
        <w:tblLook w:val="04A0" w:firstRow="1" w:lastRow="0" w:firstColumn="1" w:lastColumn="0" w:noHBand="0" w:noVBand="1"/>
      </w:tblPr>
      <w:tblGrid>
        <w:gridCol w:w="2193"/>
        <w:gridCol w:w="2780"/>
        <w:gridCol w:w="2340"/>
        <w:gridCol w:w="2322"/>
      </w:tblGrid>
      <w:tr w:rsidR="007F3835" w14:paraId="06938A18" w14:textId="77777777" w:rsidTr="00CC6904">
        <w:trPr>
          <w:trHeight w:val="646"/>
        </w:trPr>
        <w:tc>
          <w:tcPr>
            <w:tcW w:w="2193" w:type="dxa"/>
          </w:tcPr>
          <w:p w14:paraId="2A110224" w14:textId="77777777" w:rsidR="007F3835" w:rsidRPr="007A475E" w:rsidRDefault="007F3835" w:rsidP="0021002F">
            <w:pPr>
              <w:ind w:right="56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    קריטריון</w:t>
            </w:r>
          </w:p>
        </w:tc>
        <w:tc>
          <w:tcPr>
            <w:tcW w:w="2780" w:type="dxa"/>
          </w:tcPr>
          <w:p w14:paraId="698BF0BF" w14:textId="77777777" w:rsidR="007F3835" w:rsidRPr="00F76157" w:rsidRDefault="007F3835" w:rsidP="0021002F">
            <w:p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במידה רבה </w:t>
            </w:r>
          </w:p>
        </w:tc>
        <w:tc>
          <w:tcPr>
            <w:tcW w:w="2340" w:type="dxa"/>
          </w:tcPr>
          <w:p w14:paraId="389FCF24" w14:textId="77777777" w:rsidR="007F3835" w:rsidRPr="007A475E" w:rsidRDefault="007F3835" w:rsidP="0021002F">
            <w:p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במידה מועטה</w:t>
            </w:r>
          </w:p>
        </w:tc>
        <w:tc>
          <w:tcPr>
            <w:tcW w:w="2322" w:type="dxa"/>
          </w:tcPr>
          <w:p w14:paraId="65DA664D" w14:textId="77777777" w:rsidR="007F3835" w:rsidRPr="007A475E" w:rsidRDefault="007F3835" w:rsidP="0021002F">
            <w:pPr>
              <w:ind w:right="346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אין התאמה</w:t>
            </w:r>
          </w:p>
        </w:tc>
      </w:tr>
      <w:tr w:rsidR="007F3835" w14:paraId="083DC042" w14:textId="77777777" w:rsidTr="00CC6904">
        <w:trPr>
          <w:trHeight w:val="1381"/>
        </w:trPr>
        <w:tc>
          <w:tcPr>
            <w:tcW w:w="2193" w:type="dxa"/>
            <w:shd w:val="clear" w:color="auto" w:fill="FFF2CC" w:themeFill="accent4" w:themeFillTint="33"/>
          </w:tcPr>
          <w:p w14:paraId="65256055" w14:textId="77777777" w:rsidR="007F3835" w:rsidRPr="007A475E" w:rsidRDefault="007F3835" w:rsidP="0021002F">
            <w:pPr>
              <w:tabs>
                <w:tab w:val="right" w:pos="1080"/>
                <w:tab w:val="right" w:pos="2052"/>
                <w:tab w:val="right" w:pos="2208"/>
              </w:tabs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מאפייני מקור המידע</w:t>
            </w:r>
          </w:p>
        </w:tc>
        <w:tc>
          <w:tcPr>
            <w:tcW w:w="2780" w:type="dxa"/>
          </w:tcPr>
          <w:p w14:paraId="65ED7DC2" w14:textId="77777777" w:rsidR="007F3835" w:rsidRPr="007A475E" w:rsidRDefault="007F3835" w:rsidP="0021002F">
            <w:pPr>
              <w:tabs>
                <w:tab w:val="right" w:pos="1080"/>
              </w:tabs>
              <w:spacing w:line="276" w:lineRule="auto"/>
              <w:ind w:right="340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>כותב הקטע   מומחה  בתחום או מסתמך על דברי מומחה ומצטט את דבריו.</w:t>
            </w:r>
          </w:p>
        </w:tc>
        <w:tc>
          <w:tcPr>
            <w:tcW w:w="2340" w:type="dxa"/>
          </w:tcPr>
          <w:p w14:paraId="62FE765B" w14:textId="77777777" w:rsidR="007F3835" w:rsidRPr="007A475E" w:rsidRDefault="007F3835" w:rsidP="0021002F">
            <w:pPr>
              <w:tabs>
                <w:tab w:val="right" w:pos="1080"/>
                <w:tab w:val="right" w:pos="1512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כותב הקטע אינו ידוע או שלא ידועה מידת ההכרות שלו עם התחום. </w:t>
            </w:r>
          </w:p>
        </w:tc>
        <w:tc>
          <w:tcPr>
            <w:tcW w:w="2322" w:type="dxa"/>
          </w:tcPr>
          <w:p w14:paraId="570F7D10" w14:textId="77777777" w:rsidR="007F3835" w:rsidRPr="007A475E" w:rsidRDefault="007F3835" w:rsidP="0021002F">
            <w:pPr>
              <w:tabs>
                <w:tab w:val="right" w:pos="1080"/>
                <w:tab w:val="right" w:pos="1512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כותב הקטע אינו עוסק בנושא הנידון ולא ברור מהכתוב שהוא ראיין מומחים בתחום לצורך הכתיבה. </w:t>
            </w:r>
          </w:p>
        </w:tc>
      </w:tr>
      <w:tr w:rsidR="007F3835" w14:paraId="64A20F23" w14:textId="77777777" w:rsidTr="00CC6904">
        <w:trPr>
          <w:trHeight w:val="2205"/>
        </w:trPr>
        <w:tc>
          <w:tcPr>
            <w:tcW w:w="2193" w:type="dxa"/>
            <w:shd w:val="clear" w:color="auto" w:fill="FFF2CC" w:themeFill="accent4" w:themeFillTint="33"/>
          </w:tcPr>
          <w:p w14:paraId="4405579A" w14:textId="77777777" w:rsidR="007F3835" w:rsidRPr="007A475E" w:rsidRDefault="007F3835" w:rsidP="0021002F">
            <w:pPr>
              <w:tabs>
                <w:tab w:val="right" w:pos="1080"/>
              </w:tabs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אובייקטיביות </w:t>
            </w:r>
          </w:p>
        </w:tc>
        <w:tc>
          <w:tcPr>
            <w:tcW w:w="2780" w:type="dxa"/>
          </w:tcPr>
          <w:p w14:paraId="1BFE8E8E" w14:textId="77777777" w:rsidR="007F3835" w:rsidRPr="007A475E" w:rsidRDefault="007F3835" w:rsidP="0021002F">
            <w:pPr>
              <w:tabs>
                <w:tab w:val="right" w:pos="1080"/>
              </w:tabs>
              <w:spacing w:line="276" w:lineRule="auto"/>
              <w:ind w:right="72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למפרסם המידע אין אינטרס בהצגת נתונים מסולפים. הוא מוכר או שייך לגוף מחקר אובייקטיבי או לגוף ציבורי ללא אינטרסים. אין ערבוב בין עובדות ודעות. </w:t>
            </w:r>
          </w:p>
        </w:tc>
        <w:tc>
          <w:tcPr>
            <w:tcW w:w="2340" w:type="dxa"/>
          </w:tcPr>
          <w:p w14:paraId="0FAFAEBD" w14:textId="77777777" w:rsidR="007F3835" w:rsidRPr="007A475E" w:rsidRDefault="007F3835" w:rsidP="0021002F">
            <w:pPr>
              <w:tabs>
                <w:tab w:val="right" w:pos="1080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>מידת האובייקטיביות של מפרסם המידע היא חלקית.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יש ערבוב לעיתים בין עובדות ודעות. </w:t>
            </w:r>
          </w:p>
        </w:tc>
        <w:tc>
          <w:tcPr>
            <w:tcW w:w="2322" w:type="dxa"/>
          </w:tcPr>
          <w:p w14:paraId="61CF3145" w14:textId="77777777" w:rsidR="007F3835" w:rsidRPr="007A475E" w:rsidRDefault="007F3835" w:rsidP="0021002F">
            <w:pPr>
              <w:tabs>
                <w:tab w:val="right" w:pos="1080"/>
                <w:tab w:val="right" w:pos="1512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המידע אינו אובייקטיבי. 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סביר להניח שלמפרסם המידע אינטרס להסתיר נתונים. 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 הכותב מביע עמדות כאילו הן עובדות. </w:t>
            </w:r>
          </w:p>
        </w:tc>
      </w:tr>
      <w:tr w:rsidR="007F3835" w14:paraId="05604116" w14:textId="77777777" w:rsidTr="00CC6904">
        <w:trPr>
          <w:trHeight w:val="1666"/>
        </w:trPr>
        <w:tc>
          <w:tcPr>
            <w:tcW w:w="2193" w:type="dxa"/>
            <w:shd w:val="clear" w:color="auto" w:fill="FFF2CC" w:themeFill="accent4" w:themeFillTint="33"/>
          </w:tcPr>
          <w:p w14:paraId="382BA135" w14:textId="77777777" w:rsidR="007F3835" w:rsidRPr="007A475E" w:rsidRDefault="007F3835" w:rsidP="0021002F">
            <w:pPr>
              <w:tabs>
                <w:tab w:val="right" w:pos="1080"/>
              </w:tabs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עדכניות</w:t>
            </w:r>
          </w:p>
        </w:tc>
        <w:tc>
          <w:tcPr>
            <w:tcW w:w="2780" w:type="dxa"/>
          </w:tcPr>
          <w:p w14:paraId="7CD452E1" w14:textId="77777777" w:rsidR="007F3835" w:rsidRPr="007A475E" w:rsidRDefault="007F3835" w:rsidP="0021002F">
            <w:pPr>
              <w:tabs>
                <w:tab w:val="right" w:pos="1080"/>
              </w:tabs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 תאריך העדכון האחרון הוא בחצי שנה האחרונה. יש התאמה בין תאריך הכתיבה ותאריכי האירועים המדווחים. </w:t>
            </w:r>
          </w:p>
        </w:tc>
        <w:tc>
          <w:tcPr>
            <w:tcW w:w="2340" w:type="dxa"/>
          </w:tcPr>
          <w:p w14:paraId="787C7FC4" w14:textId="77777777" w:rsidR="007F3835" w:rsidRPr="007A475E" w:rsidRDefault="007F3835" w:rsidP="0021002F">
            <w:pPr>
              <w:tabs>
                <w:tab w:val="right" w:pos="1080"/>
              </w:tabs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 תאריך כתיבת קטע המידע לפני שנה, או שאין התאמה בין תאריך האירוע המדווח ותאריך הכתיבה. </w:t>
            </w:r>
          </w:p>
        </w:tc>
        <w:tc>
          <w:tcPr>
            <w:tcW w:w="2322" w:type="dxa"/>
          </w:tcPr>
          <w:p w14:paraId="5B3E701F" w14:textId="77777777" w:rsidR="007F3835" w:rsidRPr="007A475E" w:rsidRDefault="007F3835" w:rsidP="0021002F">
            <w:pPr>
              <w:tabs>
                <w:tab w:val="right" w:pos="1080"/>
              </w:tabs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נכתב לפני יותר משנה,  או שלא ידוע תאריך הכתיבה. </w:t>
            </w:r>
          </w:p>
        </w:tc>
      </w:tr>
    </w:tbl>
    <w:p w14:paraId="7789619E" w14:textId="77777777" w:rsidR="007F3835" w:rsidRPr="007F7278" w:rsidRDefault="007F3835" w:rsidP="00CC6904">
      <w:pPr>
        <w:spacing w:before="120" w:after="0" w:line="360" w:lineRule="auto"/>
        <w:ind w:right="720"/>
        <w:rPr>
          <w:rFonts w:ascii="David" w:eastAsia="Times New Roman" w:hAnsi="David" w:cs="David"/>
          <w:sz w:val="24"/>
          <w:szCs w:val="24"/>
        </w:rPr>
      </w:pPr>
      <w:r w:rsidRPr="007F7278">
        <w:rPr>
          <w:rFonts w:ascii="David" w:hAnsi="David" w:cs="David"/>
          <w:sz w:val="24"/>
          <w:szCs w:val="24"/>
          <w:rtl/>
        </w:rPr>
        <w:t xml:space="preserve">ב.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לאור הסימונים בטבלה. </w:t>
      </w:r>
      <w:r w:rsidRPr="00FB10D5">
        <w:rPr>
          <w:rFonts w:ascii="David" w:eastAsia="Times New Roman" w:hAnsi="David" w:cs="David"/>
          <w:color w:val="000000"/>
          <w:sz w:val="24"/>
          <w:szCs w:val="24"/>
          <w:u w:val="single"/>
          <w:shd w:val="clear" w:color="auto" w:fill="FFFFFF"/>
          <w:rtl/>
        </w:rPr>
        <w:t>מה</w:t>
      </w:r>
      <w:r>
        <w:rPr>
          <w:rFonts w:ascii="David" w:eastAsia="Times New Roman" w:hAnsi="David" w:cs="David" w:hint="cs"/>
          <w:color w:val="000000"/>
          <w:sz w:val="24"/>
          <w:szCs w:val="24"/>
          <w:u w:val="single"/>
          <w:shd w:val="clear" w:color="auto" w:fill="FFFFFF"/>
          <w:rtl/>
        </w:rPr>
        <w:t>י</w:t>
      </w:r>
      <w:r w:rsidRPr="00FB10D5">
        <w:rPr>
          <w:rFonts w:ascii="David" w:eastAsia="Times New Roman" w:hAnsi="David" w:cs="David"/>
          <w:color w:val="000000"/>
          <w:sz w:val="24"/>
          <w:szCs w:val="24"/>
          <w:u w:val="single"/>
          <w:shd w:val="clear" w:color="auto" w:fill="FFFFFF"/>
          <w:rtl/>
        </w:rPr>
        <w:t xml:space="preserve"> דרגת אמינות מקור המידע ?</w:t>
      </w:r>
    </w:p>
    <w:p w14:paraId="6C72E6DA" w14:textId="77777777" w:rsidR="007F3835" w:rsidRDefault="007F3835" w:rsidP="007F3835">
      <w:pPr>
        <w:spacing w:after="0" w:line="360" w:lineRule="auto"/>
        <w:ind w:right="800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רמת אמינות גבוהה/בינונית/נמוכה? </w:t>
      </w:r>
    </w:p>
    <w:p w14:paraId="0F0F2E29" w14:textId="77777777" w:rsidR="007F3835" w:rsidRPr="007F7278" w:rsidRDefault="007F3835" w:rsidP="007F3835">
      <w:pPr>
        <w:spacing w:after="0" w:line="360" w:lineRule="auto"/>
        <w:ind w:right="800"/>
        <w:rPr>
          <w:rFonts w:ascii="David" w:eastAsia="Times New Roman" w:hAnsi="David" w:cs="David"/>
          <w:sz w:val="24"/>
          <w:szCs w:val="24"/>
          <w:rtl/>
        </w:rPr>
      </w:pPr>
      <w:r w:rsidRPr="00FD1CF0">
        <w:rPr>
          <w:rFonts w:ascii="David" w:eastAsia="Times New Roman" w:hAnsi="David" w:cs="David"/>
          <w:color w:val="000000"/>
          <w:sz w:val="24"/>
          <w:szCs w:val="24"/>
          <w:u w:val="single"/>
          <w:shd w:val="clear" w:color="auto" w:fill="FFFFFF"/>
          <w:rtl/>
        </w:rPr>
        <w:t xml:space="preserve">נמקו את </w:t>
      </w:r>
      <w:r w:rsidRPr="00FD1CF0">
        <w:rPr>
          <w:rFonts w:ascii="David" w:eastAsia="Times New Roman" w:hAnsi="David" w:cs="David" w:hint="cs"/>
          <w:color w:val="000000"/>
          <w:sz w:val="24"/>
          <w:szCs w:val="24"/>
          <w:u w:val="single"/>
          <w:shd w:val="clear" w:color="auto" w:fill="FFFFFF"/>
          <w:rtl/>
        </w:rPr>
        <w:t>קביעתכם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תוך התייחסות לשלושת הקריטריונים: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מאפייני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מקור המידע,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סמכות, אובייקטיביות,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ו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עדכניות.</w:t>
      </w:r>
    </w:p>
    <w:p w14:paraId="546AA333" w14:textId="7924427B" w:rsidR="00FF5E06" w:rsidRDefault="00FF5E06" w:rsidP="00FF5E06">
      <w:pPr>
        <w:pStyle w:val="a4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F176FED" w14:textId="77777777" w:rsidR="00102204" w:rsidRDefault="00102204" w:rsidP="00FF5E06">
      <w:pPr>
        <w:pStyle w:val="a4"/>
        <w:rPr>
          <w:rFonts w:ascii="David" w:hAnsi="David" w:cs="David"/>
          <w:b/>
          <w:bCs/>
          <w:sz w:val="24"/>
          <w:szCs w:val="24"/>
          <w:u w:val="single"/>
        </w:rPr>
      </w:pPr>
    </w:p>
    <w:p w14:paraId="1CA853D4" w14:textId="155453F6" w:rsidR="00730426" w:rsidRDefault="00112B05" w:rsidP="00857B15">
      <w:pPr>
        <w:pStyle w:val="a4"/>
        <w:spacing w:line="360" w:lineRule="auto"/>
        <w:ind w:left="95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2.</w:t>
      </w:r>
      <w:r w:rsidR="00FF5E06">
        <w:rPr>
          <w:rFonts w:ascii="David" w:hAnsi="David" w:cs="David" w:hint="cs"/>
          <w:sz w:val="24"/>
          <w:szCs w:val="24"/>
          <w:rtl/>
        </w:rPr>
        <w:t xml:space="preserve">בסרטון המצורף מתואר פיתוח טכנולוגי לראיית לילה  לשימושים אזרחיים . </w:t>
      </w:r>
    </w:p>
    <w:p w14:paraId="00A4A3D7" w14:textId="13F0DE34" w:rsidR="00FF5E06" w:rsidRDefault="00FF5E06" w:rsidP="00FF5E06">
      <w:pPr>
        <w:pStyle w:val="a4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</w:t>
      </w:r>
      <w:r w:rsidR="00857B15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הצורך שהוביל לפיתוח המשקפיים ?</w:t>
      </w:r>
    </w:p>
    <w:p w14:paraId="472E2EF2" w14:textId="5A93D35F" w:rsidR="00FF5E06" w:rsidRDefault="00FF5E06" w:rsidP="00FF5E06">
      <w:pPr>
        <w:pStyle w:val="a4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הע</w:t>
      </w:r>
      <w:r w:rsidR="000D68E4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קרון המדעי </w:t>
      </w:r>
      <w:r w:rsidR="00857B15">
        <w:rPr>
          <w:rFonts w:ascii="David" w:hAnsi="David" w:cs="David" w:hint="cs"/>
          <w:sz w:val="24"/>
          <w:szCs w:val="24"/>
          <w:rtl/>
        </w:rPr>
        <w:t>עליו מבוססת</w:t>
      </w:r>
      <w:r>
        <w:rPr>
          <w:rFonts w:ascii="David" w:hAnsi="David" w:cs="David" w:hint="cs"/>
          <w:sz w:val="24"/>
          <w:szCs w:val="24"/>
          <w:rtl/>
        </w:rPr>
        <w:t xml:space="preserve"> טכנולוגיה זו ?</w:t>
      </w:r>
      <w:r w:rsidR="00857B15">
        <w:rPr>
          <w:rFonts w:ascii="David" w:hAnsi="David" w:cs="David" w:hint="cs"/>
          <w:sz w:val="24"/>
          <w:szCs w:val="24"/>
          <w:rtl/>
        </w:rPr>
        <w:t xml:space="preserve"> הסבירו את עיקרון הפעולה של המערכת על בסיס עיקרון זה.</w:t>
      </w:r>
    </w:p>
    <w:p w14:paraId="51CBCA76" w14:textId="7420CCDC" w:rsidR="00FF5E06" w:rsidRDefault="00FF5E06" w:rsidP="00FF5E06">
      <w:pPr>
        <w:pStyle w:val="a4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</w:t>
      </w:r>
      <w:r w:rsidR="00857B15">
        <w:rPr>
          <w:rFonts w:ascii="David" w:hAnsi="David" w:cs="David" w:hint="cs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 היתרונות של משקפיים אלו ?</w:t>
      </w:r>
    </w:p>
    <w:p w14:paraId="1223004A" w14:textId="77777777" w:rsidR="00FF5E06" w:rsidRDefault="00FF5E06" w:rsidP="00FF5E06">
      <w:pPr>
        <w:pStyle w:val="a4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ציינו את השימושים הצפויים למשקפיים שפותחו.</w:t>
      </w:r>
    </w:p>
    <w:p w14:paraId="63CECE2E" w14:textId="77777777" w:rsidR="00CF6B3E" w:rsidRDefault="00CF6B3E" w:rsidP="00CF6B3E">
      <w:pPr>
        <w:pStyle w:val="a4"/>
        <w:spacing w:line="360" w:lineRule="auto"/>
        <w:ind w:left="1080"/>
        <w:rPr>
          <w:rFonts w:ascii="David" w:hAnsi="David" w:cs="David"/>
          <w:sz w:val="24"/>
          <w:szCs w:val="24"/>
        </w:rPr>
      </w:pPr>
    </w:p>
    <w:p w14:paraId="0FC89680" w14:textId="32AA92EF" w:rsidR="00CF6B3E" w:rsidRPr="00112B05" w:rsidRDefault="00112B05" w:rsidP="00112B0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3.</w:t>
      </w:r>
      <w:r w:rsidR="00857B15">
        <w:rPr>
          <w:rFonts w:ascii="David" w:hAnsi="David" w:cs="David" w:hint="cs"/>
          <w:sz w:val="24"/>
          <w:szCs w:val="24"/>
          <w:rtl/>
        </w:rPr>
        <w:t xml:space="preserve"> </w:t>
      </w:r>
      <w:r w:rsidR="00B1308F" w:rsidRPr="00112B05">
        <w:rPr>
          <w:rFonts w:ascii="David" w:hAnsi="David" w:cs="David" w:hint="cs"/>
          <w:sz w:val="24"/>
          <w:szCs w:val="24"/>
          <w:rtl/>
        </w:rPr>
        <w:t xml:space="preserve">במסגרת תפקידכם לגיוס תקציב פיתוח. </w:t>
      </w:r>
      <w:r w:rsidR="00CF6B3E" w:rsidRPr="00112B05">
        <w:rPr>
          <w:rFonts w:ascii="David" w:hAnsi="David" w:cs="David" w:hint="cs"/>
          <w:sz w:val="24"/>
          <w:szCs w:val="24"/>
          <w:rtl/>
        </w:rPr>
        <w:t>עליכם להכין שקף</w:t>
      </w:r>
      <w:r w:rsidR="00B1308F" w:rsidRPr="00112B05">
        <w:rPr>
          <w:rFonts w:ascii="David" w:hAnsi="David" w:cs="David" w:hint="cs"/>
          <w:sz w:val="24"/>
          <w:szCs w:val="24"/>
          <w:rtl/>
        </w:rPr>
        <w:t xml:space="preserve">/פלייר/סרטון </w:t>
      </w:r>
      <w:r w:rsidR="00CF6B3E" w:rsidRPr="00112B05">
        <w:rPr>
          <w:rFonts w:ascii="David" w:hAnsi="David" w:cs="David" w:hint="cs"/>
          <w:sz w:val="24"/>
          <w:szCs w:val="24"/>
          <w:rtl/>
        </w:rPr>
        <w:t xml:space="preserve"> מידע אודות משקפיים לראיית לילה על מנת לעניין</w:t>
      </w:r>
      <w:r w:rsidR="00B1308F" w:rsidRPr="00112B05">
        <w:rPr>
          <w:rFonts w:ascii="David" w:hAnsi="David" w:cs="David" w:hint="cs"/>
          <w:sz w:val="24"/>
          <w:szCs w:val="24"/>
          <w:rtl/>
        </w:rPr>
        <w:t xml:space="preserve"> משקיע במוצר החדש.</w:t>
      </w:r>
    </w:p>
    <w:p w14:paraId="1D427389" w14:textId="731585C6" w:rsidR="00B1308F" w:rsidRPr="00857B15" w:rsidRDefault="00B1308F" w:rsidP="00B1308F">
      <w:pPr>
        <w:spacing w:line="360" w:lineRule="auto"/>
        <w:rPr>
          <w:rFonts w:ascii="David" w:hAnsi="David" w:cs="David"/>
          <w:sz w:val="24"/>
          <w:szCs w:val="24"/>
        </w:rPr>
      </w:pPr>
      <w:r w:rsidRPr="00857B15">
        <w:rPr>
          <w:rFonts w:ascii="David" w:hAnsi="David" w:cs="David" w:hint="cs"/>
          <w:sz w:val="24"/>
          <w:szCs w:val="24"/>
          <w:rtl/>
        </w:rPr>
        <w:t>השקף יכלול הסבר על המוצר, עקרון הפעולה, יתרונות ושימושים.</w:t>
      </w:r>
      <w:r w:rsidR="00CC6904">
        <w:rPr>
          <w:rFonts w:ascii="David" w:hAnsi="David" w:cs="David" w:hint="cs"/>
          <w:sz w:val="24"/>
          <w:szCs w:val="24"/>
          <w:rtl/>
        </w:rPr>
        <w:t xml:space="preserve"> בהסבר השתמשו במושגים מדעיים וברעיונות המדעיים המתאימים. </w:t>
      </w:r>
    </w:p>
    <w:p w14:paraId="195709BE" w14:textId="753F60EE" w:rsidR="00CF6B3E" w:rsidRPr="00857B15" w:rsidRDefault="00857B15" w:rsidP="00CF6B3E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* </w:t>
      </w:r>
      <w:r w:rsidRPr="00B72C41">
        <w:rPr>
          <w:rFonts w:ascii="David" w:hAnsi="David" w:cs="David" w:hint="cs"/>
          <w:sz w:val="24"/>
          <w:szCs w:val="24"/>
          <w:u w:val="single"/>
          <w:rtl/>
        </w:rPr>
        <w:t>המלצה ל</w:t>
      </w:r>
      <w:r w:rsidR="000D68E4" w:rsidRPr="00B72C41">
        <w:rPr>
          <w:rFonts w:ascii="David" w:hAnsi="David" w:cs="David" w:hint="cs"/>
          <w:sz w:val="24"/>
          <w:szCs w:val="24"/>
          <w:u w:val="single"/>
          <w:rtl/>
        </w:rPr>
        <w:t>כלים דיגיטליים</w:t>
      </w:r>
      <w:r w:rsidR="000D68E4" w:rsidRPr="00857B1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אפשריים </w:t>
      </w:r>
      <w:r w:rsidR="000D68E4" w:rsidRPr="00857B15">
        <w:rPr>
          <w:rFonts w:ascii="David" w:hAnsi="David" w:cs="David" w:hint="cs"/>
          <w:sz w:val="24"/>
          <w:szCs w:val="24"/>
          <w:rtl/>
        </w:rPr>
        <w:t>לשימוש ב</w:t>
      </w:r>
      <w:hyperlink w:anchor="נספח" w:history="1">
        <w:r w:rsidR="000D68E4" w:rsidRPr="00B72C41">
          <w:rPr>
            <w:rStyle w:val="Hyperlink"/>
            <w:rFonts w:ascii="David" w:hAnsi="David" w:cs="David" w:hint="cs"/>
            <w:sz w:val="24"/>
            <w:szCs w:val="24"/>
            <w:rtl/>
          </w:rPr>
          <w:t>נספח</w:t>
        </w:r>
      </w:hyperlink>
      <w:r w:rsidR="000D68E4" w:rsidRPr="00857B15">
        <w:rPr>
          <w:rFonts w:ascii="David" w:hAnsi="David" w:cs="David" w:hint="cs"/>
          <w:sz w:val="24"/>
          <w:szCs w:val="24"/>
          <w:rtl/>
        </w:rPr>
        <w:t xml:space="preserve"> בסוף המשימה</w:t>
      </w:r>
      <w:r>
        <w:rPr>
          <w:rFonts w:ascii="David" w:hAnsi="David" w:cs="David" w:hint="cs"/>
          <w:sz w:val="24"/>
          <w:szCs w:val="24"/>
          <w:rtl/>
        </w:rPr>
        <w:t xml:space="preserve">. ניתן להשתמש בכל כלי דיגיטלי </w:t>
      </w:r>
      <w:r w:rsidR="00B72C41">
        <w:rPr>
          <w:rFonts w:ascii="David" w:hAnsi="David" w:cs="David"/>
          <w:sz w:val="24"/>
          <w:szCs w:val="24"/>
          <w:rtl/>
        </w:rPr>
        <w:br/>
      </w:r>
      <w:r w:rsidR="00B72C41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אחר, כרצונכם. </w:t>
      </w:r>
    </w:p>
    <w:p w14:paraId="3B1D6FA0" w14:textId="77777777" w:rsidR="00CF6B3E" w:rsidRDefault="00CF6B3E" w:rsidP="00CF6B3E">
      <w:pPr>
        <w:pStyle w:val="a4"/>
        <w:spacing w:line="360" w:lineRule="auto"/>
        <w:rPr>
          <w:rFonts w:ascii="David" w:hAnsi="David" w:cs="David"/>
          <w:sz w:val="24"/>
          <w:szCs w:val="24"/>
        </w:rPr>
      </w:pPr>
    </w:p>
    <w:p w14:paraId="73503067" w14:textId="74139F62" w:rsidR="00FF5E06" w:rsidRDefault="00112B05" w:rsidP="00112B05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4.</w:t>
      </w:r>
      <w:r w:rsidR="00857B15">
        <w:rPr>
          <w:rFonts w:ascii="David" w:hAnsi="David" w:cs="David" w:hint="cs"/>
          <w:sz w:val="24"/>
          <w:szCs w:val="24"/>
          <w:rtl/>
        </w:rPr>
        <w:t xml:space="preserve"> </w:t>
      </w:r>
      <w:r w:rsidR="00CF6B3E" w:rsidRPr="00112B05">
        <w:rPr>
          <w:rFonts w:ascii="David" w:hAnsi="David" w:cs="David" w:hint="cs"/>
          <w:sz w:val="24"/>
          <w:szCs w:val="24"/>
          <w:rtl/>
        </w:rPr>
        <w:t>הינשוף שייך לקבוצת דורסי הלילה</w:t>
      </w:r>
      <w:r w:rsidR="00CF6B3E" w:rsidRPr="00857B15">
        <w:rPr>
          <w:rFonts w:ascii="David" w:hAnsi="David" w:cs="David" w:hint="cs"/>
          <w:sz w:val="24"/>
          <w:szCs w:val="24"/>
          <w:rtl/>
        </w:rPr>
        <w:t xml:space="preserve">. </w:t>
      </w:r>
      <w:r w:rsidR="00CF6B3E" w:rsidRPr="00857B15">
        <w:rPr>
          <w:rFonts w:ascii="David" w:hAnsi="David" w:cs="David" w:hint="cs"/>
          <w:color w:val="000000" w:themeColor="text1"/>
          <w:sz w:val="24"/>
          <w:szCs w:val="24"/>
          <w:rtl/>
        </w:rPr>
        <w:t>מהן התכונות  של מערכת הראייה שלו המקנות לו את יכולת הראיה בחושך?</w:t>
      </w:r>
      <w:r w:rsidR="00857B15" w:rsidRPr="00857B1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הסבירו</w:t>
      </w:r>
      <w:r w:rsidR="000E1BBC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</w:p>
    <w:p w14:paraId="2976BE56" w14:textId="77777777" w:rsidR="00B72C41" w:rsidRDefault="00B72C41" w:rsidP="00B72C41">
      <w:pPr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665DD31B" w14:textId="77777777" w:rsidR="00730426" w:rsidRDefault="00112B05" w:rsidP="00FF5E0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5. </w:t>
      </w:r>
      <w:r w:rsidR="00730426" w:rsidRPr="00730426">
        <w:rPr>
          <w:rFonts w:ascii="David" w:hAnsi="David" w:cs="David"/>
          <w:sz w:val="24"/>
          <w:szCs w:val="24"/>
          <w:rtl/>
        </w:rPr>
        <w:t xml:space="preserve">הקנים והמדוכים הם תאים רגישים קולטי אור שנמצאים ברשתית העין. לפניכם טבלה ובה מאפיינים של קנים ומדוכים. </w:t>
      </w:r>
      <w:r w:rsidR="00730426" w:rsidRPr="00FD1CF0">
        <w:rPr>
          <w:rFonts w:ascii="David" w:hAnsi="David" w:cs="David"/>
          <w:sz w:val="24"/>
          <w:szCs w:val="24"/>
          <w:u w:val="single"/>
          <w:rtl/>
        </w:rPr>
        <w:t>השלימו את הטבלה.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39"/>
        <w:gridCol w:w="2985"/>
        <w:gridCol w:w="2892"/>
      </w:tblGrid>
      <w:tr w:rsidR="00730426" w:rsidRPr="00730426" w14:paraId="1E6FA72F" w14:textId="77777777" w:rsidTr="00102204">
        <w:trPr>
          <w:trHeight w:hRule="exact" w:val="737"/>
        </w:trPr>
        <w:tc>
          <w:tcPr>
            <w:tcW w:w="3139" w:type="dxa"/>
          </w:tcPr>
          <w:p w14:paraId="06536FFA" w14:textId="77777777" w:rsidR="00730426" w:rsidRPr="00102204" w:rsidRDefault="00FF5E06" w:rsidP="00FF5E0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0426">
              <w:rPr>
                <w:rFonts w:ascii="David" w:hAnsi="David" w:cs="Davi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423F7" wp14:editId="1B9D694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6985</wp:posOffset>
                      </wp:positionV>
                      <wp:extent cx="1979295" cy="449580"/>
                      <wp:effectExtent l="0" t="0" r="20955" b="26670"/>
                      <wp:wrapNone/>
                      <wp:docPr id="1" name="מחבר יש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9295" cy="449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40999" id="מחבר ישר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55pt" to="150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a2pwEAAJcDAAAOAAAAZHJzL2Uyb0RvYy54bWysU01PGzEQvVfqf7B8b3YTQSGrbDiA4FK1&#10;iBbuxjvOWvWXbDe7+fcdT5KlAoQQ6sXyx3tv5s2MVxejNWwLMWnvWj6f1ZyBk77TbtPy+1/XX845&#10;S1m4ThjvoOU7SPxi/fnTaggNLHzvTQeRoYhLzRBa3uccmqpKsgcr0swHcPiofLQi4zFuqi6KAdWt&#10;qRZ1/bUafOxC9BJSwtur/SNfk75SIPMPpRJkZlqOuWVaI62PZa3WK9Fsogi9loc0xAeysEI7DDpJ&#10;XYks2J+oX0hZLaNPXuWZ9LbySmkJ5AHdzOtnbn72IgB5weKkMJUp/T9Z+X176W4jlmEIqUnhNhYX&#10;o4qWKaPDA/aUfGGmbKSy7aaywZiZxMv58my5WJ5yJvHt5GR5ek51rfY6RS/ElG/AW1Y2LTfaFVui&#10;EdtvKWNshB4heHjKhHZ5Z6CAjbsDxXRXIhKbhgQuTWRbge3tfs9LO1GLkIWitDETqX6bdMAWGtDg&#10;vJc4oSmid3kiWu18fC1qHo+pqj3+6Hrvtdh+9N2O+kLlwO6Ts8OklvH690z0p/+0/gsAAP//AwBQ&#10;SwMEFAAGAAgAAAAhAIJuUhTbAAAACAEAAA8AAABkcnMvZG93bnJldi54bWxMj8FOwzAQRO9I/IO1&#10;SNxa20VtIMSpSiXEuS2X3px4SSLidRq7bfh7llM5rt5o9k2xnnwvLjjGLpABPVcgkOrgOmoMfB7e&#10;Z88gYrLkbB8IDfxghHV5f1fY3IUr7fCyT43gEoq5NdCmNORSxrpFb+M8DEjMvsLobeJzbKQb7ZXL&#10;fS8XSq2ktx3xh9YOuG2x/t6fvYHDh1dTlbot0ilTm+PbckXHpTGPD9PmFUTCKd3C8KfP6lCyUxXO&#10;5KLoDcy0zjjKQINg/qQUb6sMZPoFZFnI/wPKXwAAAP//AwBQSwECLQAUAAYACAAAACEAtoM4kv4A&#10;AADhAQAAEwAAAAAAAAAAAAAAAAAAAAAAW0NvbnRlbnRfVHlwZXNdLnhtbFBLAQItABQABgAIAAAA&#10;IQA4/SH/1gAAAJQBAAALAAAAAAAAAAAAAAAAAC8BAABfcmVscy8ucmVsc1BLAQItABQABgAIAAAA&#10;IQD1OUa2pwEAAJcDAAAOAAAAAAAAAAAAAAAAAC4CAABkcnMvZTJvRG9jLnhtbFBLAQItABQABgAI&#10;AAAAIQCCblIU2wAAAAgBAAAPAAAAAAAAAAAAAAAAAAE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30426" w:rsidRPr="00730426">
              <w:rPr>
                <w:rFonts w:ascii="David" w:hAnsi="David" w:cs="David"/>
                <w:sz w:val="24"/>
                <w:szCs w:val="24"/>
              </w:rPr>
              <w:t xml:space="preserve">                   </w:t>
            </w:r>
            <w:r w:rsidR="00730426" w:rsidRPr="00730426">
              <w:rPr>
                <w:rFonts w:ascii="David" w:hAnsi="David" w:cs="David"/>
                <w:sz w:val="24"/>
                <w:szCs w:val="24"/>
                <w:rtl/>
              </w:rPr>
              <w:t xml:space="preserve">      </w:t>
            </w:r>
            <w:r w:rsidRPr="0010220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התאים</w:t>
            </w:r>
            <w:r w:rsidR="00730426" w:rsidRPr="0010220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Pr="0010220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14:paraId="49FB7FD8" w14:textId="77777777" w:rsidR="00730426" w:rsidRPr="00102204" w:rsidRDefault="00730426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0220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מאפיין</w:t>
            </w:r>
          </w:p>
          <w:p w14:paraId="506459E2" w14:textId="77777777" w:rsidR="00FF5E06" w:rsidRPr="00730426" w:rsidRDefault="00FF5E0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4D919D4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07C0B4FB" w14:textId="77777777" w:rsidR="00730426" w:rsidRPr="00730426" w:rsidRDefault="00730426" w:rsidP="0073042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042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מדוכים</w:t>
            </w:r>
          </w:p>
        </w:tc>
        <w:tc>
          <w:tcPr>
            <w:tcW w:w="2892" w:type="dxa"/>
          </w:tcPr>
          <w:p w14:paraId="06EBC84B" w14:textId="77777777" w:rsidR="00730426" w:rsidRPr="00730426" w:rsidRDefault="00730426" w:rsidP="0073042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042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קנים</w:t>
            </w:r>
          </w:p>
        </w:tc>
      </w:tr>
      <w:tr w:rsidR="00730426" w:rsidRPr="00730426" w14:paraId="5AAAA537" w14:textId="77777777" w:rsidTr="00102204">
        <w:trPr>
          <w:trHeight w:hRule="exact" w:val="737"/>
        </w:trPr>
        <w:tc>
          <w:tcPr>
            <w:tcW w:w="3139" w:type="dxa"/>
          </w:tcPr>
          <w:p w14:paraId="3C6D89EB" w14:textId="799E39C5" w:rsid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30426">
              <w:rPr>
                <w:rFonts w:ascii="David" w:hAnsi="David" w:cs="David"/>
                <w:sz w:val="24"/>
                <w:szCs w:val="24"/>
                <w:rtl/>
              </w:rPr>
              <w:t>תפקיד התא</w:t>
            </w:r>
          </w:p>
          <w:p w14:paraId="461B4329" w14:textId="77777777" w:rsidR="000E1BBC" w:rsidRDefault="000E1BB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150E006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26AF3659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92" w:type="dxa"/>
          </w:tcPr>
          <w:p w14:paraId="2AC4CAF3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30426" w:rsidRPr="00730426" w14:paraId="2D99C7B8" w14:textId="77777777" w:rsidTr="00102204">
        <w:trPr>
          <w:trHeight w:hRule="exact" w:val="737"/>
        </w:trPr>
        <w:tc>
          <w:tcPr>
            <w:tcW w:w="3139" w:type="dxa"/>
          </w:tcPr>
          <w:p w14:paraId="21B1E6C4" w14:textId="2A36210A" w:rsidR="00730426" w:rsidRDefault="00730426" w:rsidP="000E1BB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30426">
              <w:rPr>
                <w:rFonts w:ascii="David" w:hAnsi="David" w:cs="David"/>
                <w:sz w:val="24"/>
                <w:szCs w:val="24"/>
                <w:rtl/>
              </w:rPr>
              <w:t>תחום אורכי הגל שהתא רגיש להם</w:t>
            </w:r>
          </w:p>
          <w:p w14:paraId="40EEA3E7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1E129F53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92" w:type="dxa"/>
          </w:tcPr>
          <w:p w14:paraId="4B76F4CA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30426" w:rsidRPr="00730426" w14:paraId="100FA50E" w14:textId="77777777" w:rsidTr="00102204">
        <w:trPr>
          <w:trHeight w:hRule="exact" w:val="737"/>
        </w:trPr>
        <w:tc>
          <w:tcPr>
            <w:tcW w:w="3139" w:type="dxa"/>
          </w:tcPr>
          <w:p w14:paraId="7F8FAB9E" w14:textId="77777777" w:rsid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30426">
              <w:rPr>
                <w:rFonts w:ascii="David" w:hAnsi="David" w:cs="David"/>
                <w:sz w:val="24"/>
                <w:szCs w:val="24"/>
                <w:rtl/>
              </w:rPr>
              <w:t>עוצמת ההארה שהתא רגיש אליה</w:t>
            </w:r>
          </w:p>
          <w:p w14:paraId="45B7BB11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6C65562C" w14:textId="77777777" w:rsid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DFF1622" w14:textId="77777777" w:rsidR="000E1BBC" w:rsidRDefault="000E1BB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4905FF5" w14:textId="06A7CA0D" w:rsidR="000E1BBC" w:rsidRPr="00730426" w:rsidRDefault="000E1BB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92" w:type="dxa"/>
          </w:tcPr>
          <w:p w14:paraId="21BDF93F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30426" w:rsidRPr="00730426" w14:paraId="28F40182" w14:textId="77777777" w:rsidTr="00102204">
        <w:trPr>
          <w:trHeight w:hRule="exact" w:val="737"/>
        </w:trPr>
        <w:tc>
          <w:tcPr>
            <w:tcW w:w="3139" w:type="dxa"/>
          </w:tcPr>
          <w:p w14:paraId="433BC248" w14:textId="6E010624" w:rsid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30426">
              <w:rPr>
                <w:rFonts w:ascii="David" w:hAnsi="David" w:cs="David"/>
                <w:sz w:val="24"/>
                <w:szCs w:val="24"/>
                <w:rtl/>
              </w:rPr>
              <w:t>מיקום התא ברשתית</w:t>
            </w:r>
          </w:p>
          <w:p w14:paraId="38559395" w14:textId="77777777" w:rsidR="000E1BBC" w:rsidRDefault="000E1BB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69926D6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1C73C20D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92" w:type="dxa"/>
          </w:tcPr>
          <w:p w14:paraId="1FE82C30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30426" w:rsidRPr="00730426" w14:paraId="2F1EB5F1" w14:textId="77777777" w:rsidTr="00102204">
        <w:trPr>
          <w:trHeight w:hRule="exact" w:val="737"/>
        </w:trPr>
        <w:tc>
          <w:tcPr>
            <w:tcW w:w="3139" w:type="dxa"/>
          </w:tcPr>
          <w:p w14:paraId="7447950B" w14:textId="77777777" w:rsidR="00730426" w:rsidRDefault="00730426" w:rsidP="000D1CA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30426">
              <w:rPr>
                <w:rFonts w:ascii="David" w:hAnsi="David" w:cs="David"/>
                <w:sz w:val="24"/>
                <w:szCs w:val="24"/>
                <w:rtl/>
              </w:rPr>
              <w:t>ליקוי הראייה שנגרם מפגיעה בתאים אלו</w:t>
            </w:r>
          </w:p>
          <w:p w14:paraId="4C98D50A" w14:textId="0845AE97" w:rsidR="00B72C41" w:rsidRPr="00730426" w:rsidRDefault="00B72C41" w:rsidP="000D1CA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85" w:type="dxa"/>
          </w:tcPr>
          <w:p w14:paraId="1E31B860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92" w:type="dxa"/>
          </w:tcPr>
          <w:p w14:paraId="747B093F" w14:textId="77777777" w:rsidR="00730426" w:rsidRPr="00730426" w:rsidRDefault="0073042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2FF8C05" w14:textId="7A75C8A6" w:rsidR="00730426" w:rsidRDefault="00CF6B3E" w:rsidP="002C5460">
      <w:pPr>
        <w:spacing w:line="360" w:lineRule="auto"/>
        <w:ind w:left="95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6.</w:t>
      </w:r>
      <w:r w:rsidR="000E1BBC">
        <w:rPr>
          <w:rFonts w:ascii="David" w:hAnsi="David" w:cs="David" w:hint="cs"/>
          <w:sz w:val="24"/>
          <w:szCs w:val="24"/>
          <w:rtl/>
        </w:rPr>
        <w:t xml:space="preserve"> </w:t>
      </w:r>
      <w:r w:rsidR="00730426" w:rsidRPr="00CF6B3E">
        <w:rPr>
          <w:rFonts w:ascii="David" w:hAnsi="David" w:cs="David" w:hint="cs"/>
          <w:sz w:val="24"/>
          <w:szCs w:val="24"/>
          <w:rtl/>
        </w:rPr>
        <w:t>לעין תפקידים מגוונים כמו לאפשר קריאה וצפייה בתמונות , ומצד שני לאפשר הליכה בחשיכה שבה נדרש לה</w:t>
      </w:r>
      <w:r w:rsidR="00920038" w:rsidRPr="00CF6B3E">
        <w:rPr>
          <w:rFonts w:ascii="David" w:hAnsi="David" w:cs="David" w:hint="cs"/>
          <w:sz w:val="24"/>
          <w:szCs w:val="24"/>
          <w:rtl/>
        </w:rPr>
        <w:t>י</w:t>
      </w:r>
      <w:r w:rsidR="00730426" w:rsidRPr="00CF6B3E">
        <w:rPr>
          <w:rFonts w:ascii="David" w:hAnsi="David" w:cs="David" w:hint="cs"/>
          <w:sz w:val="24"/>
          <w:szCs w:val="24"/>
          <w:rtl/>
        </w:rPr>
        <w:t xml:space="preserve">מנע מהיתקלות בחפצים . </w:t>
      </w:r>
      <w:r w:rsidR="00730426" w:rsidRPr="00FD1CF0">
        <w:rPr>
          <w:rFonts w:ascii="David" w:hAnsi="David" w:cs="David" w:hint="cs"/>
          <w:sz w:val="24"/>
          <w:szCs w:val="24"/>
          <w:u w:val="single"/>
          <w:rtl/>
        </w:rPr>
        <w:t>הסבירו את תפק</w:t>
      </w:r>
      <w:r w:rsidR="000E1BBC">
        <w:rPr>
          <w:rFonts w:ascii="David" w:hAnsi="David" w:cs="David" w:hint="cs"/>
          <w:sz w:val="24"/>
          <w:szCs w:val="24"/>
          <w:u w:val="single"/>
          <w:rtl/>
        </w:rPr>
        <w:t>ו</w:t>
      </w:r>
      <w:r w:rsidR="00730426" w:rsidRPr="00FD1CF0">
        <w:rPr>
          <w:rFonts w:ascii="David" w:hAnsi="David" w:cs="David" w:hint="cs"/>
          <w:sz w:val="24"/>
          <w:szCs w:val="24"/>
          <w:u w:val="single"/>
          <w:rtl/>
        </w:rPr>
        <w:t xml:space="preserve">די הראיה השונים של העין באמצעות המאפיינים של </w:t>
      </w:r>
      <w:r w:rsidR="00075E83" w:rsidRPr="00FD1CF0">
        <w:rPr>
          <w:rFonts w:ascii="David" w:hAnsi="David" w:cs="David" w:hint="cs"/>
          <w:sz w:val="24"/>
          <w:szCs w:val="24"/>
          <w:u w:val="single"/>
          <w:rtl/>
        </w:rPr>
        <w:t>המדוכים והקנים שהשלמתם בטבלה.</w:t>
      </w:r>
    </w:p>
    <w:p w14:paraId="7F13C3DB" w14:textId="77777777" w:rsidR="00B72C41" w:rsidRPr="00FD1CF0" w:rsidRDefault="00B72C41" w:rsidP="002C5460">
      <w:pPr>
        <w:spacing w:line="360" w:lineRule="auto"/>
        <w:ind w:left="95"/>
        <w:rPr>
          <w:rFonts w:ascii="David" w:hAnsi="David" w:cs="David"/>
          <w:sz w:val="24"/>
          <w:szCs w:val="24"/>
          <w:u w:val="single"/>
          <w:rtl/>
        </w:rPr>
      </w:pPr>
    </w:p>
    <w:p w14:paraId="50AB8B89" w14:textId="254CCF98" w:rsidR="00123E12" w:rsidRPr="00123E12" w:rsidRDefault="00123E12" w:rsidP="002C5460">
      <w:pPr>
        <w:ind w:left="9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7. </w:t>
      </w:r>
      <w:r w:rsidRPr="00123E12">
        <w:rPr>
          <w:rFonts w:ascii="David" w:hAnsi="David" w:cs="David"/>
          <w:sz w:val="24"/>
          <w:szCs w:val="24"/>
          <w:rtl/>
        </w:rPr>
        <w:t xml:space="preserve">ברשתית העין של כלבים יש קנים ושני סוגים של מדוכים: מדוכים שרגישים לאור באורכי </w:t>
      </w:r>
      <w:r w:rsidR="000E1BBC">
        <w:rPr>
          <w:rFonts w:ascii="David" w:hAnsi="David" w:cs="David" w:hint="cs"/>
          <w:sz w:val="24"/>
          <w:szCs w:val="24"/>
          <w:rtl/>
        </w:rPr>
        <w:t>גל</w:t>
      </w:r>
    </w:p>
    <w:p w14:paraId="6014DA03" w14:textId="53756C5D" w:rsidR="00123E12" w:rsidRPr="00123E12" w:rsidRDefault="000E1BBC" w:rsidP="002C5460">
      <w:pPr>
        <w:ind w:left="9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23E12" w:rsidRPr="00123E12">
        <w:rPr>
          <w:rFonts w:ascii="David" w:hAnsi="David" w:cs="David"/>
          <w:sz w:val="24"/>
          <w:szCs w:val="24"/>
          <w:rtl/>
        </w:rPr>
        <w:t>של 450-350 ננומטר, ומדוכים שרגישים לאור באורכי גל של 650-500 ננומטר.</w:t>
      </w:r>
    </w:p>
    <w:p w14:paraId="1AFC9DBA" w14:textId="22C3EC22" w:rsidR="00123E12" w:rsidRPr="00123E12" w:rsidRDefault="000E1BBC" w:rsidP="002C5460">
      <w:pPr>
        <w:ind w:left="9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23E12" w:rsidRPr="00123E12">
        <w:rPr>
          <w:rFonts w:ascii="David" w:hAnsi="David" w:cs="David"/>
          <w:sz w:val="24"/>
          <w:szCs w:val="24"/>
          <w:rtl/>
        </w:rPr>
        <w:t>אחד התפקידים של כלבי נחייה לעיוורים הוא לסייע לבעליהם לחצות כבישים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123E12">
        <w:rPr>
          <w:rFonts w:ascii="David" w:hAnsi="David" w:cs="David"/>
          <w:sz w:val="24"/>
          <w:szCs w:val="24"/>
          <w:rtl/>
        </w:rPr>
        <w:t>בצמתים</w:t>
      </w:r>
    </w:p>
    <w:p w14:paraId="683BACFA" w14:textId="1F562252" w:rsidR="00123E12" w:rsidRPr="00FD1CF0" w:rsidRDefault="000E1BBC" w:rsidP="002C5460">
      <w:pPr>
        <w:ind w:left="95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23E12" w:rsidRPr="00123E12">
        <w:rPr>
          <w:rFonts w:ascii="David" w:hAnsi="David" w:cs="David"/>
          <w:sz w:val="24"/>
          <w:szCs w:val="24"/>
          <w:rtl/>
        </w:rPr>
        <w:t xml:space="preserve">שבהם רמזורים. </w:t>
      </w:r>
      <w:r w:rsidR="00123E12" w:rsidRPr="00FD1CF0">
        <w:rPr>
          <w:rFonts w:ascii="David" w:hAnsi="David" w:cs="David"/>
          <w:sz w:val="24"/>
          <w:szCs w:val="24"/>
          <w:u w:val="single"/>
          <w:rtl/>
        </w:rPr>
        <w:t>קבע</w:t>
      </w:r>
      <w:r>
        <w:rPr>
          <w:rFonts w:ascii="David" w:hAnsi="David" w:cs="David" w:hint="cs"/>
          <w:sz w:val="24"/>
          <w:szCs w:val="24"/>
          <w:u w:val="single"/>
          <w:rtl/>
        </w:rPr>
        <w:t>ו</w:t>
      </w:r>
      <w:r w:rsidR="00123E12" w:rsidRPr="00FD1CF0">
        <w:rPr>
          <w:rFonts w:ascii="David" w:hAnsi="David" w:cs="David"/>
          <w:sz w:val="24"/>
          <w:szCs w:val="24"/>
          <w:u w:val="single"/>
          <w:rtl/>
        </w:rPr>
        <w:t xml:space="preserve"> </w:t>
      </w:r>
      <w:r>
        <w:rPr>
          <w:rFonts w:ascii="David" w:hAnsi="David" w:cs="David" w:hint="cs"/>
          <w:sz w:val="24"/>
          <w:szCs w:val="24"/>
          <w:u w:val="single"/>
          <w:rtl/>
        </w:rPr>
        <w:t>ה</w:t>
      </w:r>
      <w:r w:rsidR="00123E12" w:rsidRPr="00FD1CF0">
        <w:rPr>
          <w:rFonts w:ascii="David" w:hAnsi="David" w:cs="David"/>
          <w:sz w:val="24"/>
          <w:szCs w:val="24"/>
          <w:u w:val="single"/>
          <w:rtl/>
        </w:rPr>
        <w:t>אם כלבים יכולים לזהות את הצבע הירוק ואת הצבע האדום</w:t>
      </w:r>
    </w:p>
    <w:p w14:paraId="5467ECCD" w14:textId="4A05F39B" w:rsidR="00075E83" w:rsidRPr="00FD1CF0" w:rsidRDefault="000E1BBC" w:rsidP="002C5460">
      <w:pPr>
        <w:ind w:left="95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23E12" w:rsidRPr="00FD1CF0">
        <w:rPr>
          <w:rFonts w:ascii="David" w:hAnsi="David" w:cs="David"/>
          <w:sz w:val="24"/>
          <w:szCs w:val="24"/>
          <w:u w:val="single"/>
          <w:rtl/>
        </w:rPr>
        <w:t>שברמזורים. הסב</w:t>
      </w:r>
      <w:r>
        <w:rPr>
          <w:rFonts w:ascii="David" w:hAnsi="David" w:cs="David" w:hint="cs"/>
          <w:sz w:val="24"/>
          <w:szCs w:val="24"/>
          <w:u w:val="single"/>
          <w:rtl/>
        </w:rPr>
        <w:t>ירו</w:t>
      </w:r>
      <w:r w:rsidR="00123E12" w:rsidRPr="00FD1CF0">
        <w:rPr>
          <w:rFonts w:ascii="David" w:hAnsi="David" w:cs="David"/>
          <w:sz w:val="24"/>
          <w:szCs w:val="24"/>
          <w:u w:val="single"/>
          <w:rtl/>
        </w:rPr>
        <w:t xml:space="preserve"> את קביעת</w:t>
      </w:r>
      <w:r>
        <w:rPr>
          <w:rFonts w:ascii="David" w:hAnsi="David" w:cs="David" w:hint="cs"/>
          <w:sz w:val="24"/>
          <w:szCs w:val="24"/>
          <w:u w:val="single"/>
          <w:rtl/>
        </w:rPr>
        <w:t>כם.</w:t>
      </w:r>
    </w:p>
    <w:p w14:paraId="075B9501" w14:textId="77777777" w:rsidR="002C5460" w:rsidRDefault="002C5460" w:rsidP="00CF6B3E">
      <w:pPr>
        <w:rPr>
          <w:rFonts w:ascii="David" w:hAnsi="David" w:cs="David"/>
          <w:b/>
          <w:bCs/>
          <w:sz w:val="24"/>
          <w:szCs w:val="24"/>
          <w:rtl/>
        </w:rPr>
      </w:pPr>
    </w:p>
    <w:p w14:paraId="088375AA" w14:textId="220D7340" w:rsidR="00075E83" w:rsidRPr="002C5460" w:rsidRDefault="002C5460" w:rsidP="002C546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8.</w:t>
      </w:r>
      <w:r>
        <w:rPr>
          <w:rFonts w:ascii="David" w:hAnsi="David" w:cs="David" w:hint="cs"/>
          <w:b/>
          <w:bCs/>
          <w:sz w:val="24"/>
          <w:szCs w:val="24"/>
        </w:rPr>
        <w:t xml:space="preserve"> </w:t>
      </w:r>
      <w:r w:rsidR="00075E83" w:rsidRPr="002C5460">
        <w:rPr>
          <w:rFonts w:ascii="David" w:hAnsi="David" w:cs="David" w:hint="cs"/>
          <w:sz w:val="24"/>
          <w:szCs w:val="24"/>
          <w:rtl/>
        </w:rPr>
        <w:t>לפניכם הרעיון המדעי</w:t>
      </w:r>
    </w:p>
    <w:p w14:paraId="3645A9E3" w14:textId="77777777" w:rsidR="00075E83" w:rsidRPr="00FF5E06" w:rsidRDefault="00075E83" w:rsidP="002C546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F5E06">
        <w:rPr>
          <w:rFonts w:ascii="David" w:hAnsi="David" w:cs="David" w:hint="cs"/>
          <w:sz w:val="24"/>
          <w:szCs w:val="24"/>
          <w:rtl/>
        </w:rPr>
        <w:t>"קרינה מגיבה עם חומר באופנים שונים כגון: החזרה , שבירה, בליעה, פליטה, העברה"</w:t>
      </w:r>
    </w:p>
    <w:p w14:paraId="3B18F07A" w14:textId="77777777" w:rsidR="00FC47AF" w:rsidRDefault="00075E83" w:rsidP="002C546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F5E06">
        <w:rPr>
          <w:rFonts w:ascii="David" w:hAnsi="David" w:cs="David" w:hint="cs"/>
          <w:sz w:val="24"/>
          <w:szCs w:val="24"/>
          <w:rtl/>
        </w:rPr>
        <w:t xml:space="preserve">כאשר מסתכלים  על האישון  הוא נראה כעיגול שחור. </w:t>
      </w:r>
    </w:p>
    <w:p w14:paraId="29934CF9" w14:textId="147DD9CB" w:rsidR="00075E83" w:rsidRPr="00FD1CF0" w:rsidRDefault="002C5460" w:rsidP="002C546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מה</w:t>
      </w:r>
      <w:r w:rsidR="00075E83" w:rsidRPr="00FD1CF0">
        <w:rPr>
          <w:rFonts w:ascii="David" w:hAnsi="David" w:cs="David" w:hint="cs"/>
          <w:sz w:val="24"/>
          <w:szCs w:val="24"/>
          <w:u w:val="single"/>
          <w:rtl/>
        </w:rPr>
        <w:t xml:space="preserve"> ניתן להסיק מכך </w:t>
      </w:r>
      <w:r>
        <w:rPr>
          <w:rFonts w:ascii="David" w:hAnsi="David" w:cs="David" w:hint="cs"/>
          <w:sz w:val="24"/>
          <w:szCs w:val="24"/>
          <w:u w:val="single"/>
          <w:rtl/>
        </w:rPr>
        <w:t>לגבי סוג האינטראקציה המתקיימת בין האור הנכנס לעין לבין ה</w:t>
      </w:r>
      <w:r w:rsidR="00075E83" w:rsidRPr="00FD1CF0">
        <w:rPr>
          <w:rFonts w:ascii="David" w:hAnsi="David" w:cs="David" w:hint="cs"/>
          <w:sz w:val="24"/>
          <w:szCs w:val="24"/>
          <w:u w:val="single"/>
          <w:rtl/>
        </w:rPr>
        <w:t>תאים ברשתית</w:t>
      </w:r>
      <w:r>
        <w:rPr>
          <w:rFonts w:ascii="David" w:hAnsi="David" w:cs="David" w:hint="cs"/>
          <w:sz w:val="24"/>
          <w:szCs w:val="24"/>
          <w:u w:val="single"/>
          <w:rtl/>
        </w:rPr>
        <w:t>?</w:t>
      </w:r>
      <w:r w:rsidR="00FC47AF">
        <w:rPr>
          <w:rFonts w:ascii="David" w:hAnsi="David" w:cs="David" w:hint="cs"/>
          <w:sz w:val="24"/>
          <w:szCs w:val="24"/>
          <w:u w:val="single"/>
          <w:rtl/>
        </w:rPr>
        <w:t xml:space="preserve"> ובין התאים בקרנית ?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האם האור</w:t>
      </w:r>
      <w:r w:rsidR="00075E83" w:rsidRPr="00FD1CF0">
        <w:rPr>
          <w:rFonts w:ascii="David" w:hAnsi="David" w:cs="David" w:hint="cs"/>
          <w:sz w:val="24"/>
          <w:szCs w:val="24"/>
          <w:u w:val="single"/>
          <w:rtl/>
        </w:rPr>
        <w:t xml:space="preserve"> נבלע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או</w:t>
      </w:r>
      <w:r w:rsidR="00075E83" w:rsidRPr="00FD1CF0">
        <w:rPr>
          <w:rFonts w:ascii="David" w:hAnsi="David" w:cs="David" w:hint="cs"/>
          <w:sz w:val="24"/>
          <w:szCs w:val="24"/>
          <w:u w:val="single"/>
          <w:rtl/>
        </w:rPr>
        <w:t xml:space="preserve"> מוחזר?</w:t>
      </w:r>
      <w:r w:rsidRPr="00B72C4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u w:val="single"/>
          <w:rtl/>
        </w:rPr>
        <w:t>הסבירו.</w:t>
      </w:r>
    </w:p>
    <w:p w14:paraId="5B651BE8" w14:textId="77777777" w:rsidR="00FF5E06" w:rsidRDefault="00FF5E06" w:rsidP="00075E83">
      <w:pPr>
        <w:rPr>
          <w:rFonts w:ascii="David" w:hAnsi="David" w:cs="David"/>
          <w:sz w:val="24"/>
          <w:szCs w:val="24"/>
          <w:rtl/>
        </w:rPr>
      </w:pPr>
    </w:p>
    <w:p w14:paraId="420619D2" w14:textId="77777777" w:rsidR="001A6FBC" w:rsidRDefault="002C5460" w:rsidP="001A6FB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9.</w:t>
      </w:r>
      <w:r>
        <w:rPr>
          <w:rFonts w:ascii="David" w:hAnsi="David" w:cs="David" w:hint="cs"/>
          <w:sz w:val="24"/>
          <w:szCs w:val="24"/>
        </w:rPr>
        <w:t xml:space="preserve"> </w:t>
      </w:r>
      <w:r w:rsidR="00221649">
        <w:rPr>
          <w:rFonts w:ascii="David" w:hAnsi="David" w:cs="David" w:hint="cs"/>
          <w:sz w:val="24"/>
          <w:szCs w:val="24"/>
          <w:rtl/>
        </w:rPr>
        <w:t xml:space="preserve"> </w:t>
      </w:r>
      <w:r w:rsidR="001A6FBC" w:rsidRPr="001A6FBC">
        <w:rPr>
          <w:rFonts w:ascii="David" w:hAnsi="David" w:cs="David"/>
          <w:sz w:val="24"/>
          <w:szCs w:val="24"/>
          <w:rtl/>
        </w:rPr>
        <w:t>בכל עין יש 3 סוגים שונים של מדוכים</w:t>
      </w:r>
      <w:r w:rsidR="001A6FBC" w:rsidRPr="001A6FBC">
        <w:rPr>
          <w:rFonts w:ascii="David" w:hAnsi="David" w:cs="David" w:hint="cs"/>
          <w:sz w:val="24"/>
          <w:szCs w:val="24"/>
          <w:rtl/>
        </w:rPr>
        <w:t xml:space="preserve">: </w:t>
      </w:r>
      <w:r w:rsidR="001A6FBC" w:rsidRPr="001A6FBC">
        <w:rPr>
          <w:rFonts w:ascii="David" w:hAnsi="David" w:cs="David"/>
          <w:sz w:val="24"/>
          <w:szCs w:val="24"/>
          <w:rtl/>
        </w:rPr>
        <w:t>מדוכים הרגישים במיוחד לאור בתחום הירוק</w:t>
      </w:r>
      <w:r w:rsidR="001A6FBC">
        <w:rPr>
          <w:rFonts w:ascii="David" w:hAnsi="David" w:cs="David" w:hint="cs"/>
          <w:sz w:val="24"/>
          <w:szCs w:val="24"/>
          <w:rtl/>
        </w:rPr>
        <w:t>, מדוכים</w:t>
      </w:r>
      <w:r w:rsidR="001A6FBC" w:rsidRPr="001A6FBC">
        <w:rPr>
          <w:rFonts w:ascii="David" w:hAnsi="David" w:cs="David"/>
          <w:sz w:val="24"/>
          <w:szCs w:val="24"/>
          <w:rtl/>
        </w:rPr>
        <w:t xml:space="preserve"> הרגישים במיוחד לאור בתחום הכחול </w:t>
      </w:r>
      <w:r w:rsidR="001A6FBC">
        <w:rPr>
          <w:rFonts w:ascii="David" w:hAnsi="David" w:cs="David" w:hint="cs"/>
          <w:sz w:val="24"/>
          <w:szCs w:val="24"/>
          <w:rtl/>
        </w:rPr>
        <w:t xml:space="preserve">ומדוכים </w:t>
      </w:r>
      <w:r w:rsidR="001A6FBC" w:rsidRPr="001A6FBC">
        <w:rPr>
          <w:rFonts w:ascii="David" w:hAnsi="David" w:cs="David"/>
          <w:sz w:val="24"/>
          <w:szCs w:val="24"/>
          <w:rtl/>
        </w:rPr>
        <w:t>הרגישים לאור האדום</w:t>
      </w:r>
      <w:r w:rsidR="001A6FBC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25675DE5" w14:textId="77777777" w:rsidR="00930526" w:rsidRDefault="00221649" w:rsidP="001A6FB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היכנסו ל </w:t>
      </w:r>
      <w:hyperlink r:id="rId10" w:anchor="pageId=page_1&amp;documentId=6bd16844-fac3-4d08-bc5d-4ac978473571" w:history="1">
        <w:r w:rsidR="00C95BE1" w:rsidRPr="001A6FBC">
          <w:rPr>
            <w:rStyle w:val="Hyperlink"/>
            <w:rFonts w:ascii="David" w:hAnsi="David" w:cs="David" w:hint="cs"/>
            <w:sz w:val="24"/>
            <w:szCs w:val="24"/>
            <w:rtl/>
          </w:rPr>
          <w:t>ה</w:t>
        </w:r>
        <w:r w:rsidRPr="001A6FBC">
          <w:rPr>
            <w:rStyle w:val="Hyperlink"/>
            <w:rFonts w:ascii="David" w:hAnsi="David" w:cs="David" w:hint="cs"/>
            <w:sz w:val="24"/>
            <w:szCs w:val="24"/>
            <w:rtl/>
          </w:rPr>
          <w:t>דמיה לראיית צבע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1D25704" w14:textId="46CF304A" w:rsidR="00FF5E06" w:rsidRDefault="00221649" w:rsidP="001A6FB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בחרו צבע אור במקור האור ע</w:t>
      </w:r>
      <w:r w:rsidR="002C5460">
        <w:rPr>
          <w:rFonts w:ascii="David" w:hAnsi="David" w:cs="David" w:hint="cs"/>
          <w:sz w:val="24"/>
          <w:szCs w:val="24"/>
          <w:rtl/>
        </w:rPr>
        <w:t>ל ידי</w:t>
      </w:r>
      <w:r>
        <w:rPr>
          <w:rFonts w:ascii="David" w:hAnsi="David" w:cs="David" w:hint="cs"/>
          <w:sz w:val="24"/>
          <w:szCs w:val="24"/>
          <w:rtl/>
        </w:rPr>
        <w:t xml:space="preserve"> הזזת הסמן. עקבו בגרף אחרי השינויים</w:t>
      </w:r>
      <w:r w:rsidR="00930526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D60E647" w14:textId="10930A43" w:rsidR="00FD1CF0" w:rsidRDefault="00FD1CF0" w:rsidP="001A6FB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השלימו את הטבלה </w:t>
      </w:r>
      <w:r w:rsidR="00930526">
        <w:rPr>
          <w:rFonts w:ascii="David" w:hAnsi="David" w:cs="David" w:hint="cs"/>
          <w:sz w:val="24"/>
          <w:szCs w:val="24"/>
          <w:rtl/>
        </w:rPr>
        <w:t>בהתבסס על ה</w:t>
      </w:r>
      <w:r>
        <w:rPr>
          <w:rFonts w:ascii="David" w:hAnsi="David" w:cs="David" w:hint="cs"/>
          <w:sz w:val="24"/>
          <w:szCs w:val="24"/>
          <w:rtl/>
        </w:rPr>
        <w:t>הדמיה.</w:t>
      </w:r>
    </w:p>
    <w:p w14:paraId="096F29FC" w14:textId="77777777" w:rsidR="00FD1CF0" w:rsidRDefault="00FD1CF0" w:rsidP="00C95BE1">
      <w:pPr>
        <w:rPr>
          <w:rFonts w:ascii="David" w:hAnsi="David"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671EDDD" wp14:editId="1122E9FF">
            <wp:extent cx="5731510" cy="822325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87" w:type="dxa"/>
        <w:tblLook w:val="04A0" w:firstRow="1" w:lastRow="0" w:firstColumn="1" w:lastColumn="0" w:noHBand="0" w:noVBand="1"/>
      </w:tblPr>
      <w:tblGrid>
        <w:gridCol w:w="1132"/>
        <w:gridCol w:w="1276"/>
        <w:gridCol w:w="1369"/>
        <w:gridCol w:w="1288"/>
        <w:gridCol w:w="1288"/>
        <w:gridCol w:w="1288"/>
        <w:gridCol w:w="1288"/>
      </w:tblGrid>
      <w:tr w:rsidR="00FD1CF0" w14:paraId="11807955" w14:textId="77777777" w:rsidTr="00930526">
        <w:tc>
          <w:tcPr>
            <w:tcW w:w="1132" w:type="dxa"/>
          </w:tcPr>
          <w:p w14:paraId="08AA5A3A" w14:textId="77777777" w:rsidR="00FD1CF0" w:rsidRPr="00930526" w:rsidRDefault="00FD1CF0" w:rsidP="00C95BE1">
            <w:pPr>
              <w:rPr>
                <w:rFonts w:asciiTheme="minorBidi" w:hAnsiTheme="minorBidi" w:cs="Guttman Miryam"/>
                <w:rtl/>
              </w:rPr>
            </w:pPr>
            <w:r w:rsidRPr="00930526">
              <w:rPr>
                <w:rFonts w:asciiTheme="minorBidi" w:hAnsiTheme="minorBidi" w:cs="Guttman Miryam"/>
                <w:rtl/>
              </w:rPr>
              <w:t>המדוכים</w:t>
            </w:r>
          </w:p>
          <w:p w14:paraId="0A5426F5" w14:textId="77777777" w:rsidR="00FD1CF0" w:rsidRDefault="00FD1CF0" w:rsidP="00C95BE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30526">
              <w:rPr>
                <w:rFonts w:asciiTheme="minorBidi" w:hAnsiTheme="minorBidi" w:cs="Guttman Miryam"/>
                <w:rtl/>
              </w:rPr>
              <w:t>הרגישים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14:paraId="59674E35" w14:textId="77777777" w:rsidR="00FD1CF0" w:rsidRDefault="00FD1CF0" w:rsidP="00C95BE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9" w:type="dxa"/>
          </w:tcPr>
          <w:p w14:paraId="6B3032D9" w14:textId="77777777" w:rsidR="00FD1CF0" w:rsidRDefault="00FD1CF0" w:rsidP="00C95BE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31BA8BE" w14:textId="77777777" w:rsidR="00FD1CF0" w:rsidRDefault="00FD1CF0" w:rsidP="00C95BE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72548E1" w14:textId="77777777" w:rsidR="00FD1CF0" w:rsidRDefault="00FD1CF0" w:rsidP="00C95BE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C69C0FE" w14:textId="77777777" w:rsidR="00FD1CF0" w:rsidRDefault="00FD1CF0" w:rsidP="00C95BE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001DC7A3" w14:textId="77777777" w:rsidR="00FD1CF0" w:rsidRDefault="00FD1CF0" w:rsidP="00C95BE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8BB5F71" w14:textId="77777777" w:rsidR="00FD1CF0" w:rsidRDefault="00FD1CF0" w:rsidP="00C95BE1">
      <w:pPr>
        <w:rPr>
          <w:rFonts w:ascii="David" w:hAnsi="David" w:cs="David"/>
          <w:sz w:val="24"/>
          <w:szCs w:val="24"/>
          <w:rtl/>
        </w:rPr>
      </w:pPr>
    </w:p>
    <w:p w14:paraId="3D588D22" w14:textId="77777777" w:rsidR="00B72C41" w:rsidRDefault="00B72C41" w:rsidP="00075E83">
      <w:pPr>
        <w:rPr>
          <w:rFonts w:ascii="David" w:hAnsi="David" w:cs="David"/>
          <w:sz w:val="24"/>
          <w:szCs w:val="24"/>
          <w:rtl/>
        </w:rPr>
      </w:pPr>
    </w:p>
    <w:p w14:paraId="0AA2A32A" w14:textId="77777777" w:rsidR="003C7D6B" w:rsidRDefault="003C7D6B">
      <w:pPr>
        <w:bidi w:val="0"/>
        <w:rPr>
          <w:rFonts w:ascii="David" w:hAnsi="David" w:cs="David"/>
          <w:b/>
          <w:bCs/>
          <w:sz w:val="28"/>
          <w:szCs w:val="28"/>
          <w:rtl/>
        </w:rPr>
      </w:pPr>
      <w:bookmarkStart w:id="0" w:name="נספח"/>
      <w:r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6F8D019D" w14:textId="3ACAA181" w:rsidR="000D68E4" w:rsidRPr="003C7D6B" w:rsidRDefault="000D68E4" w:rsidP="00075E83">
      <w:pPr>
        <w:rPr>
          <w:rFonts w:ascii="David" w:hAnsi="David" w:cs="David"/>
          <w:b/>
          <w:bCs/>
          <w:sz w:val="32"/>
          <w:szCs w:val="32"/>
          <w:rtl/>
        </w:rPr>
      </w:pPr>
      <w:r w:rsidRPr="003C7D6B">
        <w:rPr>
          <w:rFonts w:ascii="David" w:hAnsi="David" w:cs="David" w:hint="cs"/>
          <w:b/>
          <w:bCs/>
          <w:sz w:val="32"/>
          <w:szCs w:val="32"/>
          <w:rtl/>
        </w:rPr>
        <w:lastRenderedPageBreak/>
        <w:t>נספח</w:t>
      </w:r>
    </w:p>
    <w:p w14:paraId="4A416453" w14:textId="77777777" w:rsidR="001A6FBC" w:rsidRPr="00B72C41" w:rsidRDefault="001A6FBC" w:rsidP="00075E83">
      <w:pPr>
        <w:rPr>
          <w:rFonts w:ascii="David" w:hAnsi="David" w:cs="David"/>
          <w:b/>
          <w:bCs/>
          <w:sz w:val="28"/>
          <w:szCs w:val="28"/>
          <w:rtl/>
        </w:rPr>
      </w:pPr>
    </w:p>
    <w:bookmarkEnd w:id="0"/>
    <w:p w14:paraId="0F83C9B7" w14:textId="770A7094" w:rsidR="000D68E4" w:rsidRPr="003C7D6B" w:rsidRDefault="000D68E4" w:rsidP="001A6FBC">
      <w:pPr>
        <w:spacing w:line="480" w:lineRule="auto"/>
        <w:rPr>
          <w:rFonts w:ascii="David" w:hAnsi="David" w:cs="David"/>
          <w:b/>
          <w:bCs/>
          <w:sz w:val="28"/>
          <w:szCs w:val="28"/>
          <w:rtl/>
        </w:rPr>
      </w:pPr>
      <w:r w:rsidRPr="003C7D6B">
        <w:rPr>
          <w:rFonts w:ascii="David" w:hAnsi="David" w:cs="David" w:hint="cs"/>
          <w:b/>
          <w:bCs/>
          <w:sz w:val="28"/>
          <w:szCs w:val="28"/>
          <w:rtl/>
        </w:rPr>
        <w:t>כלים דיגיטליים</w:t>
      </w:r>
      <w:r w:rsidR="001A6FBC" w:rsidRPr="003C7D6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3C7D6B">
        <w:rPr>
          <w:rFonts w:ascii="David" w:hAnsi="David" w:cs="David" w:hint="cs"/>
          <w:b/>
          <w:bCs/>
          <w:sz w:val="28"/>
          <w:szCs w:val="28"/>
          <w:rtl/>
        </w:rPr>
        <w:t>לייצוג מידע</w:t>
      </w:r>
      <w:r w:rsidR="001A6FBC" w:rsidRPr="003C7D6B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</w:p>
    <w:p w14:paraId="4DDE37B0" w14:textId="77777777" w:rsidR="000D68E4" w:rsidRPr="003C7D6B" w:rsidRDefault="00000000" w:rsidP="003C7D6B">
      <w:pPr>
        <w:pStyle w:val="a4"/>
        <w:numPr>
          <w:ilvl w:val="0"/>
          <w:numId w:val="11"/>
        </w:numPr>
        <w:spacing w:line="480" w:lineRule="auto"/>
        <w:rPr>
          <w:rFonts w:ascii="David" w:hAnsi="David" w:cs="David"/>
          <w:sz w:val="24"/>
          <w:szCs w:val="24"/>
        </w:rPr>
      </w:pPr>
      <w:hyperlink r:id="rId12" w:history="1">
        <w:r w:rsidR="000D68E4" w:rsidRPr="003C7D6B">
          <w:rPr>
            <w:rStyle w:val="Hyperlink"/>
            <w:rFonts w:ascii="David" w:hAnsi="David" w:cs="David"/>
            <w:sz w:val="24"/>
            <w:szCs w:val="24"/>
          </w:rPr>
          <w:t>SMORE</w:t>
        </w:r>
        <w:r w:rsidR="000D68E4" w:rsidRPr="003C7D6B">
          <w:rPr>
            <w:rStyle w:val="Hyperlink"/>
            <w:rFonts w:ascii="David" w:hAnsi="David" w:cs="David"/>
            <w:sz w:val="24"/>
            <w:szCs w:val="24"/>
            <w:rtl/>
          </w:rPr>
          <w:t xml:space="preserve"> | דף אינטרנט ברגע</w:t>
        </w:r>
      </w:hyperlink>
    </w:p>
    <w:p w14:paraId="610B3C58" w14:textId="77777777" w:rsidR="00310C50" w:rsidRPr="003C7D6B" w:rsidRDefault="00000000" w:rsidP="003C7D6B">
      <w:pPr>
        <w:pStyle w:val="a4"/>
        <w:numPr>
          <w:ilvl w:val="0"/>
          <w:numId w:val="11"/>
        </w:numPr>
        <w:spacing w:line="480" w:lineRule="auto"/>
        <w:rPr>
          <w:rFonts w:ascii="David" w:hAnsi="David" w:cs="David"/>
          <w:sz w:val="24"/>
          <w:szCs w:val="24"/>
          <w:rtl/>
        </w:rPr>
      </w:pPr>
      <w:hyperlink r:id="rId13" w:history="1">
        <w:r w:rsidR="00310C50" w:rsidRPr="003C7D6B">
          <w:rPr>
            <w:rStyle w:val="Hyperlink"/>
            <w:rFonts w:ascii="David" w:hAnsi="David" w:cs="David"/>
            <w:sz w:val="24"/>
            <w:szCs w:val="24"/>
          </w:rPr>
          <w:t>CANVA</w:t>
        </w:r>
        <w:r w:rsidR="00310C50" w:rsidRPr="003C7D6B">
          <w:rPr>
            <w:rStyle w:val="Hyperlink"/>
            <w:rFonts w:ascii="David" w:hAnsi="David" w:cs="David"/>
            <w:sz w:val="24"/>
            <w:szCs w:val="24"/>
            <w:rtl/>
          </w:rPr>
          <w:t xml:space="preserve"> | מעצבים בקלות</w:t>
        </w:r>
      </w:hyperlink>
    </w:p>
    <w:p w14:paraId="0716DAE8" w14:textId="77777777" w:rsidR="00310C50" w:rsidRPr="003C7D6B" w:rsidRDefault="00000000" w:rsidP="003C7D6B">
      <w:pPr>
        <w:pStyle w:val="a4"/>
        <w:numPr>
          <w:ilvl w:val="0"/>
          <w:numId w:val="11"/>
        </w:numPr>
        <w:spacing w:line="480" w:lineRule="auto"/>
        <w:rPr>
          <w:rFonts w:ascii="David" w:hAnsi="David" w:cs="David"/>
          <w:sz w:val="24"/>
          <w:szCs w:val="24"/>
          <w:rtl/>
        </w:rPr>
      </w:pPr>
      <w:hyperlink r:id="rId14" w:history="1">
        <w:r w:rsidR="00310C50" w:rsidRPr="003C7D6B">
          <w:rPr>
            <w:rStyle w:val="Hyperlink"/>
            <w:rFonts w:ascii="David" w:hAnsi="David" w:cs="David"/>
            <w:sz w:val="24"/>
            <w:szCs w:val="24"/>
          </w:rPr>
          <w:t>POWTOON</w:t>
        </w:r>
        <w:r w:rsidR="00310C50" w:rsidRPr="003C7D6B">
          <w:rPr>
            <w:rStyle w:val="Hyperlink"/>
            <w:rFonts w:ascii="David" w:hAnsi="David" w:cs="David"/>
            <w:sz w:val="24"/>
            <w:szCs w:val="24"/>
            <w:rtl/>
          </w:rPr>
          <w:t xml:space="preserve"> | יצירת סרטון אנימציה</w:t>
        </w:r>
      </w:hyperlink>
    </w:p>
    <w:p w14:paraId="60F45312" w14:textId="77777777" w:rsidR="00B40E6E" w:rsidRDefault="00B40E6E" w:rsidP="00B40E6E">
      <w:pPr>
        <w:pStyle w:val="a4"/>
        <w:rPr>
          <w:b/>
          <w:bCs/>
          <w:sz w:val="24"/>
          <w:szCs w:val="24"/>
          <w:rtl/>
        </w:rPr>
      </w:pPr>
    </w:p>
    <w:p w14:paraId="06B145F0" w14:textId="0837D508" w:rsidR="00B40E6E" w:rsidRPr="00B40E6E" w:rsidRDefault="00B40E6E" w:rsidP="00B40E6E">
      <w:pPr>
        <w:pStyle w:val="a4"/>
        <w:rPr>
          <w:b/>
          <w:bCs/>
          <w:sz w:val="24"/>
          <w:szCs w:val="24"/>
          <w:rtl/>
        </w:rPr>
      </w:pPr>
      <w:r w:rsidRPr="00B40E6E">
        <w:rPr>
          <w:rFonts w:hint="cs"/>
          <w:b/>
          <w:bCs/>
          <w:sz w:val="24"/>
          <w:szCs w:val="24"/>
          <w:rtl/>
        </w:rPr>
        <w:t>מחוון למשימה: סלפי עם ינשוף</w:t>
      </w:r>
    </w:p>
    <w:tbl>
      <w:tblPr>
        <w:bidiVisual/>
        <w:tblW w:w="9300" w:type="dxa"/>
        <w:tblInd w:w="-1000" w:type="dxa"/>
        <w:tblLook w:val="04A0" w:firstRow="1" w:lastRow="0" w:firstColumn="1" w:lastColumn="0" w:noHBand="0" w:noVBand="1"/>
      </w:tblPr>
      <w:tblGrid>
        <w:gridCol w:w="1209"/>
        <w:gridCol w:w="1153"/>
        <w:gridCol w:w="2268"/>
        <w:gridCol w:w="2608"/>
        <w:gridCol w:w="2062"/>
      </w:tblGrid>
      <w:tr w:rsidR="00B40E6E" w14:paraId="08BB2C9E" w14:textId="77777777" w:rsidTr="000B7805">
        <w:trPr>
          <w:trHeight w:val="35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9D4B2AC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</w:rPr>
              <w:t>מספר שאלה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9F3" w14:textId="77777777" w:rsidR="00B40E6E" w:rsidRDefault="00B40E6E" w:rsidP="000B7805">
            <w:pPr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13CC479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</w:rPr>
              <w:t>השיג/ה את המטרה במלואה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34A1D96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</w:rPr>
              <w:t>השיג/ה את המטרה באופן חלקי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D5DF635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</w:rPr>
              <w:t>נמצא/ת בראשית הדרך</w:t>
            </w:r>
          </w:p>
        </w:tc>
      </w:tr>
      <w:tr w:rsidR="00B40E6E" w14:paraId="7ED9B3C2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FAB6951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1. א.</w:t>
            </w:r>
          </w:p>
          <w:p w14:paraId="3DF3F994" w14:textId="77777777" w:rsidR="00B40E6E" w:rsidRDefault="00B40E6E" w:rsidP="000B7805">
            <w:pPr>
              <w:rPr>
                <w:rFonts w:eastAsia="Times New Roman"/>
                <w:rtl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299" w14:textId="77777777" w:rsidR="00B40E6E" w:rsidRDefault="00B40E6E" w:rsidP="000B7805">
            <w:pPr>
              <w:rPr>
                <w:rFonts w:eastAsia="Times New Roman"/>
                <w:rtl/>
              </w:rPr>
            </w:pPr>
            <w:r w:rsidRPr="002346F6">
              <w:rPr>
                <w:rFonts w:eastAsia="Times New Roman" w:cs="Arial"/>
                <w:rtl/>
              </w:rPr>
              <w:t>אמינות מקור מידע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5310DA3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 xml:space="preserve">התלמיד ערך בדיקת אמינות לקטע והתבסס על שלושת הקריטריונים – מאפייני המקור, אובייקטיביות ועדכניות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5E4E8D4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ערך בדיקת אמינות לקטע והתבסס על חלק מן הקריטריונים בלבד.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9C4D2DA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קבע את אמינות הקטע אך לא נימק קביעתו.</w:t>
            </w:r>
          </w:p>
        </w:tc>
      </w:tr>
      <w:tr w:rsidR="00B40E6E" w14:paraId="3619E205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0D20D05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1. ב.</w:t>
            </w:r>
          </w:p>
          <w:p w14:paraId="154A2FE4" w14:textId="77777777" w:rsidR="00B40E6E" w:rsidRDefault="00B40E6E" w:rsidP="000B7805">
            <w:pPr>
              <w:rPr>
                <w:rFonts w:eastAsia="Times New Roman"/>
                <w:rtl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04B6" w14:textId="77777777" w:rsidR="00B40E6E" w:rsidRDefault="00B40E6E" w:rsidP="000B7805">
            <w:pPr>
              <w:rPr>
                <w:rFonts w:eastAsia="Times New Roman"/>
                <w:rtl/>
              </w:rPr>
            </w:pPr>
            <w:r w:rsidRPr="002346F6">
              <w:rPr>
                <w:rFonts w:eastAsia="Times New Roman" w:cs="Arial"/>
                <w:rtl/>
              </w:rPr>
              <w:t>אמינות מקור מידע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FED9903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כתב סיכום בהתאם ל3הקריטריונים במחוון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913F6FC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כתב סיכום , אך התייחס רק לחלק מן הקריטריונים במחוון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DF6F4CA" w14:textId="77777777" w:rsidR="00B40E6E" w:rsidRDefault="00B40E6E" w:rsidP="000B7805">
            <w:pPr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התלמיד כתב סיכום ללא התייחסות לקריטריונים במחוון.</w:t>
            </w:r>
          </w:p>
        </w:tc>
      </w:tr>
      <w:tr w:rsidR="00B40E6E" w14:paraId="66AF6E1B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A009E61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2 א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AA6F" w14:textId="77777777" w:rsidR="00B40E6E" w:rsidRPr="002346F6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זיהוי צורך טכנולוגי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13F2AD5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זוהה הצורך הטכנולוגי שהוביל לפיתוח  המשקפיים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F5B044C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לא זוהה הצורך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1C0A60F" w14:textId="77777777" w:rsidR="00B40E6E" w:rsidRDefault="00B40E6E" w:rsidP="000B7805">
            <w:pPr>
              <w:rPr>
                <w:rFonts w:eastAsia="Times New Roman"/>
                <w:rtl/>
              </w:rPr>
            </w:pPr>
          </w:p>
        </w:tc>
      </w:tr>
      <w:tr w:rsidR="00B40E6E" w14:paraId="14C5F47B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31FE7C9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2 ב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EC07" w14:textId="77777777" w:rsidR="00B40E6E" w:rsidRPr="002346F6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עיקרון מדעי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66A9280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זיהוי העיקרון המדעי עליו מבוססות המשקפיים והסבר עקרון הפעולה שלהן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182F6B0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תשובה חלקית :</w:t>
            </w:r>
          </w:p>
          <w:p w14:paraId="783EB4FF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זוהה העקרון המדעי/ הסבר עקרון הפעולה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8B28C88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לא זוהה העקרון המדעי ולא מצורף הסבר על עקרון הפעולה</w:t>
            </w:r>
          </w:p>
        </w:tc>
      </w:tr>
      <w:tr w:rsidR="00B40E6E" w14:paraId="582D35BB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940D992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2 ג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6313" w14:textId="77777777" w:rsidR="00B40E6E" w:rsidRPr="002346F6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זיהוי היתרונות של המשקפיים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2D089C0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זוהו יתרונות המשקפיים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54146EB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זוהה יתרון אחד בלבד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44A79BE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לא זוהו היתרונות</w:t>
            </w:r>
          </w:p>
        </w:tc>
      </w:tr>
      <w:tr w:rsidR="00B40E6E" w14:paraId="2AD5F773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9731A41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lastRenderedPageBreak/>
              <w:t>2 ד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08DB" w14:textId="77777777" w:rsidR="00B40E6E" w:rsidRPr="002346F6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שימושים צפויים למשקפיים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83779D8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צוינו שימושים צפויים למשקפיים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34A4DD4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צוין שימוש אחד בלבד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498893E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לא צוין שימוש למשקפיים</w:t>
            </w:r>
          </w:p>
        </w:tc>
      </w:tr>
      <w:tr w:rsidR="00B40E6E" w14:paraId="1A23DA1A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D82CE24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356" w14:textId="77777777" w:rsidR="00B40E6E" w:rsidRPr="002346F6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ניתן להשתמש כמשימה מגוונת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A5D589C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הכנת דף מידע אודות משקפיים לראיית לילה.</w:t>
            </w:r>
          </w:p>
          <w:p w14:paraId="1A1D47DE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הכולל: הסבר, עקרון פעולה, יתרונות ושימושים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05AD867" w14:textId="77777777" w:rsidR="00B40E6E" w:rsidRDefault="00B40E6E" w:rsidP="000B7805">
            <w:pPr>
              <w:rPr>
                <w:rFonts w:eastAsia="Times New Roman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82CCF91" w14:textId="77777777" w:rsidR="00B40E6E" w:rsidRDefault="00B40E6E" w:rsidP="000B7805">
            <w:pPr>
              <w:rPr>
                <w:rFonts w:eastAsia="Times New Roman"/>
                <w:rtl/>
              </w:rPr>
            </w:pPr>
          </w:p>
        </w:tc>
      </w:tr>
      <w:tr w:rsidR="00B40E6E" w14:paraId="62673AA4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C72C48D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3C67" w14:textId="77777777" w:rsidR="00B40E6E" w:rsidRPr="002346F6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ידע ביולוגי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078F38B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הסביר מהן תכונות מערכת הראייה של דורסי הלילה המקנות להם את יכולת הראייה בחושך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B23D0D8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הסביר על מערכת הראייה של הדורסי הלילה אך לא הסביר כיצד היא מקנה להם את יכולת הראייה בחושך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80FD4E6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חסר הסבר על מערכת הראייה וחסר הסבר על הראייה בחושך</w:t>
            </w:r>
          </w:p>
        </w:tc>
      </w:tr>
      <w:tr w:rsidR="00B40E6E" w14:paraId="72D58EF8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D41A389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7F35" w14:textId="77777777" w:rsidR="00B40E6E" w:rsidRPr="002346F6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השוואה בין קנים ומדוכים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1BBF630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השלים את כל סעיפי הטבלה כראוי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2E0526D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הושלמו 4 מסעיפי הטבלה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2C6E1EA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הושלמו פחות מ 4 מסעיפי הטבלה</w:t>
            </w:r>
          </w:p>
        </w:tc>
      </w:tr>
      <w:tr w:rsidR="00B40E6E" w14:paraId="092637E6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5DAAC72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37B4" w14:textId="77777777" w:rsidR="00B40E6E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הסבר פעולת הקנים והמדוכים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C63C743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הסביר את תפקודי הראייה השונים  של העין , תוך שימוש בנתוני הטבלה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AE02B22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הסביר חלק מתפקודי הראייה השונים / ללא שימוש  בנתוני הטבלה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4E3905D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חסר הסבר על תפקודי הראיה ואין שימוש בנתוני הטבלה</w:t>
            </w:r>
          </w:p>
        </w:tc>
      </w:tr>
      <w:tr w:rsidR="00B40E6E" w14:paraId="123CC746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A3B2C8D" w14:textId="77777777" w:rsidR="00B40E6E" w:rsidRPr="001F07CF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E753" w14:textId="77777777" w:rsidR="00B40E6E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הסבר תופעה מדעית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B3F4DA5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קבע האם כלבים יכולים לזהות את צבעי הרמזור  והסביר את קביעתו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6927B65" w14:textId="77777777" w:rsidR="00B40E6E" w:rsidRDefault="00B40E6E" w:rsidP="000B7805">
            <w:pPr>
              <w:rPr>
                <w:rFonts w:eastAsia="Times New Roman"/>
                <w:rtl/>
              </w:rPr>
            </w:pPr>
            <w:r w:rsidRPr="001F07CF">
              <w:rPr>
                <w:rFonts w:eastAsia="Times New Roman" w:cs="Arial"/>
                <w:rtl/>
              </w:rPr>
              <w:t xml:space="preserve">התלמיד קבע האם כלבים יכולים לזהות את צבעי הרמזור  </w:t>
            </w:r>
            <w:r>
              <w:rPr>
                <w:rFonts w:eastAsia="Times New Roman" w:cs="Arial" w:hint="cs"/>
                <w:rtl/>
              </w:rPr>
              <w:t xml:space="preserve">אך לא </w:t>
            </w:r>
            <w:r w:rsidRPr="001F07CF">
              <w:rPr>
                <w:rFonts w:eastAsia="Times New Roman" w:cs="Arial"/>
                <w:rtl/>
              </w:rPr>
              <w:t>הסביר את קביעתו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C94C456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קבע קביעה לא נכונה</w:t>
            </w:r>
          </w:p>
        </w:tc>
      </w:tr>
      <w:tr w:rsidR="00B40E6E" w14:paraId="2C55CD1C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0B58C77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8860" w14:textId="77777777" w:rsidR="00B40E6E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רעיון מדעי והסבר תופעה מדעית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DAE87DE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הסביר את האינטראקציה המתקיימת בעין תוך שימוש ברעיון המדעי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B9F23F2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הסביר את האינטראקציה ללא התייחסות לרעיון המדעי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332BBA6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לא הוסברה האינטראקציה ואין התייחסות לרעיון המדעי</w:t>
            </w:r>
          </w:p>
        </w:tc>
      </w:tr>
      <w:tr w:rsidR="00B40E6E" w14:paraId="400C3734" w14:textId="77777777" w:rsidTr="000B7805">
        <w:trPr>
          <w:trHeight w:val="13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2AA8409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3772" w14:textId="77777777" w:rsidR="00B40E6E" w:rsidRDefault="00B40E6E" w:rsidP="000B7805">
            <w:pPr>
              <w:rPr>
                <w:rFonts w:eastAsia="Times New Roman" w:cs="Arial"/>
                <w:rtl/>
              </w:rPr>
            </w:pPr>
            <w:r>
              <w:rPr>
                <w:rFonts w:eastAsia="Times New Roman" w:cs="Arial" w:hint="cs"/>
                <w:rtl/>
              </w:rPr>
              <w:t>שימוש בהדמיה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493D2B9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הושלמה הטבלה בהתבסס על ההדמיה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607F9E4" w14:textId="77777777" w:rsidR="00B40E6E" w:rsidRDefault="00B40E6E" w:rsidP="000B7805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הושלמה חלק מן הטבלה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B0A953D" w14:textId="77777777" w:rsidR="00B40E6E" w:rsidRDefault="00B40E6E" w:rsidP="000B7805">
            <w:pPr>
              <w:rPr>
                <w:rFonts w:eastAsia="Times New Roman"/>
                <w:rtl/>
              </w:rPr>
            </w:pPr>
          </w:p>
        </w:tc>
      </w:tr>
    </w:tbl>
    <w:p w14:paraId="12D8AF14" w14:textId="77777777" w:rsidR="00310C50" w:rsidRPr="00FF5E06" w:rsidRDefault="00310C50" w:rsidP="00075E83">
      <w:pPr>
        <w:rPr>
          <w:rFonts w:ascii="David" w:hAnsi="David" w:cs="David"/>
          <w:sz w:val="24"/>
          <w:szCs w:val="24"/>
        </w:rPr>
      </w:pPr>
    </w:p>
    <w:sectPr w:rsidR="00310C50" w:rsidRPr="00FF5E06" w:rsidSect="00730426">
      <w:headerReference w:type="default" r:id="rId15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ACA8" w14:textId="77777777" w:rsidR="00392A3E" w:rsidRDefault="00392A3E" w:rsidP="00CC6904">
      <w:pPr>
        <w:spacing w:after="0" w:line="240" w:lineRule="auto"/>
      </w:pPr>
      <w:r>
        <w:separator/>
      </w:r>
    </w:p>
  </w:endnote>
  <w:endnote w:type="continuationSeparator" w:id="0">
    <w:p w14:paraId="6546B2BF" w14:textId="77777777" w:rsidR="00392A3E" w:rsidRDefault="00392A3E" w:rsidP="00CC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Miryam">
    <w:panose1 w:val="020103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4BD2" w14:textId="77777777" w:rsidR="00392A3E" w:rsidRDefault="00392A3E" w:rsidP="00CC6904">
      <w:pPr>
        <w:spacing w:after="0" w:line="240" w:lineRule="auto"/>
      </w:pPr>
      <w:r>
        <w:separator/>
      </w:r>
    </w:p>
  </w:footnote>
  <w:footnote w:type="continuationSeparator" w:id="0">
    <w:p w14:paraId="5DDC22E5" w14:textId="77777777" w:rsidR="00392A3E" w:rsidRDefault="00392A3E" w:rsidP="00CC6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453D" w14:textId="4BE2102F" w:rsidR="00CC6904" w:rsidRDefault="00CC6904">
    <w:pPr>
      <w:pStyle w:val="a8"/>
    </w:pPr>
    <w:r>
      <w:rPr>
        <w:rFonts w:ascii="David" w:hAnsi="David" w:cs="David"/>
        <w:noProof/>
        <w:sz w:val="24"/>
        <w:szCs w:val="24"/>
        <w:rtl/>
      </w:rPr>
      <w:drawing>
        <wp:inline distT="0" distB="0" distL="0" distR="0" wp14:anchorId="3A93C8D8" wp14:editId="40FCB121">
          <wp:extent cx="5731510" cy="963930"/>
          <wp:effectExtent l="0" t="0" r="254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מוטל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571"/>
    <w:multiLevelType w:val="hybridMultilevel"/>
    <w:tmpl w:val="598248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74D"/>
    <w:multiLevelType w:val="hybridMultilevel"/>
    <w:tmpl w:val="05281FB8"/>
    <w:lvl w:ilvl="0" w:tplc="B7B63F1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D17F0"/>
    <w:multiLevelType w:val="hybridMultilevel"/>
    <w:tmpl w:val="F7BC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6FD"/>
    <w:multiLevelType w:val="hybridMultilevel"/>
    <w:tmpl w:val="06B8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10D2"/>
    <w:multiLevelType w:val="hybridMultilevel"/>
    <w:tmpl w:val="CF385558"/>
    <w:lvl w:ilvl="0" w:tplc="28C8C75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B40ADF"/>
    <w:multiLevelType w:val="hybridMultilevel"/>
    <w:tmpl w:val="63E84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0DB1"/>
    <w:multiLevelType w:val="hybridMultilevel"/>
    <w:tmpl w:val="42923F6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D0EA9"/>
    <w:multiLevelType w:val="hybridMultilevel"/>
    <w:tmpl w:val="426EC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E2ADD"/>
    <w:multiLevelType w:val="hybridMultilevel"/>
    <w:tmpl w:val="E3BE8420"/>
    <w:lvl w:ilvl="0" w:tplc="1A8CAE5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B1345"/>
    <w:multiLevelType w:val="hybridMultilevel"/>
    <w:tmpl w:val="20F6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F017E"/>
    <w:multiLevelType w:val="hybridMultilevel"/>
    <w:tmpl w:val="7456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D6A80"/>
    <w:multiLevelType w:val="hybridMultilevel"/>
    <w:tmpl w:val="FCC0E736"/>
    <w:lvl w:ilvl="0" w:tplc="7AACA5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143479"/>
    <w:multiLevelType w:val="hybridMultilevel"/>
    <w:tmpl w:val="DD94F294"/>
    <w:lvl w:ilvl="0" w:tplc="8A241A3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33084"/>
    <w:multiLevelType w:val="hybridMultilevel"/>
    <w:tmpl w:val="145C76E2"/>
    <w:lvl w:ilvl="0" w:tplc="04090013">
      <w:start w:val="1"/>
      <w:numFmt w:val="hebrew1"/>
      <w:lvlText w:val="%1."/>
      <w:lvlJc w:val="center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74766">
    <w:abstractNumId w:val="3"/>
  </w:num>
  <w:num w:numId="2" w16cid:durableId="658388491">
    <w:abstractNumId w:val="10"/>
  </w:num>
  <w:num w:numId="3" w16cid:durableId="1154372064">
    <w:abstractNumId w:val="1"/>
  </w:num>
  <w:num w:numId="4" w16cid:durableId="416095988">
    <w:abstractNumId w:val="11"/>
  </w:num>
  <w:num w:numId="5" w16cid:durableId="1920214081">
    <w:abstractNumId w:val="0"/>
  </w:num>
  <w:num w:numId="6" w16cid:durableId="1757286440">
    <w:abstractNumId w:val="8"/>
  </w:num>
  <w:num w:numId="7" w16cid:durableId="129632310">
    <w:abstractNumId w:val="4"/>
  </w:num>
  <w:num w:numId="8" w16cid:durableId="923146028">
    <w:abstractNumId w:val="6"/>
  </w:num>
  <w:num w:numId="9" w16cid:durableId="1094087548">
    <w:abstractNumId w:val="9"/>
  </w:num>
  <w:num w:numId="10" w16cid:durableId="811562467">
    <w:abstractNumId w:val="2"/>
  </w:num>
  <w:num w:numId="11" w16cid:durableId="1563056667">
    <w:abstractNumId w:val="7"/>
  </w:num>
  <w:num w:numId="12" w16cid:durableId="1977249290">
    <w:abstractNumId w:val="5"/>
  </w:num>
  <w:num w:numId="13" w16cid:durableId="551426847">
    <w:abstractNumId w:val="12"/>
  </w:num>
  <w:num w:numId="14" w16cid:durableId="1297447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26"/>
    <w:rsid w:val="00075E83"/>
    <w:rsid w:val="000D1CAB"/>
    <w:rsid w:val="000D68E4"/>
    <w:rsid w:val="000E1BBC"/>
    <w:rsid w:val="00102204"/>
    <w:rsid w:val="00112B05"/>
    <w:rsid w:val="00123E12"/>
    <w:rsid w:val="001A6FBC"/>
    <w:rsid w:val="00221649"/>
    <w:rsid w:val="002C0FDF"/>
    <w:rsid w:val="002C5460"/>
    <w:rsid w:val="00310C50"/>
    <w:rsid w:val="003657A6"/>
    <w:rsid w:val="00392A3E"/>
    <w:rsid w:val="003C7D6B"/>
    <w:rsid w:val="00401E50"/>
    <w:rsid w:val="004D2CAA"/>
    <w:rsid w:val="004F03CB"/>
    <w:rsid w:val="006329FB"/>
    <w:rsid w:val="00696102"/>
    <w:rsid w:val="006B19D1"/>
    <w:rsid w:val="006E372C"/>
    <w:rsid w:val="0070493A"/>
    <w:rsid w:val="00730426"/>
    <w:rsid w:val="007650BE"/>
    <w:rsid w:val="00767F65"/>
    <w:rsid w:val="00796E6D"/>
    <w:rsid w:val="007A3F84"/>
    <w:rsid w:val="007F3835"/>
    <w:rsid w:val="00800C02"/>
    <w:rsid w:val="00857B15"/>
    <w:rsid w:val="008664FD"/>
    <w:rsid w:val="008A3E94"/>
    <w:rsid w:val="00920038"/>
    <w:rsid w:val="00930526"/>
    <w:rsid w:val="00A246F0"/>
    <w:rsid w:val="00AA5075"/>
    <w:rsid w:val="00AC461F"/>
    <w:rsid w:val="00AE3AA4"/>
    <w:rsid w:val="00B1308F"/>
    <w:rsid w:val="00B40E6E"/>
    <w:rsid w:val="00B51F25"/>
    <w:rsid w:val="00B72C41"/>
    <w:rsid w:val="00BD6D62"/>
    <w:rsid w:val="00C95BE1"/>
    <w:rsid w:val="00CC6904"/>
    <w:rsid w:val="00CF6B3E"/>
    <w:rsid w:val="00E15CA3"/>
    <w:rsid w:val="00F27FF8"/>
    <w:rsid w:val="00F8160F"/>
    <w:rsid w:val="00FB5DF6"/>
    <w:rsid w:val="00FC47AF"/>
    <w:rsid w:val="00FD1CF0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2ABD"/>
  <w15:chartTrackingRefBased/>
  <w15:docId w15:val="{985C9F09-0707-42E4-9AD9-B013CFC4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67F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7F65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FD1CF0"/>
    <w:rPr>
      <w:color w:val="954F72" w:themeColor="followed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72C41"/>
    <w:rPr>
      <w:color w:val="605E5C"/>
      <w:shd w:val="clear" w:color="auto" w:fill="E1DFDD"/>
    </w:rPr>
  </w:style>
  <w:style w:type="character" w:customStyle="1" w:styleId="lo-marker-text">
    <w:name w:val="lo-marker-text"/>
    <w:basedOn w:val="a0"/>
    <w:rsid w:val="001A6FBC"/>
  </w:style>
  <w:style w:type="character" w:customStyle="1" w:styleId="a5">
    <w:name w:val="תואר תו"/>
    <w:basedOn w:val="a0"/>
    <w:rsid w:val="00CC6904"/>
    <w:rPr>
      <w:b/>
      <w:bCs/>
      <w:sz w:val="24"/>
      <w:szCs w:val="24"/>
      <w:u w:val="single"/>
      <w:lang w:eastAsia="he-IL"/>
    </w:rPr>
  </w:style>
  <w:style w:type="paragraph" w:styleId="a6">
    <w:name w:val="Title"/>
    <w:basedOn w:val="a"/>
    <w:next w:val="a"/>
    <w:link w:val="a7"/>
    <w:uiPriority w:val="10"/>
    <w:qFormat/>
    <w:rsid w:val="00CC69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כותרת טקסט תו"/>
    <w:basedOn w:val="a0"/>
    <w:link w:val="a6"/>
    <w:uiPriority w:val="10"/>
    <w:rsid w:val="00CC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CC6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CC6904"/>
  </w:style>
  <w:style w:type="paragraph" w:styleId="aa">
    <w:name w:val="footer"/>
    <w:basedOn w:val="a"/>
    <w:link w:val="ab"/>
    <w:uiPriority w:val="99"/>
    <w:unhideWhenUsed/>
    <w:rsid w:val="00CC6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CC6904"/>
  </w:style>
  <w:style w:type="character" w:styleId="ac">
    <w:name w:val="annotation reference"/>
    <w:basedOn w:val="a0"/>
    <w:uiPriority w:val="99"/>
    <w:semiHidden/>
    <w:unhideWhenUsed/>
    <w:rsid w:val="00A246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46F0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A246F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46F0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A246F0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2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A2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nv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gitalpedagogy.co/2013/07/19/smore-%d7%a2%d7%9c%d7%95%d7%9f-%d7%9e%d7%a7%d7%95%d7%95%d7%9f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.cet.ac.il/player/?document=6bd16844-fac3-4d08-bc5d-4ac978473571&amp;language=he&amp;sitekey=ebaghig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0nfcOboZdNs" TargetMode="External"/><Relationship Id="rId14" Type="http://schemas.openxmlformats.org/officeDocument/2006/relationships/hyperlink" Target="http://www.powtoon.com/my-powto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74B9-B0AE-4213-AA46-11F0E61A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1227</Words>
  <Characters>6137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USER</cp:lastModifiedBy>
  <cp:revision>3</cp:revision>
  <dcterms:created xsi:type="dcterms:W3CDTF">2022-09-29T15:09:00Z</dcterms:created>
  <dcterms:modified xsi:type="dcterms:W3CDTF">2022-09-29T15:34:00Z</dcterms:modified>
</cp:coreProperties>
</file>