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B0" w:rsidRPr="00635FB0" w:rsidRDefault="00635FB0" w:rsidP="00635FB0">
      <w:pPr>
        <w:shd w:val="clear" w:color="auto" w:fill="FFFFFF"/>
        <w:bidi w:val="0"/>
        <w:spacing w:before="100" w:beforeAutospacing="1" w:after="100" w:afterAutospacing="1" w:line="240" w:lineRule="auto"/>
        <w:jc w:val="center"/>
        <w:outlineLvl w:val="0"/>
        <w:rPr>
          <w:rFonts w:ascii="Arial" w:eastAsia="Times New Roman" w:hAnsi="Arial" w:cs="Arial"/>
          <w:b/>
          <w:bCs/>
          <w:color w:val="000000"/>
          <w:kern w:val="36"/>
          <w:sz w:val="30"/>
          <w:szCs w:val="30"/>
        </w:rPr>
      </w:pPr>
      <w:r w:rsidRPr="00635FB0">
        <w:rPr>
          <w:rFonts w:ascii="Arial" w:eastAsia="Times New Roman" w:hAnsi="Arial" w:cs="Arial"/>
          <w:b/>
          <w:bCs/>
          <w:color w:val="000000"/>
          <w:kern w:val="36"/>
          <w:sz w:val="30"/>
          <w:szCs w:val="30"/>
          <w:rtl/>
        </w:rPr>
        <w:t>מה קורה לגוף שלנו כשחם - ואיך להתמודד עם זה</w:t>
      </w:r>
    </w:p>
    <w:p w:rsidR="00635FB0" w:rsidRPr="00635FB0" w:rsidRDefault="00A81C46" w:rsidP="00635FB0">
      <w:pPr>
        <w:shd w:val="clear" w:color="auto" w:fill="FFFFFF"/>
        <w:bidi w:val="0"/>
        <w:spacing w:after="0" w:line="240" w:lineRule="auto"/>
        <w:jc w:val="right"/>
        <w:rPr>
          <w:rFonts w:ascii="Arial" w:eastAsia="Times New Roman" w:hAnsi="Arial" w:cs="Arial"/>
          <w:color w:val="666666"/>
          <w:sz w:val="18"/>
          <w:szCs w:val="18"/>
        </w:rPr>
      </w:pPr>
      <w:r>
        <w:rPr>
          <w:noProof/>
        </w:rPr>
        <w:drawing>
          <wp:anchor distT="0" distB="0" distL="114300" distR="114300" simplePos="0" relativeHeight="251660288" behindDoc="0" locked="0" layoutInCell="1" allowOverlap="1" wp14:anchorId="5BEB90B9" wp14:editId="771BF8FF">
            <wp:simplePos x="0" y="0"/>
            <wp:positionH relativeFrom="margin">
              <wp:align>left</wp:align>
            </wp:positionH>
            <wp:positionV relativeFrom="margin">
              <wp:align>top</wp:align>
            </wp:positionV>
            <wp:extent cx="1190625" cy="1028700"/>
            <wp:effectExtent l="0" t="0" r="9525" b="0"/>
            <wp:wrapSquare wrapText="bothSides"/>
            <wp:docPr id="4" name="Picture 4" descr="http://www.movetransport.com/images/Hyperther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vetransport.com/images/Hypertherm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FB0" w:rsidRPr="00635FB0">
        <w:rPr>
          <w:rFonts w:ascii="Arial" w:eastAsia="Times New Roman" w:hAnsi="Arial" w:cs="Arial"/>
          <w:b/>
          <w:bCs/>
          <w:color w:val="666666"/>
          <w:sz w:val="24"/>
          <w:szCs w:val="24"/>
          <w:rtl/>
        </w:rPr>
        <w:t>קשה לחזות אותה, וכשמרגישים בה זה כמעט מאוחר מדי. מה עובר לנו בגוף בזמן מכת חום ואיך ניתן למנוע מראש את הפגיעה, שהיום הסתיימה במות אחד הרצים במרתון תל-אביב</w:t>
      </w:r>
    </w:p>
    <w:p w:rsidR="000533AB" w:rsidRDefault="00332BD7" w:rsidP="000533AB">
      <w:pPr>
        <w:shd w:val="clear" w:color="auto" w:fill="FFFFFF"/>
        <w:bidi w:val="0"/>
        <w:spacing w:after="0" w:line="240" w:lineRule="auto"/>
        <w:jc w:val="right"/>
        <w:rPr>
          <w:rFonts w:ascii="Arial" w:eastAsia="Times New Roman" w:hAnsi="Arial" w:cs="Arial"/>
          <w:color w:val="646464"/>
          <w:sz w:val="21"/>
          <w:szCs w:val="21"/>
          <w:u w:val="single"/>
          <w:rtl/>
        </w:rPr>
      </w:pPr>
      <w:hyperlink r:id="rId8" w:history="1">
        <w:r w:rsidR="00635FB0" w:rsidRPr="00635FB0">
          <w:rPr>
            <w:rFonts w:ascii="Arial" w:eastAsia="Times New Roman" w:hAnsi="Arial" w:cs="Arial"/>
            <w:color w:val="646464"/>
            <w:sz w:val="21"/>
            <w:szCs w:val="21"/>
            <w:u w:val="single"/>
            <w:rtl/>
          </w:rPr>
          <w:t>ד"ר איתי גל</w:t>
        </w:r>
      </w:hyperlink>
      <w:r w:rsidR="000533AB">
        <w:rPr>
          <w:rFonts w:ascii="Arial" w:eastAsia="Times New Roman" w:hAnsi="Arial" w:cs="Arial" w:hint="cs"/>
          <w:color w:val="646464"/>
          <w:sz w:val="21"/>
          <w:szCs w:val="21"/>
          <w:u w:val="single"/>
          <w:rtl/>
        </w:rPr>
        <w:t xml:space="preserve"> </w:t>
      </w:r>
    </w:p>
    <w:p w:rsidR="000533AB" w:rsidRPr="000533AB" w:rsidRDefault="000533AB" w:rsidP="00487A0E">
      <w:pPr>
        <w:shd w:val="clear" w:color="auto" w:fill="FFFFFF"/>
        <w:bidi w:val="0"/>
        <w:spacing w:after="0" w:line="240" w:lineRule="auto"/>
        <w:jc w:val="right"/>
        <w:rPr>
          <w:rFonts w:ascii="Arial" w:eastAsia="Times New Roman" w:hAnsi="Arial" w:cs="Arial"/>
          <w:color w:val="646464"/>
          <w:sz w:val="21"/>
          <w:szCs w:val="21"/>
          <w:u w:val="single"/>
        </w:rPr>
      </w:pPr>
      <w:r>
        <w:rPr>
          <w:rFonts w:ascii="Arial" w:eastAsia="Times New Roman" w:hAnsi="Arial" w:cs="Arial" w:hint="cs"/>
          <w:color w:val="646464"/>
          <w:sz w:val="21"/>
          <w:szCs w:val="21"/>
          <w:u w:val="single"/>
          <w:rtl/>
        </w:rPr>
        <w:t>, אתר החדשות של ידיעות אחרונות</w:t>
      </w:r>
      <w:r w:rsidR="00487A0E" w:rsidRPr="00587034">
        <w:rPr>
          <w:rFonts w:ascii="Arial" w:eastAsia="Times New Roman" w:hAnsi="Arial" w:cs="Arial" w:hint="cs"/>
          <w:color w:val="646464"/>
          <w:sz w:val="21"/>
          <w:szCs w:val="21"/>
          <w:u w:val="single"/>
          <w:rtl/>
        </w:rPr>
        <w:t>,</w:t>
      </w:r>
      <w:r w:rsidR="00487A0E">
        <w:rPr>
          <w:rFonts w:ascii="Arial" w:eastAsia="Times New Roman" w:hAnsi="Arial" w:cs="Arial" w:hint="cs"/>
          <w:color w:val="646464"/>
          <w:sz w:val="21"/>
          <w:szCs w:val="21"/>
          <w:u w:val="single"/>
          <w:rtl/>
        </w:rPr>
        <w:t xml:space="preserve"> </w:t>
      </w:r>
      <w:proofErr w:type="spellStart"/>
      <w:r>
        <w:rPr>
          <w:rFonts w:ascii="Arial" w:eastAsia="Times New Roman" w:hAnsi="Arial" w:cs="Arial"/>
          <w:color w:val="646464"/>
          <w:sz w:val="21"/>
          <w:szCs w:val="21"/>
          <w:u w:val="single"/>
        </w:rPr>
        <w:t>Ynet</w:t>
      </w:r>
      <w:proofErr w:type="spellEnd"/>
      <w:r w:rsidRPr="000533AB">
        <w:rPr>
          <w:rFonts w:ascii="Arial" w:eastAsia="Times New Roman" w:hAnsi="Arial" w:cs="Arial" w:hint="cs"/>
          <w:color w:val="646464"/>
          <w:sz w:val="21"/>
          <w:szCs w:val="21"/>
          <w:u w:val="single"/>
          <w:rtl/>
        </w:rPr>
        <w:t xml:space="preserve"> </w:t>
      </w:r>
      <w:r>
        <w:rPr>
          <w:rFonts w:ascii="Arial" w:eastAsia="Times New Roman" w:hAnsi="Arial" w:cs="Arial" w:hint="cs"/>
          <w:color w:val="646464"/>
          <w:sz w:val="21"/>
          <w:szCs w:val="21"/>
          <w:u w:val="single"/>
          <w:rtl/>
        </w:rPr>
        <w:t xml:space="preserve">נלקח מתוך אתר </w:t>
      </w:r>
    </w:p>
    <w:p w:rsidR="00635FB0" w:rsidRPr="00635FB0" w:rsidRDefault="00635FB0" w:rsidP="00635FB0">
      <w:pPr>
        <w:shd w:val="clear" w:color="auto" w:fill="FFFFFF"/>
        <w:bidi w:val="0"/>
        <w:spacing w:after="0" w:line="240" w:lineRule="auto"/>
        <w:jc w:val="center"/>
        <w:rPr>
          <w:rFonts w:ascii="Arial" w:eastAsia="Times New Roman" w:hAnsi="Arial" w:cs="Arial"/>
          <w:color w:val="666666"/>
          <w:sz w:val="18"/>
          <w:szCs w:val="18"/>
        </w:rPr>
      </w:pPr>
    </w:p>
    <w:tbl>
      <w:tblPr>
        <w:tblW w:w="6120" w:type="dxa"/>
        <w:tblCellSpacing w:w="0" w:type="dxa"/>
        <w:tblCellMar>
          <w:left w:w="0" w:type="dxa"/>
          <w:right w:w="0" w:type="dxa"/>
        </w:tblCellMar>
        <w:tblLook w:val="04A0" w:firstRow="1" w:lastRow="0" w:firstColumn="1" w:lastColumn="0" w:noHBand="0" w:noVBand="1"/>
      </w:tblPr>
      <w:tblGrid>
        <w:gridCol w:w="2955"/>
        <w:gridCol w:w="3165"/>
      </w:tblGrid>
      <w:tr w:rsidR="00635FB0" w:rsidRPr="00635FB0" w:rsidTr="00635FB0">
        <w:trPr>
          <w:tblCellSpacing w:w="0" w:type="dxa"/>
        </w:trPr>
        <w:tc>
          <w:tcPr>
            <w:tcW w:w="2955" w:type="dxa"/>
            <w:vAlign w:val="center"/>
            <w:hideMark/>
          </w:tcPr>
          <w:p w:rsidR="00635FB0" w:rsidRPr="00635FB0" w:rsidRDefault="00635FB0" w:rsidP="00635FB0">
            <w:pPr>
              <w:bidi w:val="0"/>
              <w:spacing w:after="0" w:line="240" w:lineRule="auto"/>
              <w:rPr>
                <w:rFonts w:ascii="Arial" w:eastAsia="Times New Roman" w:hAnsi="Arial" w:cs="Arial"/>
                <w:color w:val="666666"/>
                <w:sz w:val="18"/>
                <w:szCs w:val="18"/>
              </w:rPr>
            </w:pPr>
          </w:p>
        </w:tc>
        <w:tc>
          <w:tcPr>
            <w:tcW w:w="3165" w:type="dxa"/>
            <w:vAlign w:val="center"/>
            <w:hideMark/>
          </w:tcPr>
          <w:p w:rsidR="00635FB0" w:rsidRPr="00635FB0" w:rsidRDefault="00635FB0" w:rsidP="00635FB0">
            <w:pPr>
              <w:bidi w:val="0"/>
              <w:spacing w:after="0" w:line="240" w:lineRule="auto"/>
              <w:jc w:val="right"/>
              <w:rPr>
                <w:rFonts w:ascii="Arial" w:eastAsia="Times New Roman" w:hAnsi="Arial" w:cs="Arial"/>
                <w:color w:val="666666"/>
                <w:sz w:val="18"/>
                <w:szCs w:val="18"/>
              </w:rPr>
            </w:pPr>
          </w:p>
        </w:tc>
      </w:tr>
    </w:tbl>
    <w:p w:rsidR="00635FB0" w:rsidRDefault="00487A0E" w:rsidP="00487A0E">
      <w:pPr>
        <w:bidi w:val="0"/>
        <w:spacing w:after="0" w:line="240" w:lineRule="auto"/>
        <w:jc w:val="right"/>
        <w:rPr>
          <w:rFonts w:ascii="Arial" w:eastAsia="Times New Roman" w:hAnsi="Arial" w:cs="Arial"/>
          <w:color w:val="000000"/>
          <w:sz w:val="21"/>
          <w:szCs w:val="21"/>
          <w:shd w:val="clear" w:color="auto" w:fill="FFFFFF"/>
        </w:rPr>
      </w:pPr>
      <w:r>
        <w:rPr>
          <w:rFonts w:ascii="Arial" w:eastAsia="Times New Roman" w:hAnsi="Arial" w:cs="Arial" w:hint="cs"/>
          <w:color w:val="000000"/>
          <w:sz w:val="21"/>
          <w:szCs w:val="21"/>
          <w:shd w:val="clear" w:color="auto" w:fill="FFFFFF"/>
          <w:rtl/>
        </w:rPr>
        <w:t>פורסם ב -15.3.13, 12:35</w:t>
      </w:r>
    </w:p>
    <w:p w:rsidR="00487A0E" w:rsidRDefault="00487A0E" w:rsidP="00153123">
      <w:pPr>
        <w:bidi w:val="0"/>
        <w:spacing w:after="0" w:line="240" w:lineRule="auto"/>
        <w:jc w:val="right"/>
        <w:rPr>
          <w:rFonts w:ascii="Arial" w:eastAsia="Times New Roman" w:hAnsi="Arial" w:cs="Arial"/>
          <w:color w:val="000000"/>
          <w:sz w:val="21"/>
          <w:szCs w:val="21"/>
          <w:shd w:val="clear" w:color="auto" w:fill="FFFFFF"/>
          <w:rtl/>
        </w:rPr>
      </w:pPr>
    </w:p>
    <w:p w:rsidR="00B36018" w:rsidRDefault="00B36018" w:rsidP="00BC514E">
      <w:pPr>
        <w:bidi w:val="0"/>
        <w:spacing w:after="0"/>
        <w:jc w:val="right"/>
        <w:rPr>
          <w:rFonts w:ascii="Arial" w:eastAsia="Times New Roman" w:hAnsi="Arial" w:cs="Arial"/>
          <w:color w:val="000000"/>
          <w:sz w:val="24"/>
          <w:szCs w:val="24"/>
          <w:shd w:val="clear" w:color="auto" w:fill="FFFFFF"/>
          <w:rtl/>
        </w:rPr>
      </w:pPr>
    </w:p>
    <w:p w:rsidR="00B36018" w:rsidRDefault="00B36018" w:rsidP="00B36018">
      <w:pPr>
        <w:bidi w:val="0"/>
        <w:spacing w:after="0"/>
        <w:jc w:val="right"/>
        <w:rPr>
          <w:rFonts w:ascii="Arial" w:eastAsia="Times New Roman" w:hAnsi="Arial" w:cs="Arial"/>
          <w:color w:val="000000"/>
          <w:sz w:val="24"/>
          <w:szCs w:val="24"/>
          <w:shd w:val="clear" w:color="auto" w:fill="FFFFFF"/>
          <w:rtl/>
        </w:rPr>
      </w:pPr>
    </w:p>
    <w:p w:rsidR="00635FB0" w:rsidRPr="00BC514E" w:rsidRDefault="00635FB0" w:rsidP="00B36018">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מרתון ג'ילט תל-אביב, שהיה אמור להיות חגיגה של ספורט מקומי בהשתתפות אלפי משתתפים הפך הבוקר (ו') למקום שמזכיר זירת פיגוע. באוהל המיון ורבים אחרים פונו לבית החולים איכילוב. רץ אחד לא שרד את מכת החום והתמוטט ומת</w:t>
      </w:r>
      <w:r w:rsidR="00153123" w:rsidRPr="00BC514E">
        <w:rPr>
          <w:rFonts w:ascii="Arial" w:eastAsia="Times New Roman" w:hAnsi="Arial" w:cs="Arial" w:hint="cs"/>
          <w:color w:val="000000"/>
          <w:sz w:val="24"/>
          <w:szCs w:val="24"/>
          <w:shd w:val="clear" w:color="auto" w:fill="FFFFFF"/>
          <w:rtl/>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הסכנה החמורה ביותר היא בעת חשיפה ממושכת לשמש, הגורמת למה שמכונה מכת שמש. התופעה מתרחשת כשמנגנון ויסות החום נפגע והגוף לא מצליח לקרר</w:t>
      </w:r>
      <w:r w:rsidR="00153123" w:rsidRPr="00BC514E">
        <w:rPr>
          <w:rFonts w:ascii="Arial" w:eastAsia="Times New Roman" w:hAnsi="Arial" w:cs="Arial" w:hint="cs"/>
          <w:color w:val="000000"/>
          <w:sz w:val="24"/>
          <w:szCs w:val="24"/>
          <w:shd w:val="clear" w:color="auto" w:fill="FFFFFF"/>
          <w:rtl/>
        </w:rPr>
        <w:t xml:space="preserve"> את עצמו על ידי הזעה.</w:t>
      </w:r>
    </w:p>
    <w:tbl>
      <w:tblPr>
        <w:bidiVisual/>
        <w:tblW w:w="4020" w:type="dxa"/>
        <w:tblCellSpacing w:w="0" w:type="dxa"/>
        <w:tblCellMar>
          <w:left w:w="0" w:type="dxa"/>
          <w:right w:w="0" w:type="dxa"/>
        </w:tblCellMar>
        <w:tblLook w:val="04A0" w:firstRow="1" w:lastRow="0" w:firstColumn="1" w:lastColumn="0" w:noHBand="0" w:noVBand="1"/>
      </w:tblPr>
      <w:tblGrid>
        <w:gridCol w:w="4020"/>
      </w:tblGrid>
      <w:tr w:rsidR="00635FB0" w:rsidRPr="00BC514E" w:rsidTr="00635FB0">
        <w:trPr>
          <w:tblCellSpacing w:w="0" w:type="dxa"/>
        </w:trPr>
        <w:tc>
          <w:tcPr>
            <w:tcW w:w="0" w:type="auto"/>
            <w:vAlign w:val="center"/>
            <w:hideMark/>
          </w:tcPr>
          <w:p w:rsidR="00635FB0" w:rsidRPr="00BC514E" w:rsidRDefault="00635FB0" w:rsidP="00BC514E">
            <w:pPr>
              <w:spacing w:after="0"/>
              <w:rPr>
                <w:rFonts w:ascii="Arial" w:eastAsia="Times New Roman" w:hAnsi="Arial" w:cs="Arial"/>
                <w:color w:val="666666"/>
                <w:sz w:val="24"/>
                <w:szCs w:val="24"/>
              </w:rPr>
            </w:pPr>
          </w:p>
        </w:tc>
      </w:tr>
    </w:tbl>
    <w:p w:rsidR="00635FB0" w:rsidRPr="00BC514E" w:rsidRDefault="00635FB0" w:rsidP="00BC514E">
      <w:pPr>
        <w:bidi w:val="0"/>
        <w:spacing w:after="0"/>
        <w:jc w:val="right"/>
        <w:rPr>
          <w:rFonts w:ascii="Times New Roman" w:eastAsia="Times New Roman" w:hAnsi="Times New Roman" w:cs="Times New Roman"/>
          <w:sz w:val="24"/>
          <w:szCs w:val="24"/>
        </w:rPr>
      </w:pPr>
      <w:r w:rsidRPr="00BC514E">
        <w:rPr>
          <w:rFonts w:ascii="Arial" w:eastAsia="Times New Roman" w:hAnsi="Arial" w:cs="Arial" w:hint="cs"/>
          <w:color w:val="000000"/>
          <w:sz w:val="24"/>
          <w:szCs w:val="24"/>
          <w:shd w:val="clear" w:color="auto" w:fill="FFFFFF"/>
          <w:rtl/>
        </w:rPr>
        <w:t xml:space="preserve">מכת שמש מתרחשת כשהטמפרטורה בחוץ עולה על 32 מעלות בצל והלחות גבוהה. מכת חום גורמת לשרשרת אירועים מסוכנים בגוף, </w:t>
      </w:r>
      <w:r w:rsidR="00153123" w:rsidRPr="00BC514E">
        <w:rPr>
          <w:rFonts w:ascii="Arial" w:eastAsia="Times New Roman" w:hAnsi="Arial" w:cs="Arial" w:hint="cs"/>
          <w:color w:val="000000"/>
          <w:sz w:val="24"/>
          <w:szCs w:val="24"/>
          <w:shd w:val="clear" w:color="auto" w:fill="FFFFFF"/>
          <w:rtl/>
        </w:rPr>
        <w:t>שעד מהרה עלולים לגרום לסכנת חיים.</w:t>
      </w:r>
    </w:p>
    <w:p w:rsidR="00635FB0" w:rsidRPr="00BC514E" w:rsidRDefault="00635FB0" w:rsidP="00BC514E">
      <w:pPr>
        <w:bidi w:val="0"/>
        <w:spacing w:after="0"/>
        <w:jc w:val="right"/>
        <w:rPr>
          <w:rFonts w:ascii="Times New Roman" w:eastAsia="Times New Roman" w:hAnsi="Times New Roman" w:cs="Times New Roman"/>
          <w:sz w:val="24"/>
          <w:szCs w:val="24"/>
        </w:rPr>
      </w:pPr>
      <w:r w:rsidRPr="00BC514E">
        <w:rPr>
          <w:rFonts w:ascii="Arial" w:eastAsia="Times New Roman" w:hAnsi="Arial" w:cs="Arial" w:hint="cs"/>
          <w:color w:val="000000"/>
          <w:sz w:val="24"/>
          <w:szCs w:val="24"/>
          <w:shd w:val="clear" w:color="auto" w:fill="FFFFFF"/>
        </w:rPr>
        <w:t> </w:t>
      </w:r>
    </w:p>
    <w:p w:rsidR="00635FB0" w:rsidRPr="00BC514E" w:rsidRDefault="00635FB0" w:rsidP="00BC514E">
      <w:pPr>
        <w:bidi w:val="0"/>
        <w:spacing w:after="45"/>
        <w:jc w:val="right"/>
        <w:outlineLvl w:val="2"/>
        <w:rPr>
          <w:rFonts w:ascii="Arial" w:eastAsia="Times New Roman" w:hAnsi="Arial" w:cs="Arial"/>
          <w:b/>
          <w:bCs/>
          <w:color w:val="192862"/>
          <w:sz w:val="24"/>
          <w:szCs w:val="24"/>
          <w:shd w:val="clear" w:color="auto" w:fill="FFFFFF"/>
        </w:rPr>
      </w:pPr>
      <w:r w:rsidRPr="00BC514E">
        <w:rPr>
          <w:rFonts w:ascii="Arial" w:eastAsia="Times New Roman" w:hAnsi="Arial" w:cs="Arial" w:hint="cs"/>
          <w:b/>
          <w:bCs/>
          <w:color w:val="192862"/>
          <w:sz w:val="24"/>
          <w:szCs w:val="24"/>
          <w:shd w:val="clear" w:color="auto" w:fill="FFFFFF"/>
          <w:rtl/>
        </w:rPr>
        <w:t>איבוד נוזלים</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tl/>
        </w:rPr>
      </w:pPr>
      <w:r w:rsidRPr="00BC514E">
        <w:rPr>
          <w:rFonts w:ascii="Arial" w:eastAsia="Times New Roman" w:hAnsi="Arial" w:cs="Arial" w:hint="cs"/>
          <w:color w:val="000000"/>
          <w:sz w:val="24"/>
          <w:szCs w:val="24"/>
          <w:shd w:val="clear" w:color="auto" w:fill="FFFFFF"/>
          <w:rtl/>
        </w:rPr>
        <w:t>בעת מכת שמש מתרחש תהליך של התייבשות (דהידרציה) בו אנו מאבדים כמויות גבוהות של נוזלים המהווים כ-70 אחוז מגופנו. הגוף מנסה לקרר עצמו ולהתגבר על חום הגוף העולה, אך הצרה היא שתחושת הצמא נוטה להגיע לאחר שתהליך ההתייבשות כבר החל. התסמינים הראשונים מופיעים כאשר כשני אחוז מנפח נוזלי הגוף כבר אבד</w:t>
      </w:r>
      <w:r w:rsidR="00153123" w:rsidRPr="00BC514E">
        <w:rPr>
          <w:rFonts w:ascii="Arial" w:eastAsia="Times New Roman" w:hAnsi="Arial" w:cs="Arial" w:hint="cs"/>
          <w:color w:val="000000"/>
          <w:sz w:val="24"/>
          <w:szCs w:val="24"/>
          <w:shd w:val="clear" w:color="auto" w:fill="FFFFFF"/>
          <w:rtl/>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t> </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התייבשות קלה גורמת לתחושת צמא, אובדן תיאבון ועור יבש. אצל ספורטאים גורמת ההתייבשות לירידה של כשליש ביכולת הגופנית. התייבשות בינונית גורמת לצמא, ירידה בנפח השתן ההופך צהוב עד חום, עייפות, פה יבש, כאבי ראש וסחרחורת. מעבר מישיבה לעמידה גורם לירידה מהירה בלחץ הדם מה שעלול להביא לסחרחורת ועילפון</w:t>
      </w:r>
      <w:r w:rsidR="00B90A06" w:rsidRPr="00BC514E">
        <w:rPr>
          <w:rFonts w:ascii="Arial" w:eastAsia="Times New Roman" w:hAnsi="Arial" w:cs="Arial" w:hint="cs"/>
          <w:color w:val="000000"/>
          <w:sz w:val="24"/>
          <w:szCs w:val="24"/>
          <w:shd w:val="clear" w:color="auto" w:fill="FFFFFF"/>
          <w:rtl/>
        </w:rPr>
        <w:t>.</w:t>
      </w:r>
    </w:p>
    <w:p w:rsidR="00635FB0" w:rsidRPr="00BC514E" w:rsidRDefault="00635FB0" w:rsidP="00BC514E">
      <w:pPr>
        <w:bidi w:val="0"/>
        <w:spacing w:after="0"/>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t> </w:t>
      </w:r>
    </w:p>
    <w:p w:rsidR="00635FB0" w:rsidRPr="00BC514E" w:rsidRDefault="00B90A06"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התייבשות חמורה,</w:t>
      </w:r>
      <w:r w:rsidR="00635FB0" w:rsidRPr="00BC514E">
        <w:rPr>
          <w:rFonts w:ascii="Arial" w:eastAsia="Times New Roman" w:hAnsi="Arial" w:cs="Arial" w:hint="cs"/>
          <w:color w:val="000000"/>
          <w:sz w:val="24"/>
          <w:szCs w:val="24"/>
          <w:shd w:val="clear" w:color="auto" w:fill="FFFFFF"/>
          <w:rtl/>
        </w:rPr>
        <w:t>בה נגרם אובדן של 5% מנוזלים הגוף או יותר, מביא להאצה בקצב הנשימות והלב וירידה בלחץ הדם, ישנוניות, עילפון, עור מקומט, התכווצות שרירים, פרכוסים ואובדן הכרה. מחסור של 15% בנוזלים הוא כמעט תמיד קטלני</w:t>
      </w:r>
      <w:r w:rsidRPr="00BC514E">
        <w:rPr>
          <w:rFonts w:ascii="Arial" w:eastAsia="Times New Roman" w:hAnsi="Arial" w:cs="Arial" w:hint="cs"/>
          <w:color w:val="000000"/>
          <w:sz w:val="24"/>
          <w:szCs w:val="24"/>
          <w:shd w:val="clear" w:color="auto" w:fill="FFFFFF"/>
          <w:rtl/>
        </w:rPr>
        <w:t>.</w:t>
      </w:r>
      <w:r w:rsidR="00635FB0" w:rsidRPr="00BC514E">
        <w:rPr>
          <w:rFonts w:ascii="Arial" w:eastAsia="Times New Roman" w:hAnsi="Arial" w:cs="Arial" w:hint="cs"/>
          <w:color w:val="000000"/>
          <w:sz w:val="24"/>
          <w:szCs w:val="24"/>
          <w:shd w:val="clear" w:color="auto" w:fill="FFFFFF"/>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t> </w:t>
      </w:r>
    </w:p>
    <w:p w:rsidR="00635FB0" w:rsidRPr="00BC514E" w:rsidRDefault="00635FB0" w:rsidP="00BC514E">
      <w:pPr>
        <w:bidi w:val="0"/>
        <w:spacing w:after="45"/>
        <w:jc w:val="right"/>
        <w:outlineLvl w:val="2"/>
        <w:rPr>
          <w:rFonts w:ascii="Arial" w:eastAsia="Times New Roman" w:hAnsi="Arial" w:cs="Arial"/>
          <w:b/>
          <w:bCs/>
          <w:color w:val="192862"/>
          <w:sz w:val="24"/>
          <w:szCs w:val="24"/>
          <w:shd w:val="clear" w:color="auto" w:fill="FFFFFF"/>
        </w:rPr>
      </w:pPr>
      <w:r w:rsidRPr="00BC514E">
        <w:rPr>
          <w:rFonts w:ascii="Arial" w:eastAsia="Times New Roman" w:hAnsi="Arial" w:cs="Arial" w:hint="cs"/>
          <w:b/>
          <w:bCs/>
          <w:color w:val="192862"/>
          <w:sz w:val="24"/>
          <w:szCs w:val="24"/>
          <w:shd w:val="clear" w:color="auto" w:fill="FFFFFF"/>
          <w:rtl/>
        </w:rPr>
        <w:t>פגיעה בלתי הפיכה באברים</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אבל לא רק המחסור בנוזלים הוא בעייתי. התייבשות משנה את מאזן המלחים בגוף וגורמת לשינוי (עודף או חיסרון) ברמת הנתרן והאשלגן בגוף. התייבשות משבשת גם את פעילות הכליות, עד לפגיעה בלתי הפיכה ברקמותיהן</w:t>
      </w:r>
      <w:r w:rsidRPr="00BC514E">
        <w:rPr>
          <w:rFonts w:ascii="Arial" w:eastAsia="Times New Roman" w:hAnsi="Arial" w:cs="Arial" w:hint="cs"/>
          <w:color w:val="000000"/>
          <w:sz w:val="24"/>
          <w:szCs w:val="24"/>
          <w:shd w:val="clear" w:color="auto" w:fill="FFFFFF"/>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t> </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בשל איבוד הנוזלים, יורד לחץ הדם וכך נפגעת זרימת הדם לאיברי הגוף. האיברים הרגישים לכך הם המוח והכליות. גם הכבד, הנחשב ל"מעבדה הכימית של הגוף", נפגע קשות בשל מחסור בדם וחמצן</w:t>
      </w:r>
      <w:r w:rsidR="00C51E4E" w:rsidRPr="00BC514E">
        <w:rPr>
          <w:rFonts w:ascii="Arial" w:eastAsia="Times New Roman" w:hAnsi="Arial" w:cs="Arial" w:hint="cs"/>
          <w:color w:val="000000"/>
          <w:sz w:val="24"/>
          <w:szCs w:val="24"/>
          <w:shd w:val="clear" w:color="auto" w:fill="FFFFFF"/>
          <w:rtl/>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lastRenderedPageBreak/>
        <w:t> </w:t>
      </w:r>
    </w:p>
    <w:p w:rsidR="00635FB0" w:rsidRPr="00BC514E" w:rsidRDefault="00635FB0" w:rsidP="006E7E43">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אם החום מגיע לרמה בה הגוף לא מצליח לקרר את עצמו, נפגעים החלבונים. וכמו שנוזלי הביצה הופכים מוצקים בעת חימום (בישול), כך גם מבנה חלבוני הגוף, שהם אבני יסוד ובניין, משתבש, והתוצאה היא פגיעה אנושה כמעו בכל תא ורקמה בגוף</w:t>
      </w:r>
      <w:r w:rsidR="00C51E4E" w:rsidRPr="00BC514E">
        <w:rPr>
          <w:rFonts w:ascii="Arial" w:eastAsia="Times New Roman" w:hAnsi="Arial" w:cs="Arial" w:hint="cs"/>
          <w:color w:val="000000"/>
          <w:sz w:val="24"/>
          <w:szCs w:val="24"/>
          <w:shd w:val="clear" w:color="auto" w:fill="FFFFFF"/>
          <w:rtl/>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t> </w:t>
      </w:r>
    </w:p>
    <w:p w:rsidR="00635FB0" w:rsidRPr="00BC514E" w:rsidRDefault="00635FB0" w:rsidP="00BC514E">
      <w:pPr>
        <w:bidi w:val="0"/>
        <w:spacing w:after="45"/>
        <w:jc w:val="right"/>
        <w:outlineLvl w:val="2"/>
        <w:rPr>
          <w:rFonts w:ascii="Arial" w:eastAsia="Times New Roman" w:hAnsi="Arial" w:cs="Arial"/>
          <w:b/>
          <w:bCs/>
          <w:color w:val="192862"/>
          <w:sz w:val="24"/>
          <w:szCs w:val="24"/>
          <w:shd w:val="clear" w:color="auto" w:fill="FFFFFF"/>
        </w:rPr>
      </w:pPr>
      <w:r w:rsidRPr="00BC514E">
        <w:rPr>
          <w:rFonts w:ascii="Arial" w:eastAsia="Times New Roman" w:hAnsi="Arial" w:cs="Arial" w:hint="cs"/>
          <w:b/>
          <w:bCs/>
          <w:color w:val="192862"/>
          <w:sz w:val="24"/>
          <w:szCs w:val="24"/>
          <w:shd w:val="clear" w:color="auto" w:fill="FFFFFF"/>
          <w:rtl/>
        </w:rPr>
        <w:t>לא רק חום, גם קרינה</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השמש מביאה עימה לא רק חום רב אלא גם קרינה מסוכנת לעור ולעיניים. הקרינה עלולה לגרום לנזק בלתי הפיך לראייה, החל בכוויות שמש לקרנית וכלה בסרטן העפעפיים ועכירות העדשה (קטרקט, הגורם לכמחצית ממקרי העיוורון בעולם</w:t>
      </w:r>
      <w:r w:rsidR="00C51E4E" w:rsidRPr="00BC514E">
        <w:rPr>
          <w:rFonts w:ascii="Arial" w:eastAsia="Times New Roman" w:hAnsi="Arial" w:cs="Arial" w:hint="cs"/>
          <w:color w:val="000000"/>
          <w:sz w:val="24"/>
          <w:szCs w:val="24"/>
          <w:shd w:val="clear" w:color="auto" w:fill="FFFFFF"/>
          <w:rtl/>
        </w:rPr>
        <w:t>).</w:t>
      </w:r>
      <w:r w:rsidRPr="00BC514E">
        <w:rPr>
          <w:rFonts w:ascii="Arial" w:eastAsia="Times New Roman" w:hAnsi="Arial" w:cs="Arial" w:hint="cs"/>
          <w:color w:val="000000"/>
          <w:sz w:val="24"/>
          <w:szCs w:val="24"/>
          <w:shd w:val="clear" w:color="auto" w:fill="FFFFFF"/>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t> </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tl/>
        </w:rPr>
        <w:t>קרינת השמש באזורנו מציבה את ישראל במקום השני בעולם בשיעור מקרי סרטן העור (מלנומה ממאירה של העור). מחלה זו היא המשמעותית והקשה ביותר שתוקפת את העור. בסיכון גבוה נמצאים בעלי עור בהיר, נקודות חן מרובות, ואלה שבמשפחתם נרשמה היסטוריה של המחלה. בשנים האחרונות נרשמה עליה של 20% במספר החולים בסרטן העור בישראל. בשנת 2005 אובחנו בישראל 1,200 חולים חדשים בסרטן העור וב-2004 נרשמו 1,100 חולים, לעומת דיווחים שנעו בין 900 ל-1,000 חולים בכל אחת מהשנים הקודמות</w:t>
      </w:r>
      <w:r w:rsidR="004A7AFA" w:rsidRPr="00BC514E">
        <w:rPr>
          <w:rFonts w:ascii="Arial" w:eastAsia="Times New Roman" w:hAnsi="Arial" w:cs="Arial" w:hint="cs"/>
          <w:color w:val="000000"/>
          <w:sz w:val="24"/>
          <w:szCs w:val="24"/>
          <w:shd w:val="clear" w:color="auto" w:fill="FFFFFF"/>
          <w:rtl/>
        </w:rPr>
        <w:t>.</w:t>
      </w:r>
    </w:p>
    <w:p w:rsidR="00635FB0" w:rsidRPr="00BC514E" w:rsidRDefault="00635FB0" w:rsidP="00BC514E">
      <w:pPr>
        <w:bidi w:val="0"/>
        <w:spacing w:after="0"/>
        <w:jc w:val="right"/>
        <w:rPr>
          <w:rFonts w:ascii="Arial" w:eastAsia="Times New Roman" w:hAnsi="Arial" w:cs="Arial"/>
          <w:color w:val="000000"/>
          <w:sz w:val="24"/>
          <w:szCs w:val="24"/>
          <w:shd w:val="clear" w:color="auto" w:fill="FFFFFF"/>
        </w:rPr>
      </w:pPr>
      <w:r w:rsidRPr="00BC514E">
        <w:rPr>
          <w:rFonts w:ascii="Arial" w:eastAsia="Times New Roman" w:hAnsi="Arial" w:cs="Arial" w:hint="cs"/>
          <w:color w:val="000000"/>
          <w:sz w:val="24"/>
          <w:szCs w:val="24"/>
          <w:shd w:val="clear" w:color="auto" w:fill="FFFFFF"/>
        </w:rPr>
        <w:t> </w:t>
      </w:r>
    </w:p>
    <w:p w:rsidR="00AE685A" w:rsidRDefault="00AE685A"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A81C46" w:rsidP="00BC514E">
      <w:pPr>
        <w:rPr>
          <w:sz w:val="24"/>
          <w:szCs w:val="24"/>
          <w:rtl/>
        </w:rPr>
      </w:pPr>
      <w:r>
        <w:rPr>
          <w:noProof/>
        </w:rPr>
        <w:drawing>
          <wp:anchor distT="0" distB="0" distL="114300" distR="114300" simplePos="0" relativeHeight="251658240" behindDoc="0" locked="0" layoutInCell="1" allowOverlap="1" wp14:anchorId="53FCA63F" wp14:editId="1E82B0EE">
            <wp:simplePos x="0" y="0"/>
            <wp:positionH relativeFrom="column">
              <wp:posOffset>2162175</wp:posOffset>
            </wp:positionH>
            <wp:positionV relativeFrom="paragraph">
              <wp:posOffset>-3175</wp:posOffset>
            </wp:positionV>
            <wp:extent cx="1628775" cy="1628775"/>
            <wp:effectExtent l="0" t="0" r="9525" b="9525"/>
            <wp:wrapSquare wrapText="bothSides"/>
            <wp:docPr id="2" name="Picture 2" descr="http://www.harim.co.il/GetResizeCropImage.asp?main=3&amp;ID=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rim.co.il/GetResizeCropImage.asp?main=3&amp;ID=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Default="00561680" w:rsidP="00BC514E">
      <w:pPr>
        <w:rPr>
          <w:sz w:val="24"/>
          <w:szCs w:val="24"/>
          <w:rtl/>
        </w:rPr>
      </w:pPr>
    </w:p>
    <w:p w:rsidR="00561680" w:rsidRPr="00BC514E" w:rsidRDefault="00561680" w:rsidP="00BC514E">
      <w:pPr>
        <w:rPr>
          <w:sz w:val="24"/>
          <w:szCs w:val="24"/>
          <w:rtl/>
        </w:rPr>
      </w:pPr>
    </w:p>
    <w:p w:rsidR="00EA226E" w:rsidRDefault="00EA226E">
      <w:pPr>
        <w:rPr>
          <w:rtl/>
        </w:rPr>
      </w:pPr>
    </w:p>
    <w:p w:rsidR="00384317" w:rsidRPr="00BA4936" w:rsidRDefault="00384317" w:rsidP="00384317">
      <w:pPr>
        <w:spacing w:after="0" w:line="240" w:lineRule="auto"/>
        <w:jc w:val="center"/>
        <w:rPr>
          <w:rFonts w:ascii="Arial" w:eastAsia="Times New Roman" w:hAnsi="Arial" w:cs="Arial"/>
          <w:color w:val="000000"/>
          <w:sz w:val="28"/>
          <w:szCs w:val="28"/>
          <w:rtl/>
        </w:rPr>
      </w:pPr>
      <w:r w:rsidRPr="00BA4936">
        <w:rPr>
          <w:rFonts w:ascii="Arial" w:eastAsia="Times New Roman" w:hAnsi="Arial" w:cs="Arial"/>
          <w:b/>
          <w:bCs/>
          <w:color w:val="000000"/>
          <w:sz w:val="28"/>
          <w:szCs w:val="28"/>
          <w:u w:val="single"/>
          <w:rtl/>
        </w:rPr>
        <w:lastRenderedPageBreak/>
        <w:t>פעילות לתלקיט- שילוב מיומנויות- אמינות מקור מידע- טיעון-</w:t>
      </w:r>
      <w:r w:rsidR="00561680" w:rsidRPr="00BA4936">
        <w:rPr>
          <w:rFonts w:ascii="Arial" w:eastAsia="Times New Roman" w:hAnsi="Arial" w:cs="Arial" w:hint="cs"/>
          <w:b/>
          <w:bCs/>
          <w:color w:val="000000"/>
          <w:sz w:val="28"/>
          <w:szCs w:val="28"/>
          <w:u w:val="single"/>
          <w:rtl/>
        </w:rPr>
        <w:t xml:space="preserve">השוואה - </w:t>
      </w:r>
      <w:r w:rsidRPr="00BA4936">
        <w:rPr>
          <w:rFonts w:ascii="Arial" w:eastAsia="Times New Roman" w:hAnsi="Arial" w:cs="Arial"/>
          <w:b/>
          <w:bCs/>
          <w:color w:val="000000"/>
          <w:sz w:val="28"/>
          <w:szCs w:val="28"/>
          <w:u w:val="single"/>
          <w:rtl/>
        </w:rPr>
        <w:t>רעיון מדעי</w:t>
      </w:r>
    </w:p>
    <w:p w:rsidR="00BA4936" w:rsidRDefault="00BA4936" w:rsidP="00384317">
      <w:pPr>
        <w:spacing w:after="0" w:line="240" w:lineRule="auto"/>
        <w:jc w:val="center"/>
        <w:rPr>
          <w:rFonts w:ascii="Arial" w:eastAsia="Times New Roman" w:hAnsi="Arial" w:cs="Arial"/>
          <w:color w:val="000000"/>
          <w:sz w:val="24"/>
          <w:szCs w:val="24"/>
          <w:rtl/>
        </w:rPr>
      </w:pPr>
    </w:p>
    <w:p w:rsidR="00BA4936" w:rsidRPr="00BA4936" w:rsidRDefault="00BA4936" w:rsidP="00BA4936">
      <w:pPr>
        <w:spacing w:after="0" w:line="240" w:lineRule="auto"/>
        <w:rPr>
          <w:rFonts w:ascii="Arial" w:eastAsia="Times New Roman" w:hAnsi="Arial" w:cs="Arial"/>
          <w:color w:val="000000"/>
          <w:sz w:val="28"/>
          <w:szCs w:val="28"/>
          <w:u w:val="single"/>
          <w:rtl/>
        </w:rPr>
      </w:pPr>
      <w:r w:rsidRPr="00BA4936">
        <w:rPr>
          <w:rFonts w:ascii="Arial" w:eastAsia="Times New Roman" w:hAnsi="Arial" w:cs="Arial" w:hint="cs"/>
          <w:color w:val="000000"/>
          <w:sz w:val="28"/>
          <w:szCs w:val="28"/>
          <w:u w:val="single"/>
          <w:rtl/>
        </w:rPr>
        <w:t xml:space="preserve">מטלה 1 </w:t>
      </w:r>
      <w:r w:rsidRPr="00BA4936">
        <w:rPr>
          <w:rFonts w:ascii="Arial" w:eastAsia="Times New Roman" w:hAnsi="Arial" w:cs="Arial"/>
          <w:color w:val="000000"/>
          <w:sz w:val="28"/>
          <w:szCs w:val="28"/>
          <w:u w:val="single"/>
          <w:rtl/>
        </w:rPr>
        <w:t>–</w:t>
      </w:r>
      <w:r w:rsidRPr="00BA4936">
        <w:rPr>
          <w:rFonts w:ascii="Arial" w:eastAsia="Times New Roman" w:hAnsi="Arial" w:cs="Arial" w:hint="cs"/>
          <w:color w:val="000000"/>
          <w:sz w:val="28"/>
          <w:szCs w:val="28"/>
          <w:u w:val="single"/>
          <w:rtl/>
        </w:rPr>
        <w:t xml:space="preserve"> אמינות מקור מידע</w:t>
      </w:r>
    </w:p>
    <w:p w:rsidR="00384317" w:rsidRPr="00384317" w:rsidRDefault="00384317" w:rsidP="00384317">
      <w:pPr>
        <w:spacing w:after="0" w:line="240" w:lineRule="auto"/>
        <w:jc w:val="center"/>
        <w:rPr>
          <w:rFonts w:ascii="Arial" w:eastAsia="Times New Roman" w:hAnsi="Arial" w:cs="Arial"/>
          <w:color w:val="000000"/>
          <w:sz w:val="24"/>
          <w:szCs w:val="24"/>
          <w:rtl/>
        </w:rPr>
      </w:pPr>
    </w:p>
    <w:p w:rsidR="00384317" w:rsidRPr="00384317" w:rsidRDefault="00384317" w:rsidP="00384317">
      <w:pPr>
        <w:spacing w:after="0" w:line="240" w:lineRule="auto"/>
        <w:rPr>
          <w:rFonts w:ascii="Arial" w:eastAsia="Times New Roman" w:hAnsi="Arial" w:cs="Arial"/>
          <w:sz w:val="24"/>
          <w:szCs w:val="24"/>
        </w:rPr>
      </w:pPr>
      <w:r w:rsidRPr="00384317">
        <w:rPr>
          <w:rFonts w:ascii="Arial" w:eastAsia="Times New Roman" w:hAnsi="Arial" w:cs="Arial"/>
          <w:sz w:val="24"/>
          <w:szCs w:val="24"/>
          <w:rtl/>
        </w:rPr>
        <w:t>1. קראו את קטע המידע ו סמנו בטבלת המחוון  את התאים המתאימים לקטע המידע.</w:t>
      </w:r>
    </w:p>
    <w:p w:rsidR="00384317" w:rsidRPr="00384317" w:rsidRDefault="00384317" w:rsidP="00384317">
      <w:pPr>
        <w:spacing w:after="0" w:line="240" w:lineRule="auto"/>
        <w:rPr>
          <w:rFonts w:ascii="Arial" w:eastAsia="Times New Roman" w:hAnsi="Arial" w:cs="Arial"/>
          <w:sz w:val="24"/>
          <w:szCs w:val="24"/>
        </w:rPr>
      </w:pPr>
    </w:p>
    <w:tbl>
      <w:tblPr>
        <w:bidiVisual/>
        <w:tblW w:w="0" w:type="auto"/>
        <w:tblInd w:w="-658" w:type="dxa"/>
        <w:tblLayout w:type="fixed"/>
        <w:tblCellMar>
          <w:left w:w="0" w:type="dxa"/>
          <w:right w:w="0" w:type="dxa"/>
        </w:tblCellMar>
        <w:tblLook w:val="0000" w:firstRow="0" w:lastRow="0" w:firstColumn="0" w:lastColumn="0" w:noHBand="0" w:noVBand="0"/>
      </w:tblPr>
      <w:tblGrid>
        <w:gridCol w:w="1559"/>
        <w:gridCol w:w="3260"/>
        <w:gridCol w:w="2016"/>
        <w:gridCol w:w="2345"/>
      </w:tblGrid>
      <w:tr w:rsidR="00384317" w:rsidRPr="00384317" w:rsidTr="00384317">
        <w:tc>
          <w:tcPr>
            <w:tcW w:w="1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spacing w:after="0" w:line="240" w:lineRule="auto"/>
              <w:ind w:right="56"/>
              <w:jc w:val="both"/>
              <w:rPr>
                <w:rFonts w:ascii="Arial" w:eastAsia="Times New Roman" w:hAnsi="Arial" w:cs="Arial"/>
                <w:sz w:val="24"/>
                <w:szCs w:val="24"/>
                <w:rtl/>
              </w:rPr>
            </w:pPr>
            <w:r w:rsidRPr="00384317">
              <w:rPr>
                <w:rFonts w:ascii="Arial" w:eastAsia="Times New Roman" w:hAnsi="Arial" w:cs="Arial"/>
                <w:b/>
                <w:bCs/>
                <w:sz w:val="24"/>
                <w:szCs w:val="24"/>
                <w:rtl/>
              </w:rPr>
              <w:t xml:space="preserve">    מידת התאמה </w:t>
            </w:r>
          </w:p>
          <w:p w:rsidR="00384317" w:rsidRPr="00384317" w:rsidRDefault="00384317" w:rsidP="00384317">
            <w:pPr>
              <w:spacing w:after="0" w:line="240" w:lineRule="auto"/>
              <w:ind w:right="56"/>
              <w:jc w:val="both"/>
              <w:rPr>
                <w:rFonts w:ascii="Arial" w:eastAsia="Times New Roman" w:hAnsi="Arial" w:cs="Arial"/>
                <w:sz w:val="24"/>
                <w:szCs w:val="24"/>
              </w:rPr>
            </w:pPr>
            <w:r w:rsidRPr="00384317">
              <w:rPr>
                <w:rFonts w:ascii="Arial" w:eastAsia="Times New Roman" w:hAnsi="Arial" w:cs="Arial"/>
                <w:b/>
                <w:bCs/>
                <w:sz w:val="24"/>
                <w:szCs w:val="24"/>
                <w:rtl/>
              </w:rPr>
              <w:t>קריטריון</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spacing w:after="0" w:line="240" w:lineRule="auto"/>
              <w:jc w:val="center"/>
              <w:rPr>
                <w:rFonts w:ascii="Arial" w:eastAsia="Times New Roman" w:hAnsi="Arial" w:cs="Arial"/>
                <w:sz w:val="24"/>
                <w:szCs w:val="24"/>
              </w:rPr>
            </w:pPr>
            <w:r w:rsidRPr="00384317">
              <w:rPr>
                <w:rFonts w:ascii="Arial" w:eastAsia="Times New Roman" w:hAnsi="Arial" w:cs="Arial"/>
                <w:b/>
                <w:bCs/>
                <w:sz w:val="24"/>
                <w:szCs w:val="24"/>
                <w:rtl/>
              </w:rPr>
              <w:t>במידה רבה</w:t>
            </w:r>
          </w:p>
        </w:tc>
        <w:tc>
          <w:tcPr>
            <w:tcW w:w="2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spacing w:after="0" w:line="240" w:lineRule="auto"/>
              <w:jc w:val="center"/>
              <w:rPr>
                <w:rFonts w:ascii="Arial" w:eastAsia="Times New Roman" w:hAnsi="Arial" w:cs="Arial"/>
                <w:sz w:val="24"/>
                <w:szCs w:val="24"/>
              </w:rPr>
            </w:pPr>
            <w:r w:rsidRPr="00384317">
              <w:rPr>
                <w:rFonts w:ascii="Arial" w:eastAsia="Times New Roman" w:hAnsi="Arial" w:cs="Arial"/>
                <w:b/>
                <w:bCs/>
                <w:sz w:val="24"/>
                <w:szCs w:val="24"/>
                <w:rtl/>
              </w:rPr>
              <w:t>במידה מועטה</w:t>
            </w: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spacing w:after="0" w:line="240" w:lineRule="auto"/>
              <w:ind w:right="346"/>
              <w:jc w:val="center"/>
              <w:rPr>
                <w:rFonts w:ascii="Arial" w:eastAsia="Times New Roman" w:hAnsi="Arial" w:cs="Arial"/>
                <w:sz w:val="24"/>
                <w:szCs w:val="24"/>
              </w:rPr>
            </w:pPr>
            <w:r w:rsidRPr="00384317">
              <w:rPr>
                <w:rFonts w:ascii="Arial" w:eastAsia="Times New Roman" w:hAnsi="Arial" w:cs="Arial"/>
                <w:b/>
                <w:bCs/>
                <w:sz w:val="24"/>
                <w:szCs w:val="24"/>
                <w:rtl/>
              </w:rPr>
              <w:t>אין התאמה</w:t>
            </w:r>
          </w:p>
        </w:tc>
      </w:tr>
      <w:tr w:rsidR="00384317" w:rsidRPr="00384317" w:rsidTr="00384317">
        <w:trPr>
          <w:trHeight w:val="884"/>
        </w:trPr>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384317" w:rsidRPr="00384317" w:rsidRDefault="00384317" w:rsidP="00384317">
            <w:pPr>
              <w:tabs>
                <w:tab w:val="right" w:pos="1080"/>
                <w:tab w:val="right" w:pos="2052"/>
                <w:tab w:val="right" w:pos="2208"/>
              </w:tabs>
              <w:spacing w:after="0" w:line="360" w:lineRule="auto"/>
              <w:rPr>
                <w:rFonts w:ascii="Arial" w:eastAsia="Times New Roman" w:hAnsi="Arial" w:cs="Arial"/>
                <w:sz w:val="24"/>
                <w:szCs w:val="24"/>
                <w:rtl/>
              </w:rPr>
            </w:pPr>
            <w:r w:rsidRPr="00384317">
              <w:rPr>
                <w:rFonts w:ascii="Arial" w:eastAsia="Times New Roman" w:hAnsi="Arial" w:cs="Arial"/>
                <w:b/>
                <w:bCs/>
                <w:sz w:val="24"/>
                <w:szCs w:val="24"/>
                <w:rtl/>
              </w:rPr>
              <w:t>מאפייני מקור המידע</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s>
              <w:spacing w:after="0" w:line="360" w:lineRule="auto"/>
              <w:ind w:right="340"/>
              <w:rPr>
                <w:rFonts w:ascii="Arial" w:eastAsia="Times New Roman" w:hAnsi="Arial" w:cs="Arial"/>
                <w:sz w:val="24"/>
                <w:szCs w:val="24"/>
              </w:rPr>
            </w:pPr>
            <w:r>
              <w:rPr>
                <w:rFonts w:ascii="Arial" w:eastAsia="Times New Roman" w:hAnsi="Arial" w:cs="Arial"/>
                <w:sz w:val="24"/>
                <w:szCs w:val="24"/>
                <w:rtl/>
              </w:rPr>
              <w:t>כותב</w:t>
            </w:r>
            <w:r w:rsidR="00B55240">
              <w:rPr>
                <w:rFonts w:ascii="Arial" w:eastAsia="Times New Roman" w:hAnsi="Arial" w:cs="Arial" w:hint="cs"/>
                <w:sz w:val="24"/>
                <w:szCs w:val="24"/>
                <w:rtl/>
              </w:rPr>
              <w:t xml:space="preserve"> </w:t>
            </w:r>
            <w:r>
              <w:rPr>
                <w:rFonts w:ascii="Arial" w:eastAsia="Times New Roman" w:hAnsi="Arial" w:cs="Arial"/>
                <w:sz w:val="24"/>
                <w:szCs w:val="24"/>
                <w:rtl/>
              </w:rPr>
              <w:t>הקטע   מומחה  בתח</w:t>
            </w:r>
            <w:r>
              <w:rPr>
                <w:rFonts w:ascii="Arial" w:eastAsia="Times New Roman" w:hAnsi="Arial" w:cs="Arial" w:hint="cs"/>
                <w:sz w:val="24"/>
                <w:szCs w:val="24"/>
                <w:rtl/>
              </w:rPr>
              <w:t>ו</w:t>
            </w:r>
            <w:r w:rsidRPr="00384317">
              <w:rPr>
                <w:rFonts w:ascii="Arial" w:eastAsia="Times New Roman" w:hAnsi="Arial" w:cs="Arial"/>
                <w:sz w:val="24"/>
                <w:szCs w:val="24"/>
                <w:rtl/>
              </w:rPr>
              <w:t>ם או מסתמך על דברי מומחה ומצטט את דבריו.</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כותב הקטע אינו ידוע או שלא ידועה מידת ההכרות שלו עם התחום.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כותב הקטע אינו עוסק בנושא הנידון ולא ברור מהכתוב שהוא ראיין מומחים בתחום לצורך הכתיבה. </w:t>
            </w:r>
          </w:p>
        </w:tc>
      </w:tr>
      <w:tr w:rsidR="00384317" w:rsidRPr="00384317" w:rsidTr="00384317">
        <w:trPr>
          <w:trHeight w:val="1168"/>
        </w:trPr>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384317" w:rsidRPr="00384317" w:rsidRDefault="00384317" w:rsidP="00384317">
            <w:pPr>
              <w:tabs>
                <w:tab w:val="right" w:pos="1080"/>
              </w:tabs>
              <w:spacing w:after="0" w:line="360" w:lineRule="auto"/>
              <w:rPr>
                <w:rFonts w:ascii="Arial" w:eastAsia="Times New Roman" w:hAnsi="Arial" w:cs="Arial"/>
                <w:sz w:val="24"/>
                <w:szCs w:val="24"/>
              </w:rPr>
            </w:pPr>
            <w:r w:rsidRPr="00384317">
              <w:rPr>
                <w:rFonts w:ascii="Arial" w:eastAsia="Times New Roman" w:hAnsi="Arial" w:cs="Arial"/>
                <w:b/>
                <w:bCs/>
                <w:sz w:val="24"/>
                <w:szCs w:val="24"/>
                <w:rtl/>
              </w:rPr>
              <w:t xml:space="preserve">אובייקטיביות </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s>
              <w:spacing w:after="0" w:line="360" w:lineRule="auto"/>
              <w:ind w:right="72"/>
              <w:rPr>
                <w:rFonts w:ascii="Arial" w:eastAsia="Times New Roman" w:hAnsi="Arial" w:cs="Arial"/>
                <w:sz w:val="24"/>
                <w:szCs w:val="24"/>
              </w:rPr>
            </w:pPr>
            <w:r w:rsidRPr="00384317">
              <w:rPr>
                <w:rFonts w:ascii="Arial" w:eastAsia="Times New Roman" w:hAnsi="Arial" w:cs="Arial"/>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מידת האובייקטיביות של מפרסם המידע היא חלקית.</w:t>
            </w:r>
            <w:r w:rsidRPr="00384317">
              <w:rPr>
                <w:rFonts w:ascii="Arial" w:eastAsia="Times New Roman" w:hAnsi="Arial" w:cs="Arial"/>
                <w:sz w:val="24"/>
                <w:szCs w:val="24"/>
                <w:rtl/>
              </w:rPr>
              <w:br/>
              <w:t xml:space="preserve">יש ערבוב לעיתים בין עובדות ודעות.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המידע אינו אובייקטיבי. </w:t>
            </w:r>
            <w:r w:rsidRPr="00384317">
              <w:rPr>
                <w:rFonts w:ascii="Arial" w:eastAsia="Times New Roman" w:hAnsi="Arial" w:cs="Arial"/>
                <w:sz w:val="24"/>
                <w:szCs w:val="24"/>
                <w:rtl/>
              </w:rPr>
              <w:br/>
              <w:t xml:space="preserve">סביר להניח שלמפרסם המידע אינטרס להסתיר נתונים. </w:t>
            </w:r>
            <w:r w:rsidRPr="00384317">
              <w:rPr>
                <w:rFonts w:ascii="Arial" w:eastAsia="Times New Roman" w:hAnsi="Arial" w:cs="Arial"/>
                <w:sz w:val="24"/>
                <w:szCs w:val="24"/>
                <w:rtl/>
              </w:rPr>
              <w:br/>
              <w:t xml:space="preserve"> הכותב מביע עמדות כאילו הן עובדות. </w:t>
            </w:r>
          </w:p>
        </w:tc>
      </w:tr>
      <w:tr w:rsidR="00384317" w:rsidRPr="00384317" w:rsidTr="00384317">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384317" w:rsidRPr="00384317" w:rsidRDefault="00384317" w:rsidP="00384317">
            <w:pPr>
              <w:tabs>
                <w:tab w:val="right" w:pos="1080"/>
              </w:tabs>
              <w:spacing w:after="0" w:line="360" w:lineRule="auto"/>
              <w:rPr>
                <w:rFonts w:ascii="Arial" w:eastAsia="Times New Roman" w:hAnsi="Arial" w:cs="Arial"/>
                <w:sz w:val="24"/>
                <w:szCs w:val="24"/>
              </w:rPr>
            </w:pPr>
            <w:r w:rsidRPr="00384317">
              <w:rPr>
                <w:rFonts w:ascii="Arial" w:eastAsia="Times New Roman" w:hAnsi="Arial" w:cs="Arial"/>
                <w:b/>
                <w:bCs/>
                <w:sz w:val="24"/>
                <w:szCs w:val="24"/>
                <w:rtl/>
              </w:rPr>
              <w:t>עדכניות</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 תאריך העדכון האחרון הוא בחצי שנה האחרונה. יש התאמה בין תאריך הכתיבה ותאריכי האירועים המדווחים. </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 תאריך כתיבת קטע המידע לפני שנה, או שאין התאמה בין תאריך האירוע המדווח ותאריך הכתיבה.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84317" w:rsidRPr="00384317" w:rsidRDefault="00384317" w:rsidP="00384317">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נכתב לפני יותר משנה,  או שלא ידוע תאריך הכתיבה. </w:t>
            </w:r>
          </w:p>
        </w:tc>
      </w:tr>
    </w:tbl>
    <w:p w:rsidR="00384317" w:rsidRPr="00384317" w:rsidRDefault="00384317" w:rsidP="00384317">
      <w:pPr>
        <w:spacing w:after="0" w:line="360" w:lineRule="auto"/>
        <w:rPr>
          <w:rFonts w:ascii="Arial" w:eastAsia="Times New Roman" w:hAnsi="Arial" w:cs="Arial"/>
          <w:sz w:val="24"/>
          <w:szCs w:val="24"/>
          <w:rtl/>
        </w:rPr>
      </w:pPr>
      <w:r w:rsidRPr="00384317">
        <w:rPr>
          <w:rFonts w:ascii="Arial" w:eastAsia="Times New Roman" w:hAnsi="Arial" w:cs="Arial"/>
          <w:b/>
          <w:bCs/>
          <w:color w:val="333399"/>
          <w:sz w:val="24"/>
          <w:szCs w:val="24"/>
          <w:rtl/>
        </w:rPr>
        <w:br/>
      </w:r>
      <w:r w:rsidRPr="00384317">
        <w:rPr>
          <w:rFonts w:ascii="Arial" w:eastAsia="Times New Roman" w:hAnsi="Arial" w:cs="Arial"/>
          <w:sz w:val="24"/>
          <w:szCs w:val="24"/>
          <w:rtl/>
        </w:rPr>
        <w:t xml:space="preserve"> האם מקור המידע אמין?   נמקו על סמך </w:t>
      </w:r>
      <w:r w:rsidRPr="00384317">
        <w:rPr>
          <w:rFonts w:ascii="Arial" w:eastAsia="Times New Roman" w:hAnsi="Arial" w:cs="Arial" w:hint="cs"/>
          <w:sz w:val="24"/>
          <w:szCs w:val="24"/>
          <w:rtl/>
        </w:rPr>
        <w:t xml:space="preserve">כל המרכיבים בטבלה </w:t>
      </w:r>
      <w:r w:rsidRPr="00384317">
        <w:rPr>
          <w:rFonts w:ascii="Arial" w:eastAsia="Times New Roman" w:hAnsi="Arial" w:cs="Arial"/>
          <w:sz w:val="24"/>
          <w:szCs w:val="24"/>
          <w:rtl/>
        </w:rPr>
        <w:tab/>
      </w:r>
      <w:r w:rsidRPr="00384317">
        <w:rPr>
          <w:rFonts w:ascii="Arial" w:eastAsia="Times New Roman" w:hAnsi="Arial" w:cs="Arial"/>
          <w:sz w:val="24"/>
          <w:szCs w:val="24"/>
          <w:rtl/>
        </w:rPr>
        <w:tab/>
        <w:t xml:space="preserve">  </w:t>
      </w:r>
      <w:r w:rsidRPr="00384317">
        <w:rPr>
          <w:rFonts w:ascii="Arial" w:eastAsia="Times New Roman" w:hAnsi="Arial" w:cs="Arial"/>
          <w:sz w:val="24"/>
          <w:szCs w:val="24"/>
          <w:rtl/>
        </w:rPr>
        <w:tab/>
      </w:r>
      <w:r w:rsidRPr="00384317">
        <w:rPr>
          <w:rFonts w:ascii="Arial" w:eastAsia="Times New Roman" w:hAnsi="Arial" w:cs="Arial"/>
          <w:sz w:val="24"/>
          <w:szCs w:val="24"/>
          <w:rtl/>
        </w:rPr>
        <w:tab/>
        <w:t xml:space="preserve">         </w:t>
      </w:r>
    </w:p>
    <w:p w:rsidR="00561680" w:rsidRPr="00864183" w:rsidRDefault="00384317" w:rsidP="00864183">
      <w:pPr>
        <w:rPr>
          <w:rtl/>
        </w:rPr>
      </w:pPr>
      <w:r w:rsidRPr="00384317">
        <w:rPr>
          <w:rFonts w:ascii="Arial" w:eastAsia="Times New Roman" w:hAnsi="Arial" w:cs="Arial"/>
          <w:sz w:val="24"/>
          <w:szCs w:val="24"/>
          <w:rtl/>
        </w:rPr>
        <w:t>_____________________________________________________________________________________________________________________________________________________________________________________________</w:t>
      </w:r>
      <w:r w:rsidRPr="00384317">
        <w:rPr>
          <w:rFonts w:ascii="Arial" w:eastAsia="Times New Roman" w:hAnsi="Arial" w:cs="Arial" w:hint="cs"/>
          <w:sz w:val="24"/>
          <w:szCs w:val="24"/>
          <w:rtl/>
        </w:rPr>
        <w:t>____________________________________________________________________________________________________________________________________________________________________________________________________________________________________</w:t>
      </w:r>
      <w:r w:rsidRPr="00384317">
        <w:rPr>
          <w:rFonts w:ascii="Arial" w:eastAsia="Times New Roman" w:hAnsi="Arial" w:cs="Arial"/>
          <w:sz w:val="24"/>
          <w:szCs w:val="24"/>
          <w:rtl/>
        </w:rPr>
        <w:t>_______________</w:t>
      </w:r>
      <w:r w:rsidR="00561680">
        <w:rPr>
          <w:rFonts w:hint="cs"/>
          <w:rtl/>
        </w:rPr>
        <w:t>__</w:t>
      </w:r>
    </w:p>
    <w:p w:rsidR="00BA4936" w:rsidRDefault="00BA4936" w:rsidP="00561680">
      <w:pPr>
        <w:rPr>
          <w:sz w:val="28"/>
          <w:szCs w:val="28"/>
          <w:u w:val="single"/>
          <w:rtl/>
        </w:rPr>
      </w:pPr>
    </w:p>
    <w:p w:rsidR="00BA4936" w:rsidRDefault="00BA4936" w:rsidP="00561680">
      <w:pPr>
        <w:rPr>
          <w:sz w:val="28"/>
          <w:szCs w:val="28"/>
          <w:u w:val="single"/>
          <w:rtl/>
        </w:rPr>
      </w:pPr>
      <w:r>
        <w:rPr>
          <w:rFonts w:hint="cs"/>
          <w:sz w:val="28"/>
          <w:szCs w:val="28"/>
          <w:u w:val="single"/>
          <w:rtl/>
        </w:rPr>
        <w:lastRenderedPageBreak/>
        <w:t xml:space="preserve">מטלה 2 </w:t>
      </w:r>
      <w:r>
        <w:rPr>
          <w:sz w:val="28"/>
          <w:szCs w:val="28"/>
          <w:u w:val="single"/>
          <w:rtl/>
        </w:rPr>
        <w:t>–</w:t>
      </w:r>
      <w:r>
        <w:rPr>
          <w:rFonts w:hint="cs"/>
          <w:sz w:val="28"/>
          <w:szCs w:val="28"/>
          <w:u w:val="single"/>
          <w:rtl/>
        </w:rPr>
        <w:t xml:space="preserve"> שאלות תוכן</w:t>
      </w:r>
    </w:p>
    <w:p w:rsidR="00561680" w:rsidRDefault="00561680" w:rsidP="00561680">
      <w:pPr>
        <w:rPr>
          <w:sz w:val="28"/>
          <w:szCs w:val="28"/>
          <w:u w:val="single"/>
          <w:rtl/>
        </w:rPr>
      </w:pPr>
    </w:p>
    <w:p w:rsidR="00561680" w:rsidRDefault="00561680" w:rsidP="00561680">
      <w:pPr>
        <w:pStyle w:val="ListParagraph"/>
        <w:numPr>
          <w:ilvl w:val="0"/>
          <w:numId w:val="8"/>
        </w:numPr>
        <w:spacing w:line="360" w:lineRule="auto"/>
        <w:rPr>
          <w:sz w:val="24"/>
          <w:szCs w:val="24"/>
          <w:u w:val="single"/>
        </w:rPr>
      </w:pPr>
      <w:r w:rsidRPr="00A2377F">
        <w:rPr>
          <w:rFonts w:hint="cs"/>
          <w:sz w:val="24"/>
          <w:szCs w:val="24"/>
          <w:rtl/>
        </w:rPr>
        <w:t>א</w:t>
      </w:r>
      <w:r w:rsidRPr="00561680">
        <w:rPr>
          <w:rFonts w:hint="cs"/>
          <w:sz w:val="28"/>
          <w:szCs w:val="28"/>
          <w:rtl/>
        </w:rPr>
        <w:t xml:space="preserve">. </w:t>
      </w:r>
      <w:r w:rsidRPr="00561680">
        <w:rPr>
          <w:rFonts w:hint="cs"/>
          <w:sz w:val="24"/>
          <w:szCs w:val="24"/>
          <w:rtl/>
        </w:rPr>
        <w:t>הסבר מהו מנגנון הומיאוסטזיס.</w:t>
      </w:r>
    </w:p>
    <w:p w:rsidR="00A06153" w:rsidRPr="00561680" w:rsidRDefault="00A06153" w:rsidP="00A06153">
      <w:pPr>
        <w:pStyle w:val="ListParagraph"/>
        <w:spacing w:line="360" w:lineRule="auto"/>
        <w:ind w:left="644"/>
        <w:rPr>
          <w:sz w:val="24"/>
          <w:szCs w:val="24"/>
          <w:u w:val="single"/>
        </w:rPr>
      </w:pPr>
      <w:r>
        <w:rPr>
          <w:rFonts w:hint="cs"/>
          <w:sz w:val="24"/>
          <w:szCs w:val="24"/>
          <w:u w:val="single"/>
          <w:rtl/>
        </w:rPr>
        <w:t>__________________________________________________________________________________________________________________________________________________________________________</w:t>
      </w:r>
    </w:p>
    <w:p w:rsidR="00561680" w:rsidRPr="00561680" w:rsidRDefault="00561680" w:rsidP="00561680">
      <w:pPr>
        <w:pStyle w:val="ListParagraph"/>
        <w:spacing w:line="360" w:lineRule="auto"/>
        <w:rPr>
          <w:sz w:val="24"/>
          <w:szCs w:val="24"/>
          <w:rtl/>
        </w:rPr>
      </w:pPr>
      <w:r w:rsidRPr="00561680">
        <w:rPr>
          <w:rFonts w:hint="cs"/>
          <w:sz w:val="24"/>
          <w:szCs w:val="24"/>
          <w:rtl/>
        </w:rPr>
        <w:t>ב. איזה שיבוש במנגנון מתרחש כאשר אדם לוקה ב"מכת חום"?</w:t>
      </w:r>
    </w:p>
    <w:p w:rsidR="00561680" w:rsidRPr="00561680" w:rsidRDefault="00561680" w:rsidP="00561680">
      <w:pPr>
        <w:pStyle w:val="ListParagraph"/>
        <w:spacing w:line="360" w:lineRule="auto"/>
        <w:rPr>
          <w:sz w:val="24"/>
          <w:szCs w:val="24"/>
          <w:rtl/>
        </w:rPr>
      </w:pPr>
      <w:r w:rsidRPr="00561680">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w:t>
      </w:r>
      <w:r>
        <w:rPr>
          <w:rFonts w:hint="cs"/>
          <w:sz w:val="24"/>
          <w:szCs w:val="24"/>
          <w:rtl/>
        </w:rPr>
        <w:t>________________________________________</w:t>
      </w:r>
    </w:p>
    <w:p w:rsidR="00561680" w:rsidRPr="009B076D" w:rsidRDefault="00561680" w:rsidP="009B076D">
      <w:pPr>
        <w:pStyle w:val="ListParagraph"/>
        <w:numPr>
          <w:ilvl w:val="0"/>
          <w:numId w:val="8"/>
        </w:numPr>
        <w:spacing w:line="360" w:lineRule="auto"/>
        <w:rPr>
          <w:sz w:val="24"/>
          <w:szCs w:val="24"/>
        </w:rPr>
      </w:pPr>
      <w:r w:rsidRPr="009B076D">
        <w:rPr>
          <w:rFonts w:hint="cs"/>
          <w:sz w:val="24"/>
          <w:szCs w:val="24"/>
          <w:rtl/>
        </w:rPr>
        <w:t>כמה אחוז נוזלים קיימים בגוף האדם?</w:t>
      </w:r>
    </w:p>
    <w:p w:rsidR="00561680" w:rsidRPr="00561680" w:rsidRDefault="00561680" w:rsidP="00561680">
      <w:pPr>
        <w:pStyle w:val="ListParagraph"/>
        <w:spacing w:line="360" w:lineRule="auto"/>
        <w:rPr>
          <w:sz w:val="24"/>
          <w:szCs w:val="24"/>
          <w:rtl/>
        </w:rPr>
      </w:pPr>
      <w:r w:rsidRPr="00561680">
        <w:rPr>
          <w:rFonts w:hint="cs"/>
          <w:sz w:val="24"/>
          <w:szCs w:val="24"/>
          <w:rtl/>
        </w:rPr>
        <w:t>________________________________________________________________________________________________________________________________________________</w:t>
      </w:r>
      <w:r>
        <w:rPr>
          <w:rFonts w:hint="cs"/>
          <w:sz w:val="24"/>
          <w:szCs w:val="24"/>
          <w:rtl/>
        </w:rPr>
        <w:t>________________________</w:t>
      </w:r>
    </w:p>
    <w:p w:rsidR="00561680" w:rsidRPr="00561680" w:rsidRDefault="00561680" w:rsidP="00561680">
      <w:pPr>
        <w:pStyle w:val="ListParagraph"/>
        <w:spacing w:line="360" w:lineRule="auto"/>
        <w:rPr>
          <w:sz w:val="24"/>
          <w:szCs w:val="24"/>
        </w:rPr>
      </w:pPr>
    </w:p>
    <w:p w:rsidR="00561680" w:rsidRPr="00561680" w:rsidRDefault="00561680" w:rsidP="009B076D">
      <w:pPr>
        <w:pStyle w:val="ListParagraph"/>
        <w:numPr>
          <w:ilvl w:val="0"/>
          <w:numId w:val="8"/>
        </w:numPr>
        <w:spacing w:line="360" w:lineRule="auto"/>
        <w:rPr>
          <w:sz w:val="24"/>
          <w:szCs w:val="24"/>
        </w:rPr>
      </w:pPr>
      <w:r w:rsidRPr="00561680">
        <w:rPr>
          <w:rFonts w:hint="cs"/>
          <w:sz w:val="24"/>
          <w:szCs w:val="24"/>
          <w:rtl/>
        </w:rPr>
        <w:t>מתי מופיעים התסמינים הראשונים בעת מכת חום?</w:t>
      </w:r>
    </w:p>
    <w:p w:rsidR="00561680" w:rsidRPr="00561680" w:rsidRDefault="00561680" w:rsidP="00561680">
      <w:pPr>
        <w:pStyle w:val="ListParagraph"/>
        <w:spacing w:line="360" w:lineRule="auto"/>
        <w:rPr>
          <w:sz w:val="24"/>
          <w:szCs w:val="24"/>
          <w:rtl/>
        </w:rPr>
      </w:pPr>
      <w:r w:rsidRPr="00561680">
        <w:rPr>
          <w:rFonts w:hint="cs"/>
          <w:sz w:val="24"/>
          <w:szCs w:val="24"/>
          <w:rtl/>
        </w:rPr>
        <w:t>________________________________________________________________________________________________________________________________________________</w:t>
      </w:r>
      <w:r>
        <w:rPr>
          <w:rFonts w:hint="cs"/>
          <w:sz w:val="24"/>
          <w:szCs w:val="24"/>
          <w:rtl/>
        </w:rPr>
        <w:t>________________________</w:t>
      </w:r>
    </w:p>
    <w:p w:rsidR="00561680" w:rsidRDefault="00561680"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Default="00247014" w:rsidP="00561680">
      <w:pPr>
        <w:pStyle w:val="ListParagraph"/>
        <w:spacing w:line="360" w:lineRule="auto"/>
        <w:rPr>
          <w:rFonts w:hint="cs"/>
          <w:sz w:val="24"/>
          <w:szCs w:val="24"/>
          <w:rtl/>
        </w:rPr>
      </w:pPr>
    </w:p>
    <w:p w:rsidR="00247014" w:rsidRPr="00561680" w:rsidRDefault="00247014" w:rsidP="00561680">
      <w:pPr>
        <w:pStyle w:val="ListParagraph"/>
        <w:spacing w:line="360" w:lineRule="auto"/>
        <w:rPr>
          <w:sz w:val="24"/>
          <w:szCs w:val="24"/>
        </w:rPr>
      </w:pPr>
    </w:p>
    <w:p w:rsidR="00561680" w:rsidRPr="00561680" w:rsidRDefault="00561680" w:rsidP="009B076D">
      <w:pPr>
        <w:pStyle w:val="ListParagraph"/>
        <w:numPr>
          <w:ilvl w:val="0"/>
          <w:numId w:val="8"/>
        </w:numPr>
        <w:spacing w:line="360" w:lineRule="auto"/>
        <w:rPr>
          <w:sz w:val="24"/>
          <w:szCs w:val="24"/>
        </w:rPr>
      </w:pPr>
      <w:r w:rsidRPr="00561680">
        <w:rPr>
          <w:rFonts w:hint="cs"/>
          <w:sz w:val="24"/>
          <w:szCs w:val="24"/>
          <w:u w:val="single"/>
          <w:rtl/>
        </w:rPr>
        <w:lastRenderedPageBreak/>
        <w:t>השוואה</w:t>
      </w:r>
      <w:r w:rsidRPr="00561680">
        <w:rPr>
          <w:rFonts w:hint="cs"/>
          <w:sz w:val="24"/>
          <w:szCs w:val="24"/>
          <w:rtl/>
        </w:rPr>
        <w:t xml:space="preserve"> </w:t>
      </w:r>
      <w:r w:rsidRPr="00561680">
        <w:rPr>
          <w:sz w:val="24"/>
          <w:szCs w:val="24"/>
          <w:rtl/>
        </w:rPr>
        <w:t>–</w:t>
      </w:r>
      <w:r w:rsidRPr="00561680">
        <w:rPr>
          <w:rFonts w:hint="cs"/>
          <w:sz w:val="24"/>
          <w:szCs w:val="24"/>
          <w:rtl/>
        </w:rPr>
        <w:t xml:space="preserve"> מצבי התייבשות. לפניך טבלת השוואה בין מצב התייבשות. השלם על פי הקטע.</w:t>
      </w:r>
    </w:p>
    <w:p w:rsidR="00561680" w:rsidRPr="00561680" w:rsidRDefault="00561680" w:rsidP="00561680">
      <w:pPr>
        <w:pStyle w:val="ListParagraph"/>
        <w:spacing w:line="360" w:lineRule="auto"/>
        <w:rPr>
          <w:sz w:val="24"/>
          <w:szCs w:val="24"/>
          <w:rtl/>
        </w:rPr>
      </w:pPr>
    </w:p>
    <w:tbl>
      <w:tblPr>
        <w:tblStyle w:val="TableGrid"/>
        <w:bidiVisual/>
        <w:tblW w:w="9656" w:type="dxa"/>
        <w:tblInd w:w="-91" w:type="dxa"/>
        <w:tblLook w:val="04A0" w:firstRow="1" w:lastRow="0" w:firstColumn="1" w:lastColumn="0" w:noHBand="0" w:noVBand="1"/>
      </w:tblPr>
      <w:tblGrid>
        <w:gridCol w:w="1316"/>
        <w:gridCol w:w="2634"/>
        <w:gridCol w:w="2780"/>
        <w:gridCol w:w="2926"/>
      </w:tblGrid>
      <w:tr w:rsidR="00561680" w:rsidRPr="00561680" w:rsidTr="00332BD7">
        <w:trPr>
          <w:trHeight w:val="2204"/>
        </w:trPr>
        <w:tc>
          <w:tcPr>
            <w:tcW w:w="1316" w:type="dxa"/>
            <w:vAlign w:val="center"/>
          </w:tcPr>
          <w:p w:rsidR="00561680" w:rsidRPr="00561680" w:rsidRDefault="00561680" w:rsidP="00247014">
            <w:pPr>
              <w:pStyle w:val="ListParagraph"/>
              <w:ind w:left="0"/>
              <w:jc w:val="center"/>
              <w:rPr>
                <w:b/>
                <w:bCs/>
                <w:sz w:val="24"/>
                <w:szCs w:val="24"/>
                <w:rtl/>
              </w:rPr>
            </w:pPr>
            <w:bookmarkStart w:id="0" w:name="_GoBack"/>
            <w:r w:rsidRPr="00561680">
              <w:rPr>
                <w:rFonts w:hint="cs"/>
                <w:b/>
                <w:bCs/>
                <w:sz w:val="24"/>
                <w:szCs w:val="24"/>
                <w:rtl/>
              </w:rPr>
              <w:t>מצב התייבשות</w:t>
            </w:r>
          </w:p>
        </w:tc>
        <w:tc>
          <w:tcPr>
            <w:tcW w:w="2634" w:type="dxa"/>
          </w:tcPr>
          <w:p w:rsidR="00561680" w:rsidRPr="00561680" w:rsidRDefault="00561680" w:rsidP="00206689">
            <w:pPr>
              <w:pStyle w:val="ListParagraph"/>
              <w:ind w:left="0"/>
              <w:rPr>
                <w:sz w:val="24"/>
                <w:szCs w:val="24"/>
                <w:rtl/>
              </w:rPr>
            </w:pPr>
          </w:p>
        </w:tc>
        <w:tc>
          <w:tcPr>
            <w:tcW w:w="2780" w:type="dxa"/>
          </w:tcPr>
          <w:p w:rsidR="00561680" w:rsidRPr="00561680" w:rsidRDefault="00561680" w:rsidP="00206689">
            <w:pPr>
              <w:pStyle w:val="ListParagraph"/>
              <w:ind w:left="0"/>
              <w:rPr>
                <w:sz w:val="24"/>
                <w:szCs w:val="24"/>
                <w:rtl/>
              </w:rPr>
            </w:pPr>
          </w:p>
        </w:tc>
        <w:tc>
          <w:tcPr>
            <w:tcW w:w="2926" w:type="dxa"/>
          </w:tcPr>
          <w:p w:rsidR="00561680" w:rsidRPr="00561680" w:rsidRDefault="00561680" w:rsidP="00206689">
            <w:pPr>
              <w:pStyle w:val="ListParagraph"/>
              <w:ind w:left="0"/>
              <w:rPr>
                <w:sz w:val="24"/>
                <w:szCs w:val="24"/>
                <w:rtl/>
              </w:rPr>
            </w:pPr>
          </w:p>
        </w:tc>
      </w:tr>
      <w:tr w:rsidR="00561680" w:rsidRPr="00561680" w:rsidTr="00332BD7">
        <w:trPr>
          <w:trHeight w:val="2311"/>
        </w:trPr>
        <w:tc>
          <w:tcPr>
            <w:tcW w:w="1316" w:type="dxa"/>
            <w:vAlign w:val="center"/>
          </w:tcPr>
          <w:p w:rsidR="00561680" w:rsidRPr="00561680" w:rsidRDefault="00561680" w:rsidP="00247014">
            <w:pPr>
              <w:pStyle w:val="ListParagraph"/>
              <w:ind w:left="0"/>
              <w:jc w:val="center"/>
              <w:rPr>
                <w:b/>
                <w:bCs/>
                <w:sz w:val="24"/>
                <w:szCs w:val="24"/>
                <w:rtl/>
              </w:rPr>
            </w:pPr>
            <w:r w:rsidRPr="00561680">
              <w:rPr>
                <w:rFonts w:hint="cs"/>
                <w:b/>
                <w:bCs/>
                <w:sz w:val="24"/>
                <w:szCs w:val="24"/>
                <w:rtl/>
              </w:rPr>
              <w:t>תסמינים</w:t>
            </w:r>
          </w:p>
        </w:tc>
        <w:tc>
          <w:tcPr>
            <w:tcW w:w="2634" w:type="dxa"/>
          </w:tcPr>
          <w:p w:rsidR="00561680" w:rsidRPr="00561680" w:rsidRDefault="00561680" w:rsidP="00206689">
            <w:pPr>
              <w:pStyle w:val="ListParagraph"/>
              <w:ind w:left="0"/>
              <w:rPr>
                <w:sz w:val="24"/>
                <w:szCs w:val="24"/>
                <w:rtl/>
              </w:rPr>
            </w:pPr>
          </w:p>
        </w:tc>
        <w:tc>
          <w:tcPr>
            <w:tcW w:w="2780" w:type="dxa"/>
          </w:tcPr>
          <w:p w:rsidR="00561680" w:rsidRPr="00561680" w:rsidRDefault="00561680" w:rsidP="00206689">
            <w:pPr>
              <w:pStyle w:val="ListParagraph"/>
              <w:ind w:left="0"/>
              <w:rPr>
                <w:sz w:val="24"/>
                <w:szCs w:val="24"/>
                <w:rtl/>
              </w:rPr>
            </w:pPr>
          </w:p>
        </w:tc>
        <w:tc>
          <w:tcPr>
            <w:tcW w:w="2926" w:type="dxa"/>
          </w:tcPr>
          <w:p w:rsidR="00561680" w:rsidRPr="00561680" w:rsidRDefault="00561680" w:rsidP="00206689">
            <w:pPr>
              <w:pStyle w:val="ListParagraph"/>
              <w:ind w:left="0"/>
              <w:rPr>
                <w:sz w:val="24"/>
                <w:szCs w:val="24"/>
                <w:rtl/>
              </w:rPr>
            </w:pPr>
          </w:p>
        </w:tc>
      </w:tr>
      <w:bookmarkEnd w:id="0"/>
    </w:tbl>
    <w:p w:rsidR="008B7934" w:rsidRDefault="008B7934" w:rsidP="00561680">
      <w:pPr>
        <w:rPr>
          <w:sz w:val="24"/>
          <w:szCs w:val="24"/>
          <w:rtl/>
        </w:rPr>
      </w:pPr>
    </w:p>
    <w:p w:rsidR="007940C8" w:rsidRPr="007940C8" w:rsidRDefault="007940C8" w:rsidP="00561680">
      <w:pPr>
        <w:rPr>
          <w:sz w:val="28"/>
          <w:szCs w:val="28"/>
          <w:u w:val="single"/>
          <w:rtl/>
        </w:rPr>
      </w:pPr>
      <w:r w:rsidRPr="007940C8">
        <w:rPr>
          <w:rFonts w:hint="cs"/>
          <w:sz w:val="28"/>
          <w:szCs w:val="28"/>
          <w:u w:val="single"/>
          <w:rtl/>
        </w:rPr>
        <w:t xml:space="preserve">מטלה 3 </w:t>
      </w:r>
      <w:r w:rsidRPr="007940C8">
        <w:rPr>
          <w:sz w:val="28"/>
          <w:szCs w:val="28"/>
          <w:u w:val="single"/>
          <w:rtl/>
        </w:rPr>
        <w:t>–</w:t>
      </w:r>
      <w:r w:rsidRPr="007940C8">
        <w:rPr>
          <w:rFonts w:hint="cs"/>
          <w:sz w:val="28"/>
          <w:szCs w:val="28"/>
          <w:u w:val="single"/>
          <w:rtl/>
        </w:rPr>
        <w:t xml:space="preserve"> מיומנות טיעון</w:t>
      </w:r>
    </w:p>
    <w:p w:rsidR="00561680" w:rsidRPr="00561680" w:rsidRDefault="00561680" w:rsidP="009B076D">
      <w:pPr>
        <w:pStyle w:val="ListParagraph"/>
        <w:numPr>
          <w:ilvl w:val="0"/>
          <w:numId w:val="8"/>
        </w:numPr>
        <w:rPr>
          <w:sz w:val="20"/>
          <w:szCs w:val="20"/>
        </w:rPr>
      </w:pPr>
      <w:r w:rsidRPr="00561680">
        <w:rPr>
          <w:rFonts w:hint="cs"/>
          <w:sz w:val="24"/>
          <w:szCs w:val="24"/>
          <w:u w:val="single"/>
          <w:rtl/>
        </w:rPr>
        <w:t>טיעון</w:t>
      </w:r>
      <w:r w:rsidRPr="00561680">
        <w:rPr>
          <w:rFonts w:hint="cs"/>
          <w:sz w:val="24"/>
          <w:szCs w:val="24"/>
          <w:rtl/>
        </w:rPr>
        <w:t xml:space="preserve">- </w:t>
      </w:r>
    </w:p>
    <w:p w:rsidR="00561680" w:rsidRPr="00561680" w:rsidRDefault="00561680" w:rsidP="00561680">
      <w:pPr>
        <w:pStyle w:val="ListParagraph"/>
        <w:spacing w:line="360" w:lineRule="auto"/>
        <w:rPr>
          <w:sz w:val="20"/>
          <w:szCs w:val="20"/>
          <w:rtl/>
        </w:rPr>
      </w:pPr>
      <w:r w:rsidRPr="00561680">
        <w:rPr>
          <w:rFonts w:hint="cs"/>
          <w:sz w:val="24"/>
          <w:szCs w:val="24"/>
          <w:rtl/>
        </w:rPr>
        <w:t>בעקבות האסון שקרה בחצי מרתון תל אביב, פרופסור גמזו</w:t>
      </w:r>
      <w:r w:rsidRPr="00561680">
        <w:rPr>
          <w:rFonts w:hint="cs"/>
          <w:sz w:val="20"/>
          <w:szCs w:val="20"/>
          <w:rtl/>
        </w:rPr>
        <w:t xml:space="preserve"> </w:t>
      </w:r>
      <w:r w:rsidRPr="00561680">
        <w:rPr>
          <w:rFonts w:hint="cs"/>
          <w:sz w:val="24"/>
          <w:szCs w:val="24"/>
          <w:rtl/>
        </w:rPr>
        <w:t xml:space="preserve">קרא להקים ועדת חקירה. ישנה טענה בקרב הציבור שארוע הספורט היה צריך להתבטל לחלוטין עקב תנאי השרב הקשה שהיה צפוי כיוון שהוא העמיד ספורטאים רבים בפני סכנת התייבשות. </w:t>
      </w:r>
    </w:p>
    <w:p w:rsidR="00561680" w:rsidRPr="00561680" w:rsidRDefault="00561680" w:rsidP="00561680">
      <w:pPr>
        <w:pStyle w:val="ListParagraph"/>
        <w:spacing w:line="360" w:lineRule="auto"/>
        <w:rPr>
          <w:sz w:val="20"/>
          <w:szCs w:val="20"/>
          <w:rtl/>
        </w:rPr>
      </w:pPr>
    </w:p>
    <w:p w:rsidR="00561680" w:rsidRPr="00561680" w:rsidRDefault="00561680" w:rsidP="00561680">
      <w:pPr>
        <w:pStyle w:val="ListParagraph"/>
        <w:numPr>
          <w:ilvl w:val="0"/>
          <w:numId w:val="7"/>
        </w:numPr>
        <w:spacing w:line="360" w:lineRule="auto"/>
        <w:rPr>
          <w:sz w:val="24"/>
          <w:szCs w:val="24"/>
        </w:rPr>
      </w:pPr>
      <w:r w:rsidRPr="00561680">
        <w:rPr>
          <w:rFonts w:hint="cs"/>
          <w:sz w:val="24"/>
          <w:szCs w:val="24"/>
          <w:rtl/>
        </w:rPr>
        <w:t>כתוב את הטענה העולה מן הקטע.</w:t>
      </w:r>
    </w:p>
    <w:p w:rsidR="00561680" w:rsidRPr="00561680" w:rsidRDefault="00561680" w:rsidP="00561680">
      <w:pPr>
        <w:pStyle w:val="ListParagraph"/>
        <w:numPr>
          <w:ilvl w:val="0"/>
          <w:numId w:val="7"/>
        </w:numPr>
        <w:spacing w:line="360" w:lineRule="auto"/>
        <w:rPr>
          <w:sz w:val="24"/>
          <w:szCs w:val="24"/>
        </w:rPr>
      </w:pPr>
      <w:r w:rsidRPr="00561680">
        <w:rPr>
          <w:rFonts w:hint="cs"/>
          <w:sz w:val="24"/>
          <w:szCs w:val="24"/>
          <w:rtl/>
        </w:rPr>
        <w:t>כתוב את הנימוק.</w:t>
      </w:r>
    </w:p>
    <w:p w:rsidR="00561680" w:rsidRPr="00561680" w:rsidRDefault="00561680" w:rsidP="00561680">
      <w:pPr>
        <w:pStyle w:val="ListParagraph"/>
        <w:numPr>
          <w:ilvl w:val="0"/>
          <w:numId w:val="7"/>
        </w:numPr>
        <w:spacing w:line="360" w:lineRule="auto"/>
        <w:rPr>
          <w:sz w:val="24"/>
          <w:szCs w:val="24"/>
        </w:rPr>
      </w:pPr>
      <w:r w:rsidRPr="00561680">
        <w:rPr>
          <w:rFonts w:hint="cs"/>
          <w:sz w:val="24"/>
          <w:szCs w:val="24"/>
          <w:rtl/>
        </w:rPr>
        <w:t xml:space="preserve">כתוב </w:t>
      </w:r>
      <w:r w:rsidRPr="00561680">
        <w:rPr>
          <w:rFonts w:hint="cs"/>
          <w:sz w:val="24"/>
          <w:szCs w:val="24"/>
          <w:u w:val="single"/>
          <w:rtl/>
        </w:rPr>
        <w:t>נימוק נוסף המחזק</w:t>
      </w:r>
      <w:r w:rsidRPr="00561680">
        <w:rPr>
          <w:rFonts w:hint="cs"/>
          <w:sz w:val="24"/>
          <w:szCs w:val="24"/>
          <w:rtl/>
        </w:rPr>
        <w:t xml:space="preserve"> את הטענה. (העזר במידע שבקטע).</w:t>
      </w:r>
    </w:p>
    <w:p w:rsidR="00561680" w:rsidRDefault="00561680" w:rsidP="00561680">
      <w:pPr>
        <w:pStyle w:val="ListParagraph"/>
        <w:spacing w:line="360" w:lineRule="auto"/>
        <w:ind w:left="1080"/>
        <w:rPr>
          <w:sz w:val="24"/>
          <w:szCs w:val="24"/>
          <w:rtl/>
        </w:rPr>
      </w:pPr>
      <w:r w:rsidRPr="00561680">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430" w:rsidRDefault="00C25430" w:rsidP="00561680">
      <w:pPr>
        <w:pStyle w:val="ListParagraph"/>
        <w:spacing w:line="360" w:lineRule="auto"/>
        <w:ind w:left="1080"/>
        <w:rPr>
          <w:sz w:val="24"/>
          <w:szCs w:val="24"/>
          <w:rtl/>
        </w:rPr>
      </w:pPr>
    </w:p>
    <w:p w:rsidR="00C77B4E" w:rsidRDefault="00C77B4E" w:rsidP="00561680">
      <w:pPr>
        <w:pStyle w:val="ListParagraph"/>
        <w:spacing w:line="360" w:lineRule="auto"/>
        <w:ind w:left="1080"/>
        <w:rPr>
          <w:rFonts w:hint="cs"/>
          <w:sz w:val="28"/>
          <w:szCs w:val="28"/>
          <w:u w:val="single"/>
          <w:rtl/>
        </w:rPr>
      </w:pPr>
    </w:p>
    <w:p w:rsidR="00C77B4E" w:rsidRDefault="00C77B4E" w:rsidP="00561680">
      <w:pPr>
        <w:pStyle w:val="ListParagraph"/>
        <w:spacing w:line="360" w:lineRule="auto"/>
        <w:ind w:left="1080"/>
        <w:rPr>
          <w:rFonts w:hint="cs"/>
          <w:sz w:val="28"/>
          <w:szCs w:val="28"/>
          <w:u w:val="single"/>
          <w:rtl/>
        </w:rPr>
      </w:pPr>
    </w:p>
    <w:p w:rsidR="00561680" w:rsidRPr="00C25430" w:rsidRDefault="00C25430" w:rsidP="00561680">
      <w:pPr>
        <w:pStyle w:val="ListParagraph"/>
        <w:spacing w:line="360" w:lineRule="auto"/>
        <w:ind w:left="1080"/>
        <w:rPr>
          <w:sz w:val="28"/>
          <w:szCs w:val="28"/>
          <w:u w:val="single"/>
          <w:rtl/>
        </w:rPr>
      </w:pPr>
      <w:r w:rsidRPr="00C25430">
        <w:rPr>
          <w:rFonts w:hint="cs"/>
          <w:sz w:val="28"/>
          <w:szCs w:val="28"/>
          <w:u w:val="single"/>
          <w:rtl/>
        </w:rPr>
        <w:lastRenderedPageBreak/>
        <w:t xml:space="preserve">מטלה 4 </w:t>
      </w:r>
      <w:r w:rsidRPr="00C25430">
        <w:rPr>
          <w:sz w:val="28"/>
          <w:szCs w:val="28"/>
          <w:u w:val="single"/>
          <w:rtl/>
        </w:rPr>
        <w:t>–</w:t>
      </w:r>
      <w:r w:rsidRPr="00C25430">
        <w:rPr>
          <w:rFonts w:hint="cs"/>
          <w:sz w:val="28"/>
          <w:szCs w:val="28"/>
          <w:u w:val="single"/>
          <w:rtl/>
        </w:rPr>
        <w:t xml:space="preserve"> רעיון מדעי</w:t>
      </w:r>
    </w:p>
    <w:p w:rsidR="00561680" w:rsidRPr="00561680" w:rsidRDefault="00561680" w:rsidP="009B076D">
      <w:pPr>
        <w:pStyle w:val="ListParagraph"/>
        <w:numPr>
          <w:ilvl w:val="0"/>
          <w:numId w:val="8"/>
        </w:numPr>
        <w:spacing w:line="360" w:lineRule="auto"/>
        <w:rPr>
          <w:sz w:val="24"/>
          <w:szCs w:val="24"/>
        </w:rPr>
      </w:pPr>
      <w:r w:rsidRPr="00561680">
        <w:rPr>
          <w:rFonts w:hint="cs"/>
          <w:sz w:val="24"/>
          <w:szCs w:val="24"/>
          <w:rtl/>
        </w:rPr>
        <w:t xml:space="preserve">לפניך רעיון מדעי: </w:t>
      </w:r>
      <w:r w:rsidRPr="00561680">
        <w:rPr>
          <w:b/>
          <w:bCs/>
          <w:sz w:val="24"/>
          <w:szCs w:val="24"/>
          <w:rtl/>
        </w:rPr>
        <w:t>"לאורח החיים של הפרט והחברה</w:t>
      </w:r>
      <w:r w:rsidR="00710680">
        <w:rPr>
          <w:rFonts w:hint="cs"/>
          <w:b/>
          <w:bCs/>
          <w:sz w:val="24"/>
          <w:szCs w:val="24"/>
          <w:rtl/>
        </w:rPr>
        <w:t xml:space="preserve"> ו</w:t>
      </w:r>
      <w:r w:rsidR="00ED149E">
        <w:rPr>
          <w:rFonts w:hint="cs"/>
          <w:b/>
          <w:bCs/>
          <w:sz w:val="24"/>
          <w:szCs w:val="24"/>
          <w:rtl/>
        </w:rPr>
        <w:t>ל</w:t>
      </w:r>
      <w:r w:rsidR="00710680">
        <w:rPr>
          <w:rFonts w:hint="cs"/>
          <w:b/>
          <w:bCs/>
          <w:sz w:val="24"/>
          <w:szCs w:val="24"/>
          <w:rtl/>
        </w:rPr>
        <w:t xml:space="preserve">התפתחות </w:t>
      </w:r>
      <w:r w:rsidR="00ED149E">
        <w:rPr>
          <w:rFonts w:hint="cs"/>
          <w:b/>
          <w:bCs/>
          <w:sz w:val="24"/>
          <w:szCs w:val="24"/>
          <w:rtl/>
        </w:rPr>
        <w:t>המדע ו</w:t>
      </w:r>
      <w:r w:rsidR="00710680">
        <w:rPr>
          <w:rFonts w:hint="cs"/>
          <w:b/>
          <w:bCs/>
          <w:sz w:val="24"/>
          <w:szCs w:val="24"/>
          <w:rtl/>
        </w:rPr>
        <w:t>הטכנולוגיה</w:t>
      </w:r>
      <w:r w:rsidRPr="00561680">
        <w:rPr>
          <w:b/>
          <w:bCs/>
          <w:sz w:val="24"/>
          <w:szCs w:val="24"/>
          <w:rtl/>
        </w:rPr>
        <w:t xml:space="preserve"> יש השפעה על הבריאות</w:t>
      </w:r>
      <w:r w:rsidRPr="00561680">
        <w:rPr>
          <w:sz w:val="24"/>
          <w:szCs w:val="24"/>
          <w:rtl/>
        </w:rPr>
        <w:t>"</w:t>
      </w:r>
      <w:r w:rsidRPr="00561680">
        <w:rPr>
          <w:i/>
          <w:iCs/>
          <w:sz w:val="24"/>
          <w:szCs w:val="24"/>
          <w:rtl/>
        </w:rPr>
        <w:t>.</w:t>
      </w:r>
    </w:p>
    <w:p w:rsidR="00561680" w:rsidRPr="00561680" w:rsidRDefault="00561680" w:rsidP="00561680">
      <w:pPr>
        <w:pStyle w:val="ListParagraph"/>
        <w:spacing w:line="360" w:lineRule="auto"/>
        <w:rPr>
          <w:sz w:val="24"/>
          <w:szCs w:val="24"/>
          <w:rtl/>
        </w:rPr>
      </w:pPr>
      <w:r w:rsidRPr="00561680">
        <w:rPr>
          <w:rFonts w:hint="cs"/>
          <w:sz w:val="24"/>
          <w:szCs w:val="24"/>
          <w:rtl/>
        </w:rPr>
        <w:t>הסבר כיצד בא לידי ביטוי רעיון זה בארוע הספורט שהתקיים בת"א.</w:t>
      </w:r>
    </w:p>
    <w:p w:rsidR="00561680" w:rsidRPr="00561680" w:rsidRDefault="00561680" w:rsidP="00561680">
      <w:pPr>
        <w:pStyle w:val="ListParagraph"/>
        <w:spacing w:line="360" w:lineRule="auto"/>
        <w:rPr>
          <w:sz w:val="24"/>
          <w:szCs w:val="24"/>
          <w:rtl/>
        </w:rPr>
      </w:pPr>
      <w:r w:rsidRPr="00561680">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w:t>
      </w:r>
      <w:r>
        <w:rPr>
          <w:rFonts w:hint="cs"/>
          <w:sz w:val="24"/>
          <w:szCs w:val="24"/>
          <w:rtl/>
        </w:rPr>
        <w:t>________________________________________</w:t>
      </w:r>
    </w:p>
    <w:p w:rsidR="00561680" w:rsidRDefault="00561680" w:rsidP="00561680">
      <w:pPr>
        <w:pStyle w:val="ListParagraph"/>
        <w:spacing w:line="360" w:lineRule="auto"/>
        <w:rPr>
          <w:sz w:val="24"/>
          <w:szCs w:val="24"/>
          <w:rtl/>
        </w:rPr>
      </w:pPr>
    </w:p>
    <w:p w:rsidR="00A3643C" w:rsidRDefault="00A3643C" w:rsidP="00561680">
      <w:pPr>
        <w:pStyle w:val="ListParagraph"/>
        <w:spacing w:line="360" w:lineRule="auto"/>
        <w:rPr>
          <w:sz w:val="28"/>
          <w:szCs w:val="28"/>
          <w:u w:val="single"/>
          <w:rtl/>
        </w:rPr>
      </w:pPr>
      <w:r w:rsidRPr="00A3643C">
        <w:rPr>
          <w:rFonts w:hint="cs"/>
          <w:sz w:val="28"/>
          <w:szCs w:val="28"/>
          <w:u w:val="single"/>
          <w:rtl/>
        </w:rPr>
        <w:t xml:space="preserve">מטלה 5 </w:t>
      </w:r>
      <w:r w:rsidRPr="00A3643C">
        <w:rPr>
          <w:sz w:val="28"/>
          <w:szCs w:val="28"/>
          <w:u w:val="single"/>
          <w:rtl/>
        </w:rPr>
        <w:t>–</w:t>
      </w:r>
      <w:r w:rsidRPr="00A3643C">
        <w:rPr>
          <w:rFonts w:hint="cs"/>
          <w:sz w:val="28"/>
          <w:szCs w:val="28"/>
          <w:u w:val="single"/>
          <w:rtl/>
        </w:rPr>
        <w:t xml:space="preserve"> מיומנות שאילת שאלות</w:t>
      </w:r>
    </w:p>
    <w:p w:rsidR="00A3643C" w:rsidRPr="00A3643C" w:rsidRDefault="00A3643C" w:rsidP="00561680">
      <w:pPr>
        <w:pStyle w:val="ListParagraph"/>
        <w:spacing w:line="360" w:lineRule="auto"/>
        <w:rPr>
          <w:sz w:val="28"/>
          <w:szCs w:val="28"/>
          <w:u w:val="single"/>
          <w:rtl/>
        </w:rPr>
      </w:pPr>
    </w:p>
    <w:p w:rsidR="00561680" w:rsidRPr="00561680" w:rsidRDefault="00561680" w:rsidP="009B076D">
      <w:pPr>
        <w:pStyle w:val="ListParagraph"/>
        <w:numPr>
          <w:ilvl w:val="0"/>
          <w:numId w:val="8"/>
        </w:numPr>
        <w:spacing w:line="360" w:lineRule="auto"/>
        <w:rPr>
          <w:sz w:val="24"/>
          <w:szCs w:val="24"/>
        </w:rPr>
      </w:pPr>
      <w:r w:rsidRPr="00561680">
        <w:rPr>
          <w:rFonts w:hint="cs"/>
          <w:sz w:val="24"/>
          <w:szCs w:val="24"/>
          <w:rtl/>
        </w:rPr>
        <w:t xml:space="preserve">גל מתאמן לריצת מרתון בטבריה. </w:t>
      </w:r>
    </w:p>
    <w:p w:rsidR="00561680" w:rsidRDefault="00561680" w:rsidP="00561680">
      <w:pPr>
        <w:pStyle w:val="ListParagraph"/>
        <w:spacing w:line="360" w:lineRule="auto"/>
        <w:rPr>
          <w:sz w:val="24"/>
          <w:szCs w:val="24"/>
          <w:rtl/>
        </w:rPr>
      </w:pPr>
      <w:r w:rsidRPr="00561680">
        <w:rPr>
          <w:rFonts w:hint="cs"/>
          <w:sz w:val="24"/>
          <w:szCs w:val="24"/>
          <w:rtl/>
        </w:rPr>
        <w:t>חבר 3 שאלות שעליו לשאול לפני המירוץ שיעזרו לו לשמור על בריאותו במהלכו.</w:t>
      </w:r>
    </w:p>
    <w:p w:rsidR="00C71C81" w:rsidRPr="00705192" w:rsidRDefault="00561680" w:rsidP="00705192">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w:t>
      </w:r>
      <w:r w:rsidR="00705192">
        <w:rPr>
          <w:rFonts w:hint="cs"/>
          <w:sz w:val="24"/>
          <w:szCs w:val="24"/>
          <w:rtl/>
        </w:rPr>
        <w:t>_______________________________</w:t>
      </w:r>
    </w:p>
    <w:p w:rsidR="00C71C81" w:rsidRPr="006B30D1" w:rsidRDefault="006B30D1" w:rsidP="00561680">
      <w:pPr>
        <w:pStyle w:val="ListParagraph"/>
        <w:spacing w:line="360" w:lineRule="auto"/>
        <w:rPr>
          <w:sz w:val="28"/>
          <w:szCs w:val="28"/>
          <w:u w:val="single"/>
          <w:rtl/>
        </w:rPr>
      </w:pPr>
      <w:r w:rsidRPr="006B30D1">
        <w:rPr>
          <w:rFonts w:hint="cs"/>
          <w:sz w:val="28"/>
          <w:szCs w:val="28"/>
          <w:u w:val="single"/>
          <w:rtl/>
        </w:rPr>
        <w:t xml:space="preserve">מטלה 6 </w:t>
      </w:r>
      <w:r w:rsidRPr="006B30D1">
        <w:rPr>
          <w:sz w:val="28"/>
          <w:szCs w:val="28"/>
          <w:u w:val="single"/>
          <w:rtl/>
        </w:rPr>
        <w:t>–</w:t>
      </w:r>
      <w:r w:rsidRPr="006B30D1">
        <w:rPr>
          <w:rFonts w:hint="cs"/>
          <w:sz w:val="28"/>
          <w:szCs w:val="28"/>
          <w:u w:val="single"/>
          <w:rtl/>
        </w:rPr>
        <w:t xml:space="preserve"> שאלות רפלקציה</w:t>
      </w:r>
    </w:p>
    <w:p w:rsidR="00561680" w:rsidRDefault="006E7E43" w:rsidP="009B076D">
      <w:pPr>
        <w:pStyle w:val="ListParagraph"/>
        <w:numPr>
          <w:ilvl w:val="0"/>
          <w:numId w:val="8"/>
        </w:numPr>
        <w:rPr>
          <w:sz w:val="24"/>
          <w:szCs w:val="24"/>
        </w:rPr>
      </w:pPr>
      <w:r w:rsidRPr="001D167B">
        <w:rPr>
          <w:rFonts w:hint="cs"/>
          <w:b/>
          <w:bCs/>
          <w:sz w:val="24"/>
          <w:szCs w:val="24"/>
          <w:u w:val="single"/>
          <w:rtl/>
        </w:rPr>
        <w:t>רפלקציה</w:t>
      </w:r>
      <w:r w:rsidRPr="006E7E43">
        <w:rPr>
          <w:rFonts w:hint="cs"/>
          <w:sz w:val="24"/>
          <w:szCs w:val="24"/>
          <w:rtl/>
        </w:rPr>
        <w:t>:</w:t>
      </w:r>
    </w:p>
    <w:p w:rsidR="006E7E43" w:rsidRPr="006E7E43" w:rsidRDefault="006E7E43" w:rsidP="006E7E43">
      <w:pPr>
        <w:pStyle w:val="ListParagraph"/>
        <w:ind w:left="644"/>
        <w:rPr>
          <w:sz w:val="24"/>
          <w:szCs w:val="24"/>
        </w:rPr>
      </w:pPr>
    </w:p>
    <w:p w:rsidR="006E7E43" w:rsidRDefault="001D167B" w:rsidP="006E7E43">
      <w:pPr>
        <w:pStyle w:val="ListParagraph"/>
        <w:numPr>
          <w:ilvl w:val="0"/>
          <w:numId w:val="9"/>
        </w:numPr>
        <w:rPr>
          <w:sz w:val="24"/>
          <w:szCs w:val="24"/>
        </w:rPr>
      </w:pPr>
      <w:r>
        <w:rPr>
          <w:rFonts w:hint="cs"/>
          <w:sz w:val="24"/>
          <w:szCs w:val="24"/>
          <w:rtl/>
        </w:rPr>
        <w:t xml:space="preserve">האם הקטע תרם במידה </w:t>
      </w:r>
      <w:r w:rsidR="00F5780B">
        <w:rPr>
          <w:rFonts w:hint="cs"/>
          <w:sz w:val="24"/>
          <w:szCs w:val="24"/>
          <w:rtl/>
        </w:rPr>
        <w:t xml:space="preserve">נמוכה/ בינונית / גבוהה </w:t>
      </w:r>
      <w:r>
        <w:rPr>
          <w:rFonts w:hint="cs"/>
          <w:sz w:val="24"/>
          <w:szCs w:val="24"/>
          <w:rtl/>
        </w:rPr>
        <w:t>להבנת נושא "ההומיאוסטזיס"?  נמק.</w:t>
      </w:r>
    </w:p>
    <w:p w:rsidR="001D167B" w:rsidRDefault="001D167B" w:rsidP="001D167B">
      <w:pPr>
        <w:pStyle w:val="ListParagraph"/>
        <w:ind w:left="1004"/>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________________________________________________________________________________________________________________________________________________________________________________________________________________________</w:t>
      </w:r>
    </w:p>
    <w:p w:rsidR="005B52C1" w:rsidRDefault="005B52C1" w:rsidP="001D167B">
      <w:pPr>
        <w:pStyle w:val="ListParagraph"/>
        <w:numPr>
          <w:ilvl w:val="0"/>
          <w:numId w:val="9"/>
        </w:numPr>
        <w:rPr>
          <w:sz w:val="24"/>
          <w:szCs w:val="24"/>
        </w:rPr>
      </w:pPr>
      <w:r>
        <w:rPr>
          <w:rFonts w:hint="cs"/>
          <w:sz w:val="24"/>
          <w:szCs w:val="24"/>
          <w:rtl/>
        </w:rPr>
        <w:t>ציין שני דברים חדשים שלמדת מתוך הכתבה.</w:t>
      </w:r>
    </w:p>
    <w:p w:rsidR="005B52C1" w:rsidRDefault="005B52C1" w:rsidP="005B52C1">
      <w:pPr>
        <w:pStyle w:val="ListParagraph"/>
        <w:ind w:left="1004"/>
        <w:rPr>
          <w:sz w:val="24"/>
          <w:szCs w:val="24"/>
          <w:rtl/>
        </w:rPr>
      </w:pPr>
      <w:r>
        <w:rPr>
          <w:rFonts w:hint="cs"/>
          <w:sz w:val="24"/>
          <w:szCs w:val="24"/>
          <w:rtl/>
        </w:rPr>
        <w:t>__________________________________________________________________________________________________________________________________________________________________</w:t>
      </w:r>
    </w:p>
    <w:p w:rsidR="00F22F6B" w:rsidRDefault="00F22F6B" w:rsidP="005B52C1">
      <w:pPr>
        <w:pStyle w:val="ListParagraph"/>
        <w:ind w:left="1004"/>
        <w:rPr>
          <w:rFonts w:hint="cs"/>
          <w:sz w:val="24"/>
          <w:szCs w:val="24"/>
          <w:rtl/>
        </w:rPr>
      </w:pPr>
    </w:p>
    <w:p w:rsidR="00C77B4E" w:rsidRDefault="00C77B4E" w:rsidP="005B52C1">
      <w:pPr>
        <w:pStyle w:val="ListParagraph"/>
        <w:ind w:left="1004"/>
        <w:rPr>
          <w:rFonts w:hint="cs"/>
          <w:sz w:val="24"/>
          <w:szCs w:val="24"/>
          <w:rtl/>
        </w:rPr>
      </w:pPr>
    </w:p>
    <w:p w:rsidR="00C77B4E" w:rsidRDefault="00C77B4E" w:rsidP="005B52C1">
      <w:pPr>
        <w:pStyle w:val="ListParagraph"/>
        <w:ind w:left="1004"/>
        <w:rPr>
          <w:rFonts w:hint="cs"/>
          <w:sz w:val="24"/>
          <w:szCs w:val="24"/>
          <w:rtl/>
        </w:rPr>
      </w:pPr>
    </w:p>
    <w:p w:rsidR="00C77B4E" w:rsidRDefault="00C77B4E" w:rsidP="005B52C1">
      <w:pPr>
        <w:pStyle w:val="ListParagraph"/>
        <w:ind w:left="1004"/>
        <w:rPr>
          <w:rFonts w:hint="cs"/>
          <w:sz w:val="24"/>
          <w:szCs w:val="24"/>
          <w:rtl/>
        </w:rPr>
      </w:pPr>
    </w:p>
    <w:p w:rsidR="00C77B4E" w:rsidRDefault="00C77B4E" w:rsidP="005B52C1">
      <w:pPr>
        <w:pStyle w:val="ListParagraph"/>
        <w:ind w:left="1004"/>
        <w:rPr>
          <w:sz w:val="24"/>
          <w:szCs w:val="24"/>
          <w:rtl/>
        </w:rPr>
      </w:pPr>
    </w:p>
    <w:p w:rsidR="00F22F6B" w:rsidRDefault="00F22F6B" w:rsidP="00F22F6B">
      <w:pPr>
        <w:pStyle w:val="ListParagraph"/>
        <w:numPr>
          <w:ilvl w:val="0"/>
          <w:numId w:val="9"/>
        </w:numPr>
        <w:rPr>
          <w:sz w:val="24"/>
          <w:szCs w:val="24"/>
        </w:rPr>
      </w:pPr>
      <w:r w:rsidRPr="00930CA3">
        <w:rPr>
          <w:rFonts w:hint="cs"/>
          <w:b/>
          <w:bCs/>
          <w:sz w:val="24"/>
          <w:szCs w:val="24"/>
          <w:u w:val="single"/>
          <w:rtl/>
        </w:rPr>
        <w:lastRenderedPageBreak/>
        <w:t>בעקבות קריאת הכתבה</w:t>
      </w:r>
      <w:r>
        <w:rPr>
          <w:rFonts w:hint="cs"/>
          <w:sz w:val="24"/>
          <w:szCs w:val="24"/>
          <w:rtl/>
        </w:rPr>
        <w:t>: האם לדעתך מרתון ת"א 2013 היה צריך להתקיים או להתבטל. כתוב טענה (טיעון + 2 נימוקים).</w:t>
      </w:r>
    </w:p>
    <w:p w:rsidR="00F22F6B" w:rsidRPr="00F22F6B" w:rsidRDefault="00F22F6B" w:rsidP="00F22F6B">
      <w:pPr>
        <w:ind w:left="644"/>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w:t>
      </w:r>
    </w:p>
    <w:p w:rsidR="001D167B" w:rsidRDefault="001D167B" w:rsidP="00F22F6B">
      <w:pPr>
        <w:rPr>
          <w:sz w:val="24"/>
          <w:szCs w:val="24"/>
          <w:rtl/>
        </w:rPr>
      </w:pPr>
    </w:p>
    <w:p w:rsidR="009D3DB5" w:rsidRDefault="009D3DB5" w:rsidP="00F22F6B">
      <w:pPr>
        <w:rPr>
          <w:sz w:val="24"/>
          <w:szCs w:val="24"/>
          <w:rtl/>
        </w:rPr>
      </w:pPr>
    </w:p>
    <w:p w:rsidR="009D3DB5" w:rsidRDefault="009D3DB5" w:rsidP="00F22F6B">
      <w:pPr>
        <w:rPr>
          <w:sz w:val="24"/>
          <w:szCs w:val="24"/>
          <w:rtl/>
        </w:rPr>
      </w:pPr>
    </w:p>
    <w:p w:rsidR="009D3DB5" w:rsidRDefault="009D3DB5" w:rsidP="00F22F6B">
      <w:pPr>
        <w:rPr>
          <w:sz w:val="24"/>
          <w:szCs w:val="24"/>
          <w:rtl/>
        </w:rPr>
      </w:pPr>
    </w:p>
    <w:p w:rsidR="009D3DB5" w:rsidRDefault="009D3DB5" w:rsidP="00F22F6B">
      <w:pPr>
        <w:rPr>
          <w:sz w:val="24"/>
          <w:szCs w:val="24"/>
          <w:rtl/>
        </w:rPr>
      </w:pPr>
    </w:p>
    <w:p w:rsidR="009D3DB5" w:rsidRDefault="009D3DB5" w:rsidP="00F22F6B">
      <w:pPr>
        <w:rPr>
          <w:sz w:val="24"/>
          <w:szCs w:val="24"/>
          <w:rtl/>
        </w:rPr>
      </w:pPr>
    </w:p>
    <w:p w:rsidR="0006784F" w:rsidRPr="0006784F" w:rsidRDefault="0006784F" w:rsidP="0006784F">
      <w:pPr>
        <w:jc w:val="center"/>
        <w:rPr>
          <w:sz w:val="32"/>
          <w:szCs w:val="32"/>
          <w:rtl/>
        </w:rPr>
      </w:pPr>
      <w:r>
        <w:rPr>
          <w:rFonts w:hint="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2257425</wp:posOffset>
                </wp:positionH>
                <wp:positionV relativeFrom="paragraph">
                  <wp:posOffset>361950</wp:posOffset>
                </wp:positionV>
                <wp:extent cx="838200" cy="704850"/>
                <wp:effectExtent l="0" t="0" r="19050" b="19050"/>
                <wp:wrapNone/>
                <wp:docPr id="5" name="Smiley Face 5"/>
                <wp:cNvGraphicFramePr/>
                <a:graphic xmlns:a="http://schemas.openxmlformats.org/drawingml/2006/main">
                  <a:graphicData uri="http://schemas.microsoft.com/office/word/2010/wordprocessingShape">
                    <wps:wsp>
                      <wps:cNvSpPr/>
                      <wps:spPr>
                        <a:xfrm>
                          <a:off x="0" y="0"/>
                          <a:ext cx="838200" cy="7048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5" o:spid="_x0000_s1026" type="#_x0000_t96" style="position:absolute;left:0;text-align:left;margin-left:177.75pt;margin-top:28.5pt;width:66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" fillcolor="#4f81bd [3204]" strokecolor="#243f60 [1604]" strokeweight="2pt"/>
            </w:pict>
          </mc:Fallback>
        </mc:AlternateContent>
      </w:r>
      <w:r w:rsidRPr="0006784F">
        <w:rPr>
          <w:rFonts w:hint="cs"/>
          <w:sz w:val="32"/>
          <w:szCs w:val="32"/>
          <w:rtl/>
        </w:rPr>
        <w:t>עבודה נעימה</w:t>
      </w:r>
    </w:p>
    <w:p w:rsidR="0006784F" w:rsidRDefault="0006784F" w:rsidP="0006784F">
      <w:pPr>
        <w:rPr>
          <w:sz w:val="24"/>
          <w:szCs w:val="24"/>
          <w:rtl/>
        </w:rPr>
      </w:pPr>
    </w:p>
    <w:p w:rsidR="0006784F" w:rsidRDefault="0006784F" w:rsidP="0006784F">
      <w:pPr>
        <w:rPr>
          <w:sz w:val="24"/>
          <w:szCs w:val="24"/>
          <w:rtl/>
        </w:rPr>
      </w:pPr>
    </w:p>
    <w:p w:rsidR="009D3DB5" w:rsidRDefault="009D3DB5" w:rsidP="0006784F">
      <w:pPr>
        <w:rPr>
          <w:sz w:val="24"/>
          <w:szCs w:val="24"/>
          <w:rtl/>
        </w:rPr>
      </w:pPr>
    </w:p>
    <w:p w:rsidR="009D3DB5" w:rsidRDefault="009D3DB5" w:rsidP="00F22F6B">
      <w:pPr>
        <w:rPr>
          <w:sz w:val="24"/>
          <w:szCs w:val="24"/>
          <w:rtl/>
        </w:rPr>
      </w:pPr>
    </w:p>
    <w:p w:rsidR="009D3DB5" w:rsidRDefault="009D3DB5" w:rsidP="00F22F6B">
      <w:pPr>
        <w:rPr>
          <w:sz w:val="24"/>
          <w:szCs w:val="24"/>
          <w:rtl/>
        </w:rPr>
      </w:pPr>
    </w:p>
    <w:p w:rsidR="009D3DB5" w:rsidRDefault="009D3DB5" w:rsidP="00F22F6B">
      <w:pPr>
        <w:rPr>
          <w:rFonts w:hint="cs"/>
          <w:sz w:val="24"/>
          <w:szCs w:val="24"/>
          <w:rtl/>
        </w:rPr>
      </w:pPr>
    </w:p>
    <w:p w:rsidR="00C77B4E" w:rsidRDefault="00C77B4E" w:rsidP="00F22F6B">
      <w:pPr>
        <w:rPr>
          <w:rFonts w:hint="cs"/>
          <w:sz w:val="24"/>
          <w:szCs w:val="24"/>
          <w:rtl/>
        </w:rPr>
      </w:pPr>
    </w:p>
    <w:p w:rsidR="00C77B4E" w:rsidRDefault="00C77B4E" w:rsidP="00F22F6B">
      <w:pPr>
        <w:rPr>
          <w:rFonts w:hint="cs"/>
          <w:sz w:val="24"/>
          <w:szCs w:val="24"/>
          <w:rtl/>
        </w:rPr>
      </w:pPr>
    </w:p>
    <w:p w:rsidR="00C77B4E" w:rsidRDefault="00C77B4E" w:rsidP="00F22F6B">
      <w:pPr>
        <w:rPr>
          <w:rFonts w:hint="cs"/>
          <w:sz w:val="24"/>
          <w:szCs w:val="24"/>
          <w:rtl/>
        </w:rPr>
      </w:pPr>
    </w:p>
    <w:p w:rsidR="00C77B4E" w:rsidRDefault="00C77B4E" w:rsidP="00F22F6B">
      <w:pPr>
        <w:rPr>
          <w:rFonts w:hint="cs"/>
          <w:sz w:val="24"/>
          <w:szCs w:val="24"/>
          <w:rtl/>
        </w:rPr>
      </w:pPr>
    </w:p>
    <w:p w:rsidR="00C77B4E" w:rsidRDefault="00C77B4E" w:rsidP="00F22F6B">
      <w:pPr>
        <w:rPr>
          <w:rFonts w:hint="cs"/>
          <w:sz w:val="24"/>
          <w:szCs w:val="24"/>
          <w:rtl/>
        </w:rPr>
      </w:pPr>
    </w:p>
    <w:p w:rsidR="00C77B4E" w:rsidRDefault="00C77B4E" w:rsidP="00F22F6B">
      <w:pPr>
        <w:rPr>
          <w:rFonts w:hint="cs"/>
          <w:sz w:val="24"/>
          <w:szCs w:val="24"/>
          <w:rtl/>
        </w:rPr>
      </w:pPr>
    </w:p>
    <w:p w:rsidR="00C77B4E" w:rsidRDefault="00C77B4E" w:rsidP="00F22F6B">
      <w:pPr>
        <w:rPr>
          <w:rFonts w:hint="cs"/>
          <w:sz w:val="24"/>
          <w:szCs w:val="24"/>
          <w:rtl/>
        </w:rPr>
      </w:pPr>
    </w:p>
    <w:p w:rsidR="00C77B4E" w:rsidRDefault="00C77B4E" w:rsidP="00F22F6B">
      <w:pPr>
        <w:rPr>
          <w:rFonts w:hint="cs"/>
          <w:sz w:val="24"/>
          <w:szCs w:val="24"/>
          <w:rtl/>
        </w:rPr>
      </w:pPr>
    </w:p>
    <w:p w:rsidR="00C77B4E" w:rsidRDefault="00C77B4E" w:rsidP="00F22F6B">
      <w:pPr>
        <w:rPr>
          <w:sz w:val="24"/>
          <w:szCs w:val="24"/>
          <w:rtl/>
        </w:rPr>
      </w:pP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730FA5">
      <w:pPr>
        <w:spacing w:after="0" w:line="240" w:lineRule="auto"/>
        <w:jc w:val="center"/>
        <w:rPr>
          <w:rFonts w:ascii="Arial" w:eastAsia="Times New Roman" w:hAnsi="Arial" w:cs="Arial"/>
          <w:sz w:val="24"/>
          <w:szCs w:val="24"/>
          <w:u w:val="single"/>
          <w:rtl/>
        </w:rPr>
      </w:pPr>
      <w:r w:rsidRPr="009D3DB5">
        <w:rPr>
          <w:rFonts w:ascii="Arial" w:eastAsia="Times New Roman" w:hAnsi="Arial" w:cs="Arial"/>
          <w:sz w:val="24"/>
          <w:szCs w:val="24"/>
          <w:u w:val="single"/>
          <w:rtl/>
        </w:rPr>
        <w:t>מחוון למשימה-</w:t>
      </w:r>
      <w:r w:rsidRPr="009D3DB5">
        <w:rPr>
          <w:rFonts w:ascii="Arial" w:eastAsia="Times New Roman" w:hAnsi="Arial" w:cs="Arial"/>
          <w:b/>
          <w:bCs/>
          <w:color w:val="000000"/>
          <w:sz w:val="24"/>
          <w:szCs w:val="24"/>
          <w:u w:val="single"/>
          <w:rtl/>
        </w:rPr>
        <w:t xml:space="preserve"> </w:t>
      </w:r>
      <w:r w:rsidRPr="00730FA5">
        <w:rPr>
          <w:rFonts w:ascii="Arial" w:eastAsia="Times New Roman" w:hAnsi="Arial" w:cs="Arial" w:hint="cs"/>
          <w:b/>
          <w:bCs/>
          <w:color w:val="000000"/>
          <w:sz w:val="24"/>
          <w:szCs w:val="24"/>
          <w:u w:val="single"/>
          <w:rtl/>
        </w:rPr>
        <w:t>מה קורה לגוף שלנו כשחם</w:t>
      </w:r>
    </w:p>
    <w:p w:rsidR="009D3DB5" w:rsidRPr="009D3DB5" w:rsidRDefault="009D3DB5" w:rsidP="009D3DB5">
      <w:pPr>
        <w:spacing w:after="0" w:line="240" w:lineRule="auto"/>
        <w:rPr>
          <w:rFonts w:ascii="Arial" w:eastAsia="Times New Roman"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379"/>
        <w:gridCol w:w="2102"/>
        <w:gridCol w:w="1995"/>
      </w:tblGrid>
      <w:tr w:rsidR="009D3DB5" w:rsidRPr="009D3DB5" w:rsidTr="00206689">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קריטריונים</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השיג את המטרה</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השיג את המטרה בחלקה</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נמצא בראשית הדרך</w:t>
            </w:r>
          </w:p>
        </w:tc>
      </w:tr>
      <w:tr w:rsidR="009D3DB5" w:rsidRPr="009D3DB5" w:rsidTr="00206689">
        <w:tc>
          <w:tcPr>
            <w:tcW w:w="2577" w:type="dxa"/>
          </w:tcPr>
          <w:p w:rsid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 xml:space="preserve"> אמינות מקור מידע</w:t>
            </w:r>
          </w:p>
          <w:p w:rsidR="00653AC2" w:rsidRPr="009D3DB5" w:rsidRDefault="00653AC2"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15 נק'</w:t>
            </w:r>
          </w:p>
        </w:tc>
        <w:tc>
          <w:tcPr>
            <w:tcW w:w="2577" w:type="dxa"/>
          </w:tcPr>
          <w:p w:rsid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ערך בדיקת אמינות לקטע והתבסס על שלושת הקריטריונים – מאפייני המקור,אובייקטיביות ועדכניות .</w:t>
            </w:r>
          </w:p>
          <w:p w:rsidR="007C77BF" w:rsidRPr="009D3DB5" w:rsidRDefault="007C77BF" w:rsidP="009D3DB5">
            <w:pPr>
              <w:spacing w:after="0" w:line="240" w:lineRule="auto"/>
              <w:rPr>
                <w:rFonts w:ascii="Arial" w:eastAsia="Times New Roman" w:hAnsi="Arial" w:cs="Arial"/>
                <w:sz w:val="24"/>
                <w:szCs w:val="24"/>
                <w:rtl/>
              </w:rPr>
            </w:pPr>
          </w:p>
          <w:p w:rsidR="009D3DB5" w:rsidRPr="009D3DB5" w:rsidRDefault="009D3DB5" w:rsidP="007C77B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1</w:t>
            </w:r>
            <w:r w:rsidR="007C77BF">
              <w:rPr>
                <w:rFonts w:ascii="Arial" w:eastAsia="Times New Roman" w:hAnsi="Arial" w:cs="Arial" w:hint="cs"/>
                <w:sz w:val="24"/>
                <w:szCs w:val="24"/>
                <w:rtl/>
              </w:rPr>
              <w:t>1</w:t>
            </w:r>
            <w:r w:rsidRPr="009D3DB5">
              <w:rPr>
                <w:rFonts w:ascii="Arial" w:eastAsia="Times New Roman" w:hAnsi="Arial" w:cs="Arial"/>
                <w:sz w:val="24"/>
                <w:szCs w:val="24"/>
                <w:rtl/>
              </w:rPr>
              <w:t>-</w:t>
            </w:r>
            <w:r w:rsidR="007C77BF">
              <w:rPr>
                <w:rFonts w:ascii="Arial" w:eastAsia="Times New Roman" w:hAnsi="Arial" w:cs="Arial" w:hint="cs"/>
                <w:sz w:val="24"/>
                <w:szCs w:val="24"/>
                <w:rtl/>
              </w:rPr>
              <w:t>15</w:t>
            </w:r>
            <w:r w:rsidRPr="009D3DB5">
              <w:rPr>
                <w:rFonts w:ascii="Arial" w:eastAsia="Times New Roman" w:hAnsi="Arial" w:cs="Arial"/>
                <w:sz w:val="24"/>
                <w:szCs w:val="24"/>
                <w:rtl/>
              </w:rPr>
              <w:t xml:space="preserve"> נק'</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ערך בדיקת אמינות לקטע והתבסס על 1-2 מן הקריטריונים בלבד.</w:t>
            </w: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7C77BF"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6-10</w:t>
            </w:r>
            <w:r w:rsidR="009D3DB5" w:rsidRPr="009D3DB5">
              <w:rPr>
                <w:rFonts w:ascii="Arial" w:eastAsia="Times New Roman" w:hAnsi="Arial" w:cs="Arial"/>
                <w:sz w:val="24"/>
                <w:szCs w:val="24"/>
                <w:rtl/>
              </w:rPr>
              <w:t xml:space="preserve"> נק'</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קבע את אמינות הקטע אך לא נימק קביעתו.</w:t>
            </w: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7C77B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0-</w:t>
            </w:r>
            <w:r w:rsidR="007C77BF">
              <w:rPr>
                <w:rFonts w:ascii="Arial" w:eastAsia="Times New Roman" w:hAnsi="Arial" w:cs="Arial" w:hint="cs"/>
                <w:sz w:val="24"/>
                <w:szCs w:val="24"/>
                <w:rtl/>
              </w:rPr>
              <w:t>5</w:t>
            </w:r>
            <w:r w:rsidRPr="009D3DB5">
              <w:rPr>
                <w:rFonts w:ascii="Arial" w:eastAsia="Times New Roman" w:hAnsi="Arial" w:cs="Arial"/>
                <w:sz w:val="24"/>
                <w:szCs w:val="24"/>
                <w:rtl/>
              </w:rPr>
              <w:t xml:space="preserve"> נק'</w:t>
            </w:r>
          </w:p>
        </w:tc>
      </w:tr>
      <w:tr w:rsidR="009D3DB5" w:rsidRPr="009D3DB5" w:rsidTr="00206689">
        <w:tc>
          <w:tcPr>
            <w:tcW w:w="2577" w:type="dxa"/>
          </w:tcPr>
          <w:p w:rsidR="00BB1DEF" w:rsidRPr="00BB1DEF" w:rsidRDefault="00BB1DEF" w:rsidP="00BB1DEF">
            <w:pPr>
              <w:spacing w:after="0" w:line="240" w:lineRule="auto"/>
              <w:rPr>
                <w:rFonts w:ascii="Arial" w:eastAsia="Times New Roman" w:hAnsi="Arial" w:cs="Arial"/>
                <w:sz w:val="24"/>
                <w:szCs w:val="24"/>
                <w:rtl/>
              </w:rPr>
            </w:pPr>
            <w:r w:rsidRPr="00BB1DEF">
              <w:rPr>
                <w:rFonts w:ascii="Arial" w:eastAsia="Times New Roman" w:hAnsi="Arial" w:cs="Arial" w:hint="cs"/>
                <w:sz w:val="24"/>
                <w:szCs w:val="24"/>
                <w:rtl/>
              </w:rPr>
              <w:t>שאלות תוכן</w:t>
            </w:r>
          </w:p>
          <w:p w:rsidR="00BB1DEF" w:rsidRPr="00BB1DEF" w:rsidRDefault="00BB1DEF" w:rsidP="00BB1DEF">
            <w:pPr>
              <w:spacing w:after="0" w:line="240" w:lineRule="auto"/>
              <w:rPr>
                <w:rFonts w:ascii="Arial" w:eastAsia="Times New Roman" w:hAnsi="Arial" w:cs="Arial"/>
                <w:sz w:val="24"/>
                <w:szCs w:val="24"/>
                <w:rtl/>
              </w:rPr>
            </w:pPr>
            <w:r w:rsidRPr="00BB1DEF">
              <w:rPr>
                <w:rFonts w:ascii="Arial" w:eastAsia="Times New Roman" w:hAnsi="Arial" w:cs="Arial" w:hint="cs"/>
                <w:sz w:val="24"/>
                <w:szCs w:val="24"/>
                <w:rtl/>
              </w:rPr>
              <w:t>4 שאלות</w:t>
            </w:r>
          </w:p>
          <w:p w:rsidR="009D3DB5" w:rsidRPr="009D3DB5" w:rsidRDefault="00BB1DEF" w:rsidP="00BB1DEF">
            <w:pPr>
              <w:spacing w:after="0" w:line="240" w:lineRule="auto"/>
              <w:rPr>
                <w:rFonts w:ascii="Arial" w:eastAsia="Times New Roman" w:hAnsi="Arial" w:cs="Arial"/>
                <w:sz w:val="24"/>
                <w:szCs w:val="24"/>
                <w:rtl/>
              </w:rPr>
            </w:pPr>
            <w:r w:rsidRPr="00BB1DEF">
              <w:rPr>
                <w:rFonts w:ascii="Arial" w:eastAsia="Times New Roman" w:hAnsi="Arial" w:cs="Arial" w:hint="cs"/>
                <w:sz w:val="24"/>
                <w:szCs w:val="24"/>
                <w:rtl/>
              </w:rPr>
              <w:t>20 נק'</w:t>
            </w:r>
            <w:r w:rsidR="00347CFC">
              <w:rPr>
                <w:rFonts w:ascii="Arial" w:eastAsia="Times New Roman" w:hAnsi="Arial" w:cs="Arial" w:hint="cs"/>
                <w:sz w:val="24"/>
                <w:szCs w:val="24"/>
                <w:rtl/>
              </w:rPr>
              <w:t xml:space="preserve"> (לכל שאלה 5 נקודות)</w:t>
            </w:r>
          </w:p>
        </w:tc>
        <w:tc>
          <w:tcPr>
            <w:tcW w:w="2577" w:type="dxa"/>
          </w:tcPr>
          <w:p w:rsid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 xml:space="preserve">התלמיד </w:t>
            </w:r>
            <w:r>
              <w:rPr>
                <w:rFonts w:ascii="Arial" w:eastAsia="Times New Roman" w:hAnsi="Arial" w:cs="Arial" w:hint="cs"/>
                <w:sz w:val="24"/>
                <w:szCs w:val="24"/>
                <w:rtl/>
              </w:rPr>
              <w:t>הסביר וניסח את תשובתו כראוי</w:t>
            </w:r>
          </w:p>
          <w:p w:rsidR="00BB1DEF" w:rsidRDefault="00BB1DEF" w:rsidP="009D3DB5">
            <w:pPr>
              <w:spacing w:after="0" w:line="240" w:lineRule="auto"/>
              <w:rPr>
                <w:rFonts w:ascii="Arial" w:eastAsia="Times New Roman" w:hAnsi="Arial" w:cs="Arial"/>
                <w:sz w:val="24"/>
                <w:szCs w:val="24"/>
                <w:rtl/>
              </w:rPr>
            </w:pPr>
          </w:p>
          <w:p w:rsidR="00BB1DEF" w:rsidRPr="009D3DB5" w:rsidRDefault="00BB1DEF" w:rsidP="009D3DB5">
            <w:pPr>
              <w:spacing w:after="0" w:line="240" w:lineRule="auto"/>
              <w:rPr>
                <w:rFonts w:ascii="Arial" w:eastAsia="Times New Roman" w:hAnsi="Arial" w:cs="Arial"/>
                <w:sz w:val="24"/>
                <w:szCs w:val="24"/>
                <w:rtl/>
              </w:rPr>
            </w:pPr>
          </w:p>
          <w:p w:rsidR="009D3DB5" w:rsidRPr="009D3DB5" w:rsidRDefault="005277C7"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3-5 נק'</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הסביר באופן חלקי וניסח את תשובתו באופן חסר</w:t>
            </w:r>
          </w:p>
          <w:p w:rsidR="009D3DB5" w:rsidRPr="009D3DB5" w:rsidRDefault="005277C7" w:rsidP="005277C7">
            <w:pPr>
              <w:spacing w:after="0" w:line="240" w:lineRule="auto"/>
              <w:rPr>
                <w:rFonts w:ascii="Arial" w:eastAsia="Times New Roman" w:hAnsi="Arial" w:cs="Arial"/>
                <w:sz w:val="24"/>
                <w:szCs w:val="24"/>
                <w:rtl/>
              </w:rPr>
            </w:pPr>
            <w:r>
              <w:rPr>
                <w:rFonts w:ascii="Arial" w:eastAsia="Times New Roman" w:hAnsi="Arial" w:cs="Arial" w:hint="cs"/>
                <w:sz w:val="24"/>
                <w:szCs w:val="24"/>
                <w:rtl/>
              </w:rPr>
              <w:t>2-4 נק'</w:t>
            </w:r>
          </w:p>
        </w:tc>
        <w:tc>
          <w:tcPr>
            <w:tcW w:w="2577" w:type="dxa"/>
          </w:tcPr>
          <w:p w:rsidR="009D3DB5" w:rsidRDefault="009D3DB5"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הסביר באופן חלקי מאוד / שגוי</w:t>
            </w:r>
          </w:p>
          <w:p w:rsidR="00BB1DEF" w:rsidRPr="009D3DB5" w:rsidRDefault="00BB1DEF" w:rsidP="009D3DB5">
            <w:pPr>
              <w:spacing w:after="0" w:line="240" w:lineRule="auto"/>
              <w:rPr>
                <w:rFonts w:ascii="Arial" w:eastAsia="Times New Roman" w:hAnsi="Arial" w:cs="Arial"/>
                <w:sz w:val="24"/>
                <w:szCs w:val="24"/>
                <w:rtl/>
              </w:rPr>
            </w:pPr>
          </w:p>
          <w:p w:rsidR="009D3DB5" w:rsidRPr="009D3DB5" w:rsidRDefault="005277C7" w:rsidP="005277C7">
            <w:pPr>
              <w:spacing w:after="0" w:line="240" w:lineRule="auto"/>
              <w:rPr>
                <w:rFonts w:ascii="Arial" w:eastAsia="Times New Roman" w:hAnsi="Arial" w:cs="Arial"/>
                <w:sz w:val="24"/>
                <w:szCs w:val="24"/>
                <w:rtl/>
              </w:rPr>
            </w:pPr>
            <w:r>
              <w:rPr>
                <w:rFonts w:ascii="Arial" w:eastAsia="Times New Roman" w:hAnsi="Arial" w:cs="Arial" w:hint="cs"/>
                <w:sz w:val="24"/>
                <w:szCs w:val="24"/>
                <w:rtl/>
              </w:rPr>
              <w:t>0-1 נק'</w:t>
            </w:r>
          </w:p>
        </w:tc>
      </w:tr>
      <w:tr w:rsidR="009D3DB5" w:rsidRPr="009D3DB5" w:rsidTr="00206689">
        <w:tc>
          <w:tcPr>
            <w:tcW w:w="2577" w:type="dxa"/>
          </w:tcPr>
          <w:p w:rsidR="009D3DB5" w:rsidRDefault="00BB1DEF"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רעיון מדעי</w:t>
            </w:r>
          </w:p>
          <w:p w:rsidR="00653AC2" w:rsidRPr="009D3DB5" w:rsidRDefault="00653AC2"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20 נק'</w:t>
            </w:r>
          </w:p>
        </w:tc>
        <w:tc>
          <w:tcPr>
            <w:tcW w:w="2577" w:type="dxa"/>
          </w:tcPr>
          <w:p w:rsidR="00BB1DEF" w:rsidRDefault="00BB1DEF" w:rsidP="00BB1DE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הסביר והראה את הקשר בין הרעיון המדעי לקטע.</w:t>
            </w:r>
          </w:p>
          <w:p w:rsidR="009A77FE" w:rsidRDefault="009A77FE" w:rsidP="00BB1DEF">
            <w:pPr>
              <w:spacing w:after="0" w:line="240" w:lineRule="auto"/>
              <w:rPr>
                <w:rFonts w:ascii="Arial" w:eastAsia="Times New Roman" w:hAnsi="Arial" w:cs="Arial"/>
                <w:sz w:val="24"/>
                <w:szCs w:val="24"/>
                <w:rtl/>
              </w:rPr>
            </w:pPr>
          </w:p>
          <w:p w:rsidR="009A77FE" w:rsidRPr="009D3DB5" w:rsidRDefault="009A77FE" w:rsidP="00BB1DEF">
            <w:pPr>
              <w:spacing w:after="0" w:line="240" w:lineRule="auto"/>
              <w:rPr>
                <w:rFonts w:ascii="Arial" w:eastAsia="Times New Roman" w:hAnsi="Arial" w:cs="Arial"/>
                <w:sz w:val="24"/>
                <w:szCs w:val="24"/>
                <w:rtl/>
              </w:rPr>
            </w:pPr>
          </w:p>
          <w:p w:rsidR="009D3DB5" w:rsidRPr="009D3DB5" w:rsidRDefault="00BB1DEF" w:rsidP="00BB1DE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12-20 נק'</w:t>
            </w:r>
          </w:p>
        </w:tc>
        <w:tc>
          <w:tcPr>
            <w:tcW w:w="2577" w:type="dxa"/>
          </w:tcPr>
          <w:p w:rsidR="00BB1DEF" w:rsidRPr="009D3DB5" w:rsidRDefault="00BB1DEF" w:rsidP="00BB1DE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הסביר את הקשר באופן חלקי או לא מדויק מדעית .</w:t>
            </w:r>
          </w:p>
          <w:p w:rsidR="00BB1DEF" w:rsidRPr="009D3DB5" w:rsidRDefault="00BB1DEF" w:rsidP="00BB1DEF">
            <w:pPr>
              <w:spacing w:after="0" w:line="240" w:lineRule="auto"/>
              <w:rPr>
                <w:rFonts w:ascii="Arial" w:eastAsia="Times New Roman" w:hAnsi="Arial" w:cs="Arial"/>
                <w:sz w:val="24"/>
                <w:szCs w:val="24"/>
                <w:rtl/>
              </w:rPr>
            </w:pPr>
          </w:p>
          <w:p w:rsidR="009D3DB5" w:rsidRPr="009D3DB5" w:rsidRDefault="00BB1DEF" w:rsidP="00BB1DE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7-11 נק'</w:t>
            </w:r>
          </w:p>
        </w:tc>
        <w:tc>
          <w:tcPr>
            <w:tcW w:w="2577" w:type="dxa"/>
          </w:tcPr>
          <w:p w:rsidR="00BB1DEF" w:rsidRDefault="00BB1DEF" w:rsidP="00BB1DE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הסביר  את הקשר באופן מועט ביותר.</w:t>
            </w:r>
          </w:p>
          <w:p w:rsidR="009A77FE" w:rsidRDefault="009A77FE" w:rsidP="00BB1DEF">
            <w:pPr>
              <w:spacing w:after="0" w:line="240" w:lineRule="auto"/>
              <w:rPr>
                <w:rFonts w:ascii="Arial" w:eastAsia="Times New Roman" w:hAnsi="Arial" w:cs="Arial"/>
                <w:sz w:val="24"/>
                <w:szCs w:val="24"/>
                <w:rtl/>
              </w:rPr>
            </w:pPr>
          </w:p>
          <w:p w:rsidR="009A77FE" w:rsidRPr="009D3DB5" w:rsidRDefault="009A77FE" w:rsidP="00BB1DEF">
            <w:pPr>
              <w:spacing w:after="0" w:line="240" w:lineRule="auto"/>
              <w:rPr>
                <w:rFonts w:ascii="Arial" w:eastAsia="Times New Roman" w:hAnsi="Arial" w:cs="Arial"/>
                <w:sz w:val="24"/>
                <w:szCs w:val="24"/>
                <w:rtl/>
              </w:rPr>
            </w:pPr>
          </w:p>
          <w:p w:rsidR="009D3DB5" w:rsidRPr="009D3DB5" w:rsidRDefault="00BB1DEF" w:rsidP="00BB1DEF">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0-6 נק'</w:t>
            </w:r>
          </w:p>
        </w:tc>
      </w:tr>
      <w:tr w:rsidR="009D3DB5" w:rsidRPr="009D3DB5" w:rsidTr="00206689">
        <w:tc>
          <w:tcPr>
            <w:tcW w:w="2577" w:type="dxa"/>
          </w:tcPr>
          <w:p w:rsid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 xml:space="preserve">ניסוח טיעון </w:t>
            </w:r>
          </w:p>
          <w:p w:rsidR="00653AC2" w:rsidRPr="009D3DB5" w:rsidRDefault="00653AC2"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20 נק'</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ניסח טיעון הכולל טענה ו</w:t>
            </w:r>
            <w:r w:rsidRPr="009D3DB5">
              <w:rPr>
                <w:rFonts w:ascii="Arial" w:eastAsia="Times New Roman" w:hAnsi="Arial" w:cs="Arial" w:hint="cs"/>
                <w:sz w:val="24"/>
                <w:szCs w:val="24"/>
                <w:rtl/>
              </w:rPr>
              <w:t>2</w:t>
            </w:r>
            <w:r w:rsidRPr="009D3DB5">
              <w:rPr>
                <w:rFonts w:ascii="Arial" w:eastAsia="Times New Roman" w:hAnsi="Arial" w:cs="Arial"/>
                <w:sz w:val="24"/>
                <w:szCs w:val="24"/>
                <w:rtl/>
              </w:rPr>
              <w:t xml:space="preserve"> נימוקים לפחות.</w:t>
            </w:r>
          </w:p>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12-20 נק'</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ניסח טיעון הכולל טענה ונימוק אחד בלבד.</w:t>
            </w:r>
          </w:p>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7-11 נק'</w:t>
            </w:r>
          </w:p>
        </w:tc>
        <w:tc>
          <w:tcPr>
            <w:tcW w:w="2577" w:type="dxa"/>
          </w:tcPr>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התלמיד ניסח טיעון באופן חסר ולקוי.</w:t>
            </w:r>
          </w:p>
          <w:p w:rsidR="009D3DB5" w:rsidRPr="009D3DB5" w:rsidRDefault="009D3DB5" w:rsidP="009D3DB5">
            <w:pPr>
              <w:spacing w:after="0" w:line="240" w:lineRule="auto"/>
              <w:rPr>
                <w:rFonts w:ascii="Arial" w:eastAsia="Times New Roman" w:hAnsi="Arial" w:cs="Arial"/>
                <w:sz w:val="24"/>
                <w:szCs w:val="24"/>
                <w:rtl/>
              </w:rPr>
            </w:pPr>
          </w:p>
          <w:p w:rsidR="009D3DB5" w:rsidRPr="009D3DB5" w:rsidRDefault="009D3DB5" w:rsidP="009D3DB5">
            <w:pPr>
              <w:spacing w:after="0" w:line="240" w:lineRule="auto"/>
              <w:rPr>
                <w:rFonts w:ascii="Arial" w:eastAsia="Times New Roman" w:hAnsi="Arial" w:cs="Arial"/>
                <w:sz w:val="24"/>
                <w:szCs w:val="24"/>
                <w:rtl/>
              </w:rPr>
            </w:pPr>
            <w:r w:rsidRPr="009D3DB5">
              <w:rPr>
                <w:rFonts w:ascii="Arial" w:eastAsia="Times New Roman" w:hAnsi="Arial" w:cs="Arial"/>
                <w:sz w:val="24"/>
                <w:szCs w:val="24"/>
                <w:rtl/>
              </w:rPr>
              <w:t xml:space="preserve">0-6 נק' </w:t>
            </w:r>
          </w:p>
        </w:tc>
      </w:tr>
      <w:tr w:rsidR="00C71C81" w:rsidRPr="009D3DB5" w:rsidTr="00206689">
        <w:tc>
          <w:tcPr>
            <w:tcW w:w="2577" w:type="dxa"/>
          </w:tcPr>
          <w:p w:rsidR="00C71C81" w:rsidRDefault="00C71C8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שאילת שאלות</w:t>
            </w:r>
          </w:p>
          <w:p w:rsidR="00653AC2" w:rsidRPr="009D3DB5" w:rsidRDefault="00653AC2"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10נק'</w:t>
            </w:r>
          </w:p>
        </w:tc>
        <w:tc>
          <w:tcPr>
            <w:tcW w:w="2577" w:type="dxa"/>
          </w:tcPr>
          <w:p w:rsidR="00C71C81"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ניסח  3 שאלות מתאימות מבחינת תוכן ותחביר.</w:t>
            </w:r>
          </w:p>
          <w:p w:rsidR="001E0D0F" w:rsidRDefault="001E0D0F" w:rsidP="009D3DB5">
            <w:pPr>
              <w:spacing w:after="0" w:line="240" w:lineRule="auto"/>
              <w:rPr>
                <w:rFonts w:ascii="Arial" w:eastAsia="Times New Roman" w:hAnsi="Arial" w:cs="Arial"/>
                <w:sz w:val="24"/>
                <w:szCs w:val="24"/>
                <w:rtl/>
              </w:rPr>
            </w:pPr>
          </w:p>
          <w:p w:rsidR="00F12DF1" w:rsidRPr="009D3DB5" w:rsidRDefault="00375C1C"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8</w:t>
            </w:r>
            <w:r w:rsidR="00F12DF1">
              <w:rPr>
                <w:rFonts w:ascii="Arial" w:eastAsia="Times New Roman" w:hAnsi="Arial" w:cs="Arial" w:hint="cs"/>
                <w:sz w:val="24"/>
                <w:szCs w:val="24"/>
                <w:rtl/>
              </w:rPr>
              <w:t>-10 נק'</w:t>
            </w:r>
          </w:p>
        </w:tc>
        <w:tc>
          <w:tcPr>
            <w:tcW w:w="2577" w:type="dxa"/>
          </w:tcPr>
          <w:p w:rsidR="00C71C81"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ניסח שאלות באופן חלקי /ניסח בין 1-2 שאלות.</w:t>
            </w:r>
          </w:p>
          <w:p w:rsidR="00F12DF1" w:rsidRPr="009D3DB5" w:rsidRDefault="001A60C2" w:rsidP="00375C1C">
            <w:pPr>
              <w:spacing w:after="0" w:line="240" w:lineRule="auto"/>
              <w:rPr>
                <w:rFonts w:ascii="Arial" w:eastAsia="Times New Roman" w:hAnsi="Arial" w:cs="Arial"/>
                <w:sz w:val="24"/>
                <w:szCs w:val="24"/>
                <w:rtl/>
              </w:rPr>
            </w:pPr>
            <w:r>
              <w:rPr>
                <w:rFonts w:ascii="Arial" w:eastAsia="Times New Roman" w:hAnsi="Arial" w:cs="Arial" w:hint="cs"/>
                <w:sz w:val="24"/>
                <w:szCs w:val="24"/>
                <w:rtl/>
              </w:rPr>
              <w:t>4</w:t>
            </w:r>
            <w:r w:rsidR="00F12DF1">
              <w:rPr>
                <w:rFonts w:ascii="Arial" w:eastAsia="Times New Roman" w:hAnsi="Arial" w:cs="Arial" w:hint="cs"/>
                <w:sz w:val="24"/>
                <w:szCs w:val="24"/>
                <w:rtl/>
              </w:rPr>
              <w:t>-</w:t>
            </w:r>
            <w:r w:rsidR="00375C1C">
              <w:rPr>
                <w:rFonts w:ascii="Arial" w:eastAsia="Times New Roman" w:hAnsi="Arial" w:cs="Arial" w:hint="cs"/>
                <w:sz w:val="24"/>
                <w:szCs w:val="24"/>
                <w:rtl/>
              </w:rPr>
              <w:t>7</w:t>
            </w:r>
            <w:r w:rsidR="00F12DF1">
              <w:rPr>
                <w:rFonts w:ascii="Arial" w:eastAsia="Times New Roman" w:hAnsi="Arial" w:cs="Arial" w:hint="cs"/>
                <w:sz w:val="24"/>
                <w:szCs w:val="24"/>
                <w:rtl/>
              </w:rPr>
              <w:t xml:space="preserve"> נק'</w:t>
            </w:r>
          </w:p>
        </w:tc>
        <w:tc>
          <w:tcPr>
            <w:tcW w:w="2577" w:type="dxa"/>
          </w:tcPr>
          <w:p w:rsidR="00C71C81"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ניסח באופן שגוי, לא השתמש במילות שאלה מתאימות</w:t>
            </w:r>
          </w:p>
          <w:p w:rsidR="00F12DF1" w:rsidRPr="009D3DB5" w:rsidRDefault="00F12DF1" w:rsidP="00F12DF1">
            <w:pPr>
              <w:spacing w:after="0" w:line="240" w:lineRule="auto"/>
              <w:rPr>
                <w:rFonts w:ascii="Arial" w:eastAsia="Times New Roman" w:hAnsi="Arial" w:cs="Arial"/>
                <w:sz w:val="24"/>
                <w:szCs w:val="24"/>
                <w:rtl/>
              </w:rPr>
            </w:pPr>
            <w:r>
              <w:rPr>
                <w:rFonts w:ascii="Arial" w:eastAsia="Times New Roman" w:hAnsi="Arial" w:cs="Arial" w:hint="cs"/>
                <w:sz w:val="24"/>
                <w:szCs w:val="24"/>
                <w:rtl/>
              </w:rPr>
              <w:t>0-3 נק'</w:t>
            </w:r>
          </w:p>
        </w:tc>
      </w:tr>
      <w:tr w:rsidR="009D3DB5" w:rsidRPr="009D3DB5" w:rsidTr="00206689">
        <w:tc>
          <w:tcPr>
            <w:tcW w:w="2577" w:type="dxa"/>
          </w:tcPr>
          <w:p w:rsidR="009D3DB5" w:rsidRPr="009D3DB5" w:rsidRDefault="00C71C81" w:rsidP="00F12DF1">
            <w:pPr>
              <w:spacing w:after="0" w:line="240" w:lineRule="auto"/>
              <w:rPr>
                <w:rFonts w:ascii="Arial" w:eastAsia="Times New Roman" w:hAnsi="Arial" w:cs="Arial"/>
                <w:sz w:val="24"/>
                <w:szCs w:val="24"/>
                <w:rtl/>
              </w:rPr>
            </w:pPr>
            <w:r>
              <w:rPr>
                <w:rFonts w:ascii="Arial" w:eastAsia="Times New Roman" w:hAnsi="Arial" w:cs="Arial" w:hint="cs"/>
                <w:sz w:val="24"/>
                <w:szCs w:val="24"/>
                <w:rtl/>
              </w:rPr>
              <w:t>רפלקציה</w:t>
            </w:r>
            <w:r w:rsidR="00347CFC">
              <w:rPr>
                <w:rFonts w:ascii="Arial" w:eastAsia="Times New Roman" w:hAnsi="Arial" w:cs="Arial" w:hint="cs"/>
                <w:sz w:val="24"/>
                <w:szCs w:val="24"/>
                <w:rtl/>
              </w:rPr>
              <w:t xml:space="preserve"> </w:t>
            </w:r>
            <w:r w:rsidR="00347CFC">
              <w:rPr>
                <w:rFonts w:ascii="Arial" w:eastAsia="Times New Roman" w:hAnsi="Arial" w:cs="Arial"/>
                <w:sz w:val="24"/>
                <w:szCs w:val="24"/>
                <w:rtl/>
              </w:rPr>
              <w:t>–</w:t>
            </w:r>
            <w:r w:rsidR="00347CFC">
              <w:rPr>
                <w:rFonts w:ascii="Arial" w:eastAsia="Times New Roman" w:hAnsi="Arial" w:cs="Arial" w:hint="cs"/>
                <w:sz w:val="24"/>
                <w:szCs w:val="24"/>
                <w:rtl/>
              </w:rPr>
              <w:t xml:space="preserve"> </w:t>
            </w:r>
            <w:r w:rsidR="007C77BF">
              <w:rPr>
                <w:rFonts w:ascii="Arial" w:eastAsia="Times New Roman" w:hAnsi="Arial" w:cs="Arial" w:hint="cs"/>
                <w:sz w:val="24"/>
                <w:szCs w:val="24"/>
                <w:rtl/>
              </w:rPr>
              <w:t>15</w:t>
            </w:r>
            <w:r w:rsidR="00347CFC">
              <w:rPr>
                <w:rFonts w:ascii="Arial" w:eastAsia="Times New Roman" w:hAnsi="Arial" w:cs="Arial" w:hint="cs"/>
                <w:sz w:val="24"/>
                <w:szCs w:val="24"/>
                <w:rtl/>
              </w:rPr>
              <w:t xml:space="preserve"> נק' (</w:t>
            </w:r>
            <w:r w:rsidR="00F12DF1">
              <w:rPr>
                <w:rFonts w:ascii="Arial" w:eastAsia="Times New Roman" w:hAnsi="Arial" w:cs="Arial" w:hint="cs"/>
                <w:sz w:val="24"/>
                <w:szCs w:val="24"/>
                <w:rtl/>
              </w:rPr>
              <w:t xml:space="preserve">5 </w:t>
            </w:r>
            <w:r w:rsidR="00347CFC">
              <w:rPr>
                <w:rFonts w:ascii="Arial" w:eastAsia="Times New Roman" w:hAnsi="Arial" w:cs="Arial" w:hint="cs"/>
                <w:sz w:val="24"/>
                <w:szCs w:val="24"/>
                <w:rtl/>
              </w:rPr>
              <w:t xml:space="preserve"> נקודות לכל שאלה)</w:t>
            </w:r>
          </w:p>
        </w:tc>
        <w:tc>
          <w:tcPr>
            <w:tcW w:w="2577" w:type="dxa"/>
          </w:tcPr>
          <w:p w:rsidR="009D3DB5"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ענה בצורה עניינית, רצינית ומעמיקה.</w:t>
            </w:r>
          </w:p>
          <w:p w:rsidR="00F12DF1" w:rsidRPr="009D3DB5"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3-5 נק'</w:t>
            </w:r>
          </w:p>
        </w:tc>
        <w:tc>
          <w:tcPr>
            <w:tcW w:w="2577" w:type="dxa"/>
          </w:tcPr>
          <w:p w:rsidR="009D3DB5"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ענה באופן חלקי מבחינת התיחחסות ורצינות.</w:t>
            </w:r>
          </w:p>
          <w:p w:rsidR="00F12DF1" w:rsidRPr="009D3DB5"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2-4 נק'</w:t>
            </w:r>
          </w:p>
        </w:tc>
        <w:tc>
          <w:tcPr>
            <w:tcW w:w="2577" w:type="dxa"/>
          </w:tcPr>
          <w:p w:rsidR="009D3DB5"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ענה באופן חלקי / כלל לא</w:t>
            </w:r>
          </w:p>
          <w:p w:rsidR="00F12DF1" w:rsidRDefault="00F12DF1" w:rsidP="009D3DB5">
            <w:pPr>
              <w:spacing w:after="0" w:line="240" w:lineRule="auto"/>
              <w:rPr>
                <w:rFonts w:ascii="Arial" w:eastAsia="Times New Roman" w:hAnsi="Arial" w:cs="Arial"/>
                <w:sz w:val="24"/>
                <w:szCs w:val="24"/>
                <w:rtl/>
              </w:rPr>
            </w:pPr>
          </w:p>
          <w:p w:rsidR="00F12DF1" w:rsidRPr="009D3DB5" w:rsidRDefault="00F12DF1" w:rsidP="009D3DB5">
            <w:pPr>
              <w:spacing w:after="0" w:line="240" w:lineRule="auto"/>
              <w:rPr>
                <w:rFonts w:ascii="Arial" w:eastAsia="Times New Roman" w:hAnsi="Arial" w:cs="Arial"/>
                <w:sz w:val="24"/>
                <w:szCs w:val="24"/>
                <w:rtl/>
              </w:rPr>
            </w:pPr>
            <w:r>
              <w:rPr>
                <w:rFonts w:ascii="Arial" w:eastAsia="Times New Roman" w:hAnsi="Arial" w:cs="Arial" w:hint="cs"/>
                <w:sz w:val="24"/>
                <w:szCs w:val="24"/>
                <w:rtl/>
              </w:rPr>
              <w:t>0-1 נק'</w:t>
            </w:r>
          </w:p>
        </w:tc>
      </w:tr>
    </w:tbl>
    <w:p w:rsidR="009D3DB5" w:rsidRPr="009D3DB5" w:rsidRDefault="009D3DB5" w:rsidP="009D3DB5">
      <w:pPr>
        <w:spacing w:after="0" w:line="240" w:lineRule="auto"/>
        <w:rPr>
          <w:rFonts w:ascii="Arial" w:eastAsia="Times New Roman" w:hAnsi="Arial" w:cs="Arial"/>
          <w:sz w:val="24"/>
          <w:szCs w:val="24"/>
        </w:rPr>
      </w:pPr>
    </w:p>
    <w:p w:rsidR="009D3DB5" w:rsidRDefault="009D3DB5" w:rsidP="00F22F6B">
      <w:pPr>
        <w:rPr>
          <w:sz w:val="24"/>
          <w:szCs w:val="24"/>
          <w:rtl/>
        </w:rPr>
      </w:pPr>
    </w:p>
    <w:sectPr w:rsidR="009D3DB5" w:rsidSect="00CB41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98E"/>
    <w:multiLevelType w:val="multilevel"/>
    <w:tmpl w:val="75A8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C0F54"/>
    <w:multiLevelType w:val="hybridMultilevel"/>
    <w:tmpl w:val="627A4B38"/>
    <w:lvl w:ilvl="0" w:tplc="363C1D00">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BF5F1F"/>
    <w:multiLevelType w:val="hybridMultilevel"/>
    <w:tmpl w:val="4EA8F266"/>
    <w:lvl w:ilvl="0" w:tplc="541C4180">
      <w:start w:val="2"/>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1311B29"/>
    <w:multiLevelType w:val="multilevel"/>
    <w:tmpl w:val="35C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A1AB5"/>
    <w:multiLevelType w:val="multilevel"/>
    <w:tmpl w:val="73C2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B711E"/>
    <w:multiLevelType w:val="multilevel"/>
    <w:tmpl w:val="A5E0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F6647"/>
    <w:multiLevelType w:val="multilevel"/>
    <w:tmpl w:val="020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C7FD1"/>
    <w:multiLevelType w:val="hybridMultilevel"/>
    <w:tmpl w:val="6A280C24"/>
    <w:lvl w:ilvl="0" w:tplc="02DE6760">
      <w:start w:val="1"/>
      <w:numFmt w:val="hebrew1"/>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9910949"/>
    <w:multiLevelType w:val="hybridMultilevel"/>
    <w:tmpl w:val="B330D26A"/>
    <w:lvl w:ilvl="0" w:tplc="E9F84D98">
      <w:start w:val="1"/>
      <w:numFmt w:val="hebrew1"/>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B0"/>
    <w:rsid w:val="000533AB"/>
    <w:rsid w:val="0006784F"/>
    <w:rsid w:val="00153123"/>
    <w:rsid w:val="001A60C2"/>
    <w:rsid w:val="001D167B"/>
    <w:rsid w:val="001E0D0F"/>
    <w:rsid w:val="00247014"/>
    <w:rsid w:val="00332BD7"/>
    <w:rsid w:val="00347CFC"/>
    <w:rsid w:val="00375C1C"/>
    <w:rsid w:val="00384317"/>
    <w:rsid w:val="00487A0E"/>
    <w:rsid w:val="004A7AFA"/>
    <w:rsid w:val="005277C7"/>
    <w:rsid w:val="00561680"/>
    <w:rsid w:val="00587034"/>
    <w:rsid w:val="005B52C1"/>
    <w:rsid w:val="00635FB0"/>
    <w:rsid w:val="00653AC2"/>
    <w:rsid w:val="006B30D1"/>
    <w:rsid w:val="006E7E43"/>
    <w:rsid w:val="00705192"/>
    <w:rsid w:val="00710680"/>
    <w:rsid w:val="00730FA5"/>
    <w:rsid w:val="007940C8"/>
    <w:rsid w:val="007C77BF"/>
    <w:rsid w:val="00864183"/>
    <w:rsid w:val="008B7934"/>
    <w:rsid w:val="009006B8"/>
    <w:rsid w:val="00930CA3"/>
    <w:rsid w:val="009A77FE"/>
    <w:rsid w:val="009B076D"/>
    <w:rsid w:val="009D3DB5"/>
    <w:rsid w:val="00A06153"/>
    <w:rsid w:val="00A2377F"/>
    <w:rsid w:val="00A3643C"/>
    <w:rsid w:val="00A81C46"/>
    <w:rsid w:val="00AE685A"/>
    <w:rsid w:val="00B36018"/>
    <w:rsid w:val="00B47129"/>
    <w:rsid w:val="00B55240"/>
    <w:rsid w:val="00B90A06"/>
    <w:rsid w:val="00BA4936"/>
    <w:rsid w:val="00BB1DEF"/>
    <w:rsid w:val="00BC514E"/>
    <w:rsid w:val="00C25430"/>
    <w:rsid w:val="00C51E4E"/>
    <w:rsid w:val="00C71C81"/>
    <w:rsid w:val="00C77B4E"/>
    <w:rsid w:val="00CB4125"/>
    <w:rsid w:val="00EA226E"/>
    <w:rsid w:val="00ED149E"/>
    <w:rsid w:val="00F12DF1"/>
    <w:rsid w:val="00F22F6B"/>
    <w:rsid w:val="00F578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680"/>
    <w:pPr>
      <w:ind w:left="720"/>
      <w:contextualSpacing/>
    </w:pPr>
  </w:style>
  <w:style w:type="table" w:styleId="TableGrid">
    <w:name w:val="Table Grid"/>
    <w:basedOn w:val="TableNormal"/>
    <w:uiPriority w:val="59"/>
    <w:rsid w:val="00561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680"/>
    <w:pPr>
      <w:ind w:left="720"/>
      <w:contextualSpacing/>
    </w:pPr>
  </w:style>
  <w:style w:type="table" w:styleId="TableGrid">
    <w:name w:val="Table Grid"/>
    <w:basedOn w:val="TableNormal"/>
    <w:uiPriority w:val="59"/>
    <w:rsid w:val="00561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880">
      <w:bodyDiv w:val="1"/>
      <w:marLeft w:val="0"/>
      <w:marRight w:val="0"/>
      <w:marTop w:val="0"/>
      <w:marBottom w:val="0"/>
      <w:divBdr>
        <w:top w:val="none" w:sz="0" w:space="0" w:color="auto"/>
        <w:left w:val="none" w:sz="0" w:space="0" w:color="auto"/>
        <w:bottom w:val="none" w:sz="0" w:space="0" w:color="auto"/>
        <w:right w:val="none" w:sz="0" w:space="0" w:color="auto"/>
      </w:divBdr>
      <w:divsChild>
        <w:div w:id="64050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85A5-F998-4342-A90F-B4CDAAC7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1544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53</cp:revision>
  <dcterms:created xsi:type="dcterms:W3CDTF">2013-03-20T12:24:00Z</dcterms:created>
  <dcterms:modified xsi:type="dcterms:W3CDTF">2016-07-18T09:30:00Z</dcterms:modified>
</cp:coreProperties>
</file>