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67" w:rsidRDefault="00921805" w:rsidP="00975967">
      <w:pPr>
        <w:jc w:val="center"/>
        <w:rPr>
          <w:sz w:val="48"/>
          <w:szCs w:val="48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35A15B65" wp14:editId="0A3BFCB3">
            <wp:simplePos x="0" y="0"/>
            <wp:positionH relativeFrom="page">
              <wp:align>left</wp:align>
            </wp:positionH>
            <wp:positionV relativeFrom="paragraph">
              <wp:posOffset>-873125</wp:posOffset>
            </wp:positionV>
            <wp:extent cx="2857500" cy="1495425"/>
            <wp:effectExtent l="0" t="0" r="0" b="9525"/>
            <wp:wrapNone/>
            <wp:docPr id="4" name="Picture 4" descr="תוצאת תמונה עבור קצב 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קצב ל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 wp14:anchorId="4BAA68F2" wp14:editId="6388E97F">
            <wp:simplePos x="0" y="0"/>
            <wp:positionH relativeFrom="column">
              <wp:posOffset>971550</wp:posOffset>
            </wp:positionH>
            <wp:positionV relativeFrom="paragraph">
              <wp:posOffset>-885825</wp:posOffset>
            </wp:positionV>
            <wp:extent cx="2857500" cy="1495425"/>
            <wp:effectExtent l="0" t="0" r="0" b="9525"/>
            <wp:wrapNone/>
            <wp:docPr id="1" name="Picture 1" descr="תוצאת תמונה עבור קצב 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קצב ל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0288" behindDoc="1" locked="0" layoutInCell="1" allowOverlap="1" wp14:anchorId="1672A852" wp14:editId="47B01CF1">
            <wp:simplePos x="0" y="0"/>
            <wp:positionH relativeFrom="column">
              <wp:posOffset>3819525</wp:posOffset>
            </wp:positionH>
            <wp:positionV relativeFrom="paragraph">
              <wp:posOffset>-895350</wp:posOffset>
            </wp:positionV>
            <wp:extent cx="2857500" cy="1495425"/>
            <wp:effectExtent l="0" t="0" r="0" b="9525"/>
            <wp:wrapNone/>
            <wp:docPr id="3" name="Picture 3" descr="תוצאת תמונה עבור קצב 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קצב ל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967" w:rsidRPr="00975967">
        <w:rPr>
          <w:rFonts w:hint="cs"/>
          <w:sz w:val="48"/>
          <w:szCs w:val="48"/>
          <w:rtl/>
          <w:lang w:bidi="he-IL"/>
        </w:rPr>
        <w:t>לראשונה: קוצב לב ביולוגי</w:t>
      </w:r>
    </w:p>
    <w:p w:rsidR="00975967" w:rsidRPr="00975967" w:rsidRDefault="00975967" w:rsidP="00975967">
      <w:pPr>
        <w:spacing w:line="360" w:lineRule="auto"/>
        <w:jc w:val="right"/>
        <w:rPr>
          <w:rFonts w:ascii="Arial" w:hAnsi="Arial" w:cs="Arial"/>
          <w:color w:val="595959" w:themeColor="text1" w:themeTint="A6"/>
          <w:sz w:val="32"/>
          <w:szCs w:val="32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595959" w:themeColor="text1" w:themeTint="A6"/>
          <w:sz w:val="32"/>
          <w:szCs w:val="32"/>
          <w:shd w:val="clear" w:color="auto" w:fill="FFFFFF"/>
          <w:rtl/>
          <w:lang w:bidi="he-IL"/>
        </w:rPr>
        <w:t>בניסוי חדשני הצליחו חוקרים מישראל ומקנדה ליצור קוצב לב מתאי גזע ולגרום להם להפעיל לב חי</w:t>
      </w:r>
      <w:r w:rsidRPr="00975967">
        <w:rPr>
          <w:rFonts w:ascii="Arial" w:hAnsi="Arial" w:cs="Arial" w:hint="cs"/>
          <w:color w:val="595959" w:themeColor="text1" w:themeTint="A6"/>
          <w:sz w:val="32"/>
          <w:szCs w:val="32"/>
          <w:shd w:val="clear" w:color="auto" w:fill="FFFFFF"/>
          <w:rtl/>
          <w:lang w:bidi="he-IL"/>
        </w:rPr>
        <w:t>.</w:t>
      </w:r>
    </w:p>
    <w:p w:rsidR="00975967" w:rsidRPr="00B1193B" w:rsidRDefault="00975967" w:rsidP="00B1193B">
      <w:pPr>
        <w:spacing w:line="360" w:lineRule="auto"/>
        <w:jc w:val="right"/>
        <w:rPr>
          <w:rFonts w:ascii="Arial" w:hAnsi="Arial" w:cs="Arial"/>
          <w:b/>
          <w:bCs/>
          <w:color w:val="595959" w:themeColor="text1" w:themeTint="A6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 w:hint="cs"/>
          <w:b/>
          <w:bCs/>
          <w:color w:val="595959" w:themeColor="text1" w:themeTint="A6"/>
          <w:sz w:val="24"/>
          <w:szCs w:val="24"/>
          <w:shd w:val="clear" w:color="auto" w:fill="FFFFFF"/>
          <w:rtl/>
          <w:lang w:bidi="he-IL"/>
        </w:rPr>
        <w:t>ד"ר יוחאי וולף, 19.1.2017</w:t>
      </w:r>
      <w:r>
        <w:rPr>
          <w:rFonts w:ascii="Arial" w:hAnsi="Arial" w:cs="Arial" w:hint="cs"/>
          <w:b/>
          <w:bCs/>
          <w:color w:val="595959" w:themeColor="text1" w:themeTint="A6"/>
          <w:sz w:val="24"/>
          <w:szCs w:val="24"/>
          <w:shd w:val="clear" w:color="auto" w:fill="FFFFFF"/>
          <w:rtl/>
          <w:lang w:bidi="he-IL"/>
        </w:rPr>
        <w:t xml:space="preserve"> מתוך: </w:t>
      </w:r>
      <w:hyperlink r:id="rId5" w:history="1">
        <w:r w:rsidRPr="00B1193B">
          <w:rPr>
            <w:rStyle w:val="Hyperlink"/>
            <w:rFonts w:ascii="Arial" w:hAnsi="Arial" w:cs="Arial" w:hint="cs"/>
            <w:b/>
            <w:bCs/>
            <w:sz w:val="24"/>
            <w:szCs w:val="24"/>
            <w:shd w:val="clear" w:color="auto" w:fill="FFFFFF"/>
            <w:rtl/>
            <w:lang w:bidi="he-IL"/>
          </w:rPr>
          <w:t xml:space="preserve">אתר </w:t>
        </w:r>
        <w:proofErr w:type="spellStart"/>
        <w:r w:rsidRPr="00B1193B">
          <w:rPr>
            <w:rStyle w:val="Hyperlink"/>
            <w:rFonts w:ascii="Arial" w:hAnsi="Arial" w:cs="Arial" w:hint="cs"/>
            <w:b/>
            <w:bCs/>
            <w:sz w:val="24"/>
            <w:szCs w:val="24"/>
            <w:shd w:val="clear" w:color="auto" w:fill="FFFFFF"/>
            <w:rtl/>
            <w:lang w:bidi="he-IL"/>
          </w:rPr>
          <w:t>האיניטרנט</w:t>
        </w:r>
        <w:proofErr w:type="spellEnd"/>
        <w:r w:rsidRPr="00B1193B">
          <w:rPr>
            <w:rStyle w:val="Hyperlink"/>
            <w:rFonts w:ascii="Arial" w:hAnsi="Arial" w:cs="Arial" w:hint="cs"/>
            <w:b/>
            <w:bCs/>
            <w:sz w:val="24"/>
            <w:szCs w:val="24"/>
            <w:shd w:val="clear" w:color="auto" w:fill="FFFFFF"/>
            <w:rtl/>
            <w:lang w:bidi="he-IL"/>
          </w:rPr>
          <w:t xml:space="preserve"> מכון דוידסון</w:t>
        </w:r>
      </w:hyperlink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הלב הוא במידה רבה 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"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מנוע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"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של הגוף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כאשר הוא אינו פועם כשורה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למשל אצל זקנים או אנשים הסובלים ממחלות לב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חיינו עלולים להיות בסכנה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כבר בשנות 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-50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 xml:space="preserve">של המאה הקודמת נעשו השתלות ראשונות של קוצבי לב מלאכותיים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–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מכשירים שיוצרים דחפים חשמליים בקצב קבוע על מנת להחזיר את פעילות הלב לקדמותה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 xml:space="preserve">אולם לקוצבים הללו יש כמה מגרעות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–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הם אינם מגיבים לשינויים הורמונליים אלא פועמים בקצב קבוע בלי קשר לפעילות המושתל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הם עלולים לסבול מזיהומים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חיי הסוללה שלהם מוגבלים והם אינם מסתגלים לשינויים בגודל הלב כשמשתילים אותם לילדים</w:t>
      </w:r>
      <w:r w:rsidRPr="00975967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975967" w:rsidRDefault="00975967" w:rsidP="00975967">
      <w:pPr>
        <w:spacing w:line="276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</w:pP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מחקר חדש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של חוקרים מאוניברסיטת טורונטו בשיתוף ליאור גפ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שטיין מהטכניון ואודי נוסינוביץ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'</w:t>
      </w: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מהמרכז הרפואי רמב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"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ם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מציע פתרון חלקי לבעיות הללו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בדמות קוצב לב ביולוג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י.</w:t>
      </w:r>
      <w:r w:rsidR="00AB2A17">
        <w:rPr>
          <w:rFonts w:hint="cs"/>
          <w:sz w:val="48"/>
          <w:szCs w:val="48"/>
          <w:rtl/>
          <w:lang w:bidi="he-IL"/>
        </w:rPr>
        <w:t xml:space="preserve"> </w:t>
      </w:r>
      <w:r w:rsidRPr="00975967">
        <w:rPr>
          <w:rFonts w:hint="cs"/>
          <w:sz w:val="24"/>
          <w:szCs w:val="24"/>
          <w:rtl/>
          <w:lang w:bidi="he-IL"/>
        </w:rPr>
        <w:t xml:space="preserve">מהמחקר שפורסם בכתב בעת "ביוטכנולוגיה טבעית"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עולה שאפשר ליצור בתנאי מעבדה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 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קוצב לב מחומרי הבניין של הגוף עצמו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בטכנולוגיה שעשויה ביום מן הימים להחליף את הקוצבים המלאכותיים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954EC2" w:rsidRDefault="00954EC2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רקמת הלב מורכבת מתאי שריר בעלי מאפיינים ייחודיים ללב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בערך אחוז אחד מתאי שריר הלב מסוגלים ליצור דחפים חשמליים ספונטניים בקצב קבוע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אלו הם תאי קוצב הלב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שנמצאים ברובם באזור בלב ליד העלייה הימנית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בשנים האחרונות נעשו ניסיונות רבים ליצור תאים כאלה מתאי גזע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אך עד כה לא בהצלחה מספקת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 xml:space="preserve">התאים שהתקבלו היו מעורבים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–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חלקם דומים לתאי קוצב הלב וחלקם לא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954EC2" w:rsidRDefault="00954EC2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צוות המחקר הקנדי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-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ישראלי פיתח שיטה ליצור אוכלוסייה מועשרת של תאים דמויי קוצב לב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הם גידלו תאי גזע עובריים בתנאי מעבדה והוסיפו להם חומרי גדילה וחומרי התמיינות המשפיעים על התפתחותם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 xml:space="preserve">בתוך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20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יום קיבלו החוקרים בצלחת תאים דמוי קוצב לב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lastRenderedPageBreak/>
        <w:t>לאחר שיצרו את התאים החלו החוקרים למדוד את פעילותם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ראשית הם מדדו את שינויי המתח בתאים בודדים בצלחת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והראו שאכן יש להם קצב חשמלי ספונטני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 xml:space="preserve">בהמשך נמצא שהתאים יכולים להגיב לשינויים הורמונליים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–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למשל כשהם נחשפים לאדרנלין הם מגבירים את הקצב החשמלי בצלחת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כמו כן הם גידלו את התאים עם תאים דמויי רקמת שריר הלב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והראו שתאי קוצב הלב מחוללים דחפים חשמליים שמועברים לתאי שריר הלב וכך מדמים את פעילות הלב בצלחת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954EC2" w:rsidRDefault="00954EC2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לבסוף השתילו החוקרים את התאים ללבבות של שבע חולדות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אצל שש מהן נמצא כעבור שבועיים שהתאים המושתלים יצרו קוצב לב מלאכותי בלבבות החולדות והפעילו אותו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החוקרים אף הראו באמצעי דימות מתקדמים שמקור הקצב הוא אתר ההשתלה של התאים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זו הפעם הראשונה שהצליחו להשתיל תאי קוצב לב ביולוגי באורגניזם חי ולתעד את פעילותם</w:t>
      </w:r>
      <w:r w:rsidRPr="00975967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954EC2" w:rsidRDefault="00954EC2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</w:p>
    <w:p w:rsidR="00975967" w:rsidRDefault="00975967" w:rsidP="00975967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</w:pP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חשיבות המחקר כפולה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: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ראשית מדובר בכלי מחקרי חדש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שמאפשר לחוקרי לב ליצור מודל של קוצב לב ביולוגי שיהיה פעיל הן בצלחת והן בתוך גופן של חיות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ושנית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המחקר פותח פתח לשימוש יישומי בתאי גזע ליצירת קוצבי לב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שאולי יחליפו ביום מן הימים את קוצבי הלב המלאכותיים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החוקרים מעריכים שיידרש עוד זמן לא מבוטל עד שהמטרה תושג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975967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he-IL"/>
        </w:rPr>
        <w:t>אולם מדובר בהחלט בהתחלה טובה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:rsidR="00B1193B" w:rsidRPr="00975967" w:rsidRDefault="00B1193B" w:rsidP="00B1193B">
      <w:pPr>
        <w:spacing w:line="360" w:lineRule="auto"/>
        <w:jc w:val="center"/>
        <w:rPr>
          <w:sz w:val="40"/>
          <w:szCs w:val="40"/>
          <w:rtl/>
          <w:lang w:bidi="he-IL"/>
        </w:rPr>
      </w:pPr>
      <w:r>
        <w:rPr>
          <w:noProof/>
          <w:lang w:bidi="he-IL"/>
        </w:rPr>
        <w:drawing>
          <wp:inline distT="0" distB="0" distL="0" distR="0" wp14:anchorId="26AA2E03" wp14:editId="69B3E554">
            <wp:extent cx="3152851" cy="2451628"/>
            <wp:effectExtent l="0" t="0" r="0" b="6350"/>
            <wp:docPr id="5" name="Picture 5" descr="תוצאת תמונה עבור קצב 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קצב ל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51" cy="246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DA5" w:rsidRDefault="007C3DA5" w:rsidP="007C3DA5">
      <w:pPr>
        <w:shd w:val="clear" w:color="auto" w:fill="FFFFFF"/>
        <w:bidi/>
        <w:spacing w:before="5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rtl/>
          <w:lang w:bidi="he-IL"/>
        </w:rPr>
      </w:pPr>
      <w:r w:rsidRPr="009D0255">
        <w:rPr>
          <w:noProof/>
          <w:lang w:bidi="he-IL"/>
        </w:rPr>
        <w:drawing>
          <wp:anchor distT="0" distB="0" distL="114300" distR="114300" simplePos="0" relativeHeight="251665408" behindDoc="0" locked="0" layoutInCell="1" allowOverlap="1" wp14:anchorId="75393205" wp14:editId="2E40E959">
            <wp:simplePos x="0" y="0"/>
            <wp:positionH relativeFrom="margin">
              <wp:align>right</wp:align>
            </wp:positionH>
            <wp:positionV relativeFrom="paragraph">
              <wp:posOffset>-344170</wp:posOffset>
            </wp:positionV>
            <wp:extent cx="1264730" cy="1524000"/>
            <wp:effectExtent l="0" t="0" r="0" b="0"/>
            <wp:wrapNone/>
            <wp:docPr id="6" name="Picture 6" descr="תוצאת תמונה עבור עבודה נע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עבודה נעימ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DA5">
        <w:rPr>
          <w:rFonts w:ascii="Arial" w:eastAsia="Times New Roman" w:hAnsi="Arial" w:cs="Arial" w:hint="cs"/>
          <w:b/>
          <w:bCs/>
          <w:color w:val="000000"/>
          <w:kern w:val="36"/>
          <w:sz w:val="32"/>
          <w:szCs w:val="32"/>
          <w:u w:val="single"/>
          <w:rtl/>
          <w:lang w:bidi="he-IL"/>
        </w:rPr>
        <w:t>עב</w:t>
      </w:r>
      <w:bookmarkStart w:id="0" w:name="_GoBack"/>
      <w:bookmarkEnd w:id="0"/>
      <w:r w:rsidRPr="007C3DA5">
        <w:rPr>
          <w:rFonts w:ascii="Arial" w:eastAsia="Times New Roman" w:hAnsi="Arial" w:cs="Arial" w:hint="cs"/>
          <w:b/>
          <w:bCs/>
          <w:color w:val="000000"/>
          <w:kern w:val="36"/>
          <w:sz w:val="32"/>
          <w:szCs w:val="32"/>
          <w:u w:val="single"/>
          <w:rtl/>
          <w:lang w:bidi="he-IL"/>
        </w:rPr>
        <w:t>ודת תלקיט</w:t>
      </w:r>
    </w:p>
    <w:p w:rsidR="007C3DA5" w:rsidRDefault="007C3DA5" w:rsidP="007C3DA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rtl/>
          <w:lang w:bidi="he-IL"/>
        </w:rPr>
      </w:pPr>
    </w:p>
    <w:p w:rsidR="007C3DA5" w:rsidRDefault="007C3DA5" w:rsidP="007C3DA5">
      <w:pPr>
        <w:bidi/>
        <w:spacing w:after="0" w:line="240" w:lineRule="auto"/>
        <w:jc w:val="center"/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  <w:rtl/>
          <w:lang w:bidi="he-IL"/>
        </w:rPr>
      </w:pPr>
      <w:r>
        <w:rPr>
          <w:rFonts w:ascii="Arial" w:eastAsia="Times New Roman" w:hAnsi="Arial" w:cs="Arial" w:hint="cs"/>
          <w:color w:val="000000"/>
          <w:kern w:val="36"/>
          <w:sz w:val="36"/>
          <w:szCs w:val="36"/>
          <w:u w:val="single"/>
          <w:rtl/>
          <w:lang w:bidi="he-IL"/>
        </w:rPr>
        <w:lastRenderedPageBreak/>
        <w:t>לראשונה: קוצב לב ביולוגי</w:t>
      </w:r>
    </w:p>
    <w:p w:rsidR="007C3DA5" w:rsidRDefault="007C3DA5" w:rsidP="007C3DA5">
      <w:pPr>
        <w:bidi/>
        <w:spacing w:after="0" w:line="240" w:lineRule="auto"/>
        <w:jc w:val="center"/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  <w:rtl/>
          <w:lang w:bidi="he-IL"/>
        </w:rPr>
      </w:pPr>
    </w:p>
    <w:p w:rsidR="007C3DA5" w:rsidRPr="007C3DA5" w:rsidRDefault="007C3DA5" w:rsidP="007C3DA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</w:pPr>
    </w:p>
    <w:p w:rsidR="007C3DA5" w:rsidRDefault="007C3DA5" w:rsidP="007C3DA5">
      <w:pPr>
        <w:bidi/>
        <w:spacing w:after="0" w:line="48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</w:pPr>
      <w:r w:rsidRPr="007C3DA5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he-IL"/>
        </w:rPr>
        <w:t>מטלה</w:t>
      </w:r>
      <w:r w:rsidRPr="007C3DA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  <w:t xml:space="preserve"> 1 – אמינות מקור מידע</w:t>
      </w:r>
    </w:p>
    <w:p w:rsidR="007C3DA5" w:rsidRPr="007C3DA5" w:rsidRDefault="007C3DA5" w:rsidP="007C3DA5">
      <w:pPr>
        <w:tabs>
          <w:tab w:val="left" w:pos="1207"/>
          <w:tab w:val="left" w:pos="1300"/>
          <w:tab w:val="left" w:pos="1383"/>
          <w:tab w:val="left" w:pos="1476"/>
          <w:tab w:val="left" w:pos="8121"/>
        </w:tabs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8F7DC1">
        <w:rPr>
          <w:rFonts w:ascii="Arial" w:eastAsia="Times New Roman" w:hAnsi="Arial" w:cs="Arial" w:hint="cs"/>
          <w:sz w:val="28"/>
          <w:szCs w:val="28"/>
          <w:rtl/>
          <w:lang w:bidi="he-IL"/>
        </w:rPr>
        <w:t>1</w:t>
      </w:r>
      <w:r w:rsidRPr="007C3DA5">
        <w:rPr>
          <w:rFonts w:ascii="Arial" w:eastAsia="Times New Roman" w:hAnsi="Arial" w:cs="Arial"/>
          <w:sz w:val="28"/>
          <w:szCs w:val="28"/>
          <w:rtl/>
          <w:lang w:bidi="he-IL"/>
        </w:rPr>
        <w:t>. קראו את קטע המידע וסמנו בטבלת המחוון  את התאים המתאימים לקטע המידע.</w:t>
      </w:r>
    </w:p>
    <w:p w:rsidR="007C3DA5" w:rsidRPr="007C3DA5" w:rsidRDefault="007C3DA5" w:rsidP="007C3DA5">
      <w:pPr>
        <w:tabs>
          <w:tab w:val="left" w:pos="1207"/>
          <w:tab w:val="left" w:pos="1300"/>
          <w:tab w:val="left" w:pos="1383"/>
          <w:tab w:val="left" w:pos="1476"/>
          <w:tab w:val="left" w:pos="8121"/>
        </w:tabs>
        <w:bidi/>
        <w:spacing w:after="0" w:line="360" w:lineRule="auto"/>
        <w:rPr>
          <w:rFonts w:ascii="Arial" w:eastAsia="Times New Roman" w:hAnsi="Arial" w:cs="Arial"/>
          <w:sz w:val="24"/>
          <w:szCs w:val="24"/>
          <w:lang w:bidi="he-IL"/>
        </w:rPr>
      </w:pPr>
    </w:p>
    <w:tbl>
      <w:tblPr>
        <w:bidiVisual/>
        <w:tblW w:w="10161" w:type="dxa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2899"/>
        <w:gridCol w:w="2381"/>
        <w:gridCol w:w="3161"/>
      </w:tblGrid>
      <w:tr w:rsidR="007C3DA5" w:rsidRPr="007C3DA5" w:rsidTr="002E3C6B">
        <w:trPr>
          <w:trHeight w:val="89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bidi/>
              <w:spacing w:after="0" w:line="360" w:lineRule="auto"/>
              <w:ind w:right="56"/>
              <w:jc w:val="right"/>
              <w:rPr>
                <w:rFonts w:ascii="Arial" w:eastAsia="Times New Roman" w:hAnsi="Arial" w:cs="Arial"/>
                <w:rtl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 xml:space="preserve">    מידת התאמה </w:t>
            </w:r>
          </w:p>
          <w:p w:rsidR="007C3DA5" w:rsidRPr="007C3DA5" w:rsidRDefault="007C3DA5" w:rsidP="007C3DA5">
            <w:pPr>
              <w:bidi/>
              <w:spacing w:after="0" w:line="360" w:lineRule="auto"/>
              <w:ind w:right="56"/>
              <w:jc w:val="right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>קריטריון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bidi/>
              <w:spacing w:after="0" w:line="360" w:lineRule="auto"/>
              <w:jc w:val="right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 xml:space="preserve">במידה רבה 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bidi/>
              <w:spacing w:after="0" w:line="360" w:lineRule="auto"/>
              <w:jc w:val="right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>במידה מועטה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bidi/>
              <w:spacing w:after="0" w:line="360" w:lineRule="auto"/>
              <w:ind w:right="346"/>
              <w:jc w:val="right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>אין התאמה</w:t>
            </w:r>
          </w:p>
        </w:tc>
      </w:tr>
      <w:tr w:rsidR="007C3DA5" w:rsidRPr="007C3DA5" w:rsidTr="002E3C6B">
        <w:trPr>
          <w:trHeight w:val="1029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  <w:tab w:val="right" w:pos="2052"/>
                <w:tab w:val="right" w:pos="2208"/>
              </w:tabs>
              <w:bidi/>
              <w:spacing w:after="0" w:line="360" w:lineRule="auto"/>
              <w:jc w:val="right"/>
              <w:rPr>
                <w:rFonts w:ascii="Arial" w:eastAsia="Times New Roman" w:hAnsi="Arial" w:cs="Arial"/>
                <w:rtl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>מאפייני מקור המידע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ind w:right="340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>כותב הקטע   מומחה  בתחום או מסתמך על דברי מומחה ומצטט את דבריו.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  <w:tab w:val="right" w:pos="1512"/>
              </w:tabs>
              <w:bidi/>
              <w:spacing w:after="0" w:line="360" w:lineRule="auto"/>
              <w:ind w:right="21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כותב הקטע אינו ידוע או שלא ידועה מידת ההכרות שלו עם התחום.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  <w:tab w:val="right" w:pos="1512"/>
              </w:tabs>
              <w:bidi/>
              <w:spacing w:after="0" w:line="360" w:lineRule="auto"/>
              <w:ind w:right="21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כותב הקטע אינו עוסק בנושא הנידון ולא ברור מהכתוב שהוא ראיין מומחים בתחום לצורך הכתיבה. </w:t>
            </w:r>
          </w:p>
        </w:tc>
      </w:tr>
      <w:tr w:rsidR="007C3DA5" w:rsidRPr="007C3DA5" w:rsidTr="002E3C6B">
        <w:trPr>
          <w:trHeight w:val="136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jc w:val="right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 xml:space="preserve">אובייקטיביות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ind w:right="72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למפרסם המידע אין אינטרס בהצגת נתונים מסולפים. הוא מוכר או שייך לגוף מחקר אובייקטיבי או לגוף ציבורי ללא אינטרסים. אין ערבוב בין עובדות ודעות.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ind w:right="21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>מידת האובייקטיביות של מפרסם המידע היא חלקית.</w:t>
            </w:r>
            <w:r w:rsidRPr="007C3DA5">
              <w:rPr>
                <w:rFonts w:ascii="Arial" w:eastAsia="Times New Roman" w:hAnsi="Arial" w:cs="Arial"/>
                <w:rtl/>
                <w:lang w:bidi="he-IL"/>
              </w:rPr>
              <w:br/>
              <w:t xml:space="preserve">יש ערבוב לעיתים בין עובדות ודעות.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  <w:tab w:val="right" w:pos="1512"/>
              </w:tabs>
              <w:bidi/>
              <w:spacing w:after="0" w:line="360" w:lineRule="auto"/>
              <w:ind w:right="21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המידע אינו אובייקטיבי. </w:t>
            </w:r>
            <w:r w:rsidRPr="007C3DA5">
              <w:rPr>
                <w:rFonts w:ascii="Arial" w:eastAsia="Times New Roman" w:hAnsi="Arial" w:cs="Arial"/>
                <w:rtl/>
                <w:lang w:bidi="he-IL"/>
              </w:rPr>
              <w:br/>
              <w:t xml:space="preserve">סביר להניח שלמפרסם המידע אינטרס להסתיר נתונים. </w:t>
            </w:r>
            <w:r w:rsidRPr="007C3DA5">
              <w:rPr>
                <w:rFonts w:ascii="Arial" w:eastAsia="Times New Roman" w:hAnsi="Arial" w:cs="Arial"/>
                <w:rtl/>
                <w:lang w:bidi="he-IL"/>
              </w:rPr>
              <w:br/>
              <w:t xml:space="preserve"> הכותב מביע עמדות כאילו הן עובדות. </w:t>
            </w:r>
          </w:p>
        </w:tc>
      </w:tr>
      <w:tr w:rsidR="007C3DA5" w:rsidRPr="007C3DA5" w:rsidTr="002E3C6B">
        <w:trPr>
          <w:trHeight w:val="2219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jc w:val="right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b/>
                <w:bCs/>
                <w:rtl/>
                <w:lang w:bidi="he-IL"/>
              </w:rPr>
              <w:t>עדכניות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 תאריך העדכון האחרון הוא בחצי שנה האחרונה. יש התאמה בין תאריך הכתיבה ותאריכי האירועים המדווחים.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 תאריך כתיבת קטע המידע לפני שנה, או שאין התאמה בין תאריך האירוע המדווח ותאריך הכתיבה.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A5" w:rsidRPr="007C3DA5" w:rsidRDefault="007C3DA5" w:rsidP="007C3DA5">
            <w:pPr>
              <w:tabs>
                <w:tab w:val="right" w:pos="1080"/>
              </w:tabs>
              <w:bidi/>
              <w:spacing w:after="0" w:line="360" w:lineRule="auto"/>
              <w:rPr>
                <w:rFonts w:ascii="Arial" w:eastAsia="Times New Roman" w:hAnsi="Arial" w:cs="Arial"/>
                <w:lang w:bidi="he-IL"/>
              </w:rPr>
            </w:pPr>
            <w:r w:rsidRPr="007C3DA5">
              <w:rPr>
                <w:rFonts w:ascii="Arial" w:eastAsia="Times New Roman" w:hAnsi="Arial" w:cs="Arial"/>
                <w:rtl/>
                <w:lang w:bidi="he-IL"/>
              </w:rPr>
              <w:t xml:space="preserve">נכתב לפני יותר משנה,  או שלא ידוע תאריך הכתיבה. </w:t>
            </w:r>
          </w:p>
        </w:tc>
      </w:tr>
    </w:tbl>
    <w:p w:rsidR="007C3DA5" w:rsidRPr="007C3DA5" w:rsidRDefault="007C3DA5" w:rsidP="007C3DA5">
      <w:pPr>
        <w:bidi/>
        <w:spacing w:after="0" w:line="360" w:lineRule="auto"/>
        <w:rPr>
          <w:rFonts w:ascii="Arial" w:eastAsia="Times New Roman" w:hAnsi="Arial" w:cs="Arial"/>
          <w:rtl/>
          <w:lang w:bidi="he-IL"/>
        </w:rPr>
      </w:pPr>
    </w:p>
    <w:p w:rsidR="007C3DA5" w:rsidRPr="007C3DA5" w:rsidRDefault="007C3DA5" w:rsidP="007C3DA5">
      <w:pPr>
        <w:bidi/>
        <w:spacing w:after="0" w:line="360" w:lineRule="auto"/>
        <w:rPr>
          <w:rFonts w:ascii="Arial" w:eastAsia="Times New Roman" w:hAnsi="Arial" w:cs="Arial"/>
          <w:rtl/>
          <w:lang w:bidi="he-IL"/>
        </w:rPr>
      </w:pPr>
    </w:p>
    <w:p w:rsidR="007C3DA5" w:rsidRPr="007C3DA5" w:rsidRDefault="007C3DA5" w:rsidP="007C3DA5">
      <w:pPr>
        <w:bidi/>
        <w:spacing w:after="0" w:line="360" w:lineRule="auto"/>
        <w:rPr>
          <w:rFonts w:ascii="Arial" w:eastAsia="Times New Roman" w:hAnsi="Arial" w:cs="Arial"/>
          <w:rtl/>
          <w:lang w:bidi="he-IL"/>
        </w:rPr>
      </w:pPr>
    </w:p>
    <w:p w:rsidR="007C3DA5" w:rsidRPr="007C3DA5" w:rsidRDefault="007C3DA5" w:rsidP="007C3DA5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7C3DA5">
        <w:rPr>
          <w:rFonts w:ascii="Arial" w:eastAsia="Times New Roman" w:hAnsi="Arial" w:cs="Arial" w:hint="cs"/>
          <w:sz w:val="28"/>
          <w:szCs w:val="28"/>
          <w:rtl/>
          <w:lang w:bidi="he-IL"/>
        </w:rPr>
        <w:t>2</w:t>
      </w:r>
      <w:r w:rsidRPr="007C3DA5">
        <w:rPr>
          <w:rFonts w:ascii="Arial" w:eastAsia="Times New Roman" w:hAnsi="Arial" w:cs="Arial" w:hint="cs"/>
          <w:rtl/>
          <w:lang w:bidi="he-IL"/>
        </w:rPr>
        <w:t xml:space="preserve">. </w:t>
      </w:r>
      <w:r w:rsidRPr="007C3DA5">
        <w:rPr>
          <w:rFonts w:ascii="Arial" w:eastAsia="Times New Roman" w:hAnsi="Arial" w:cs="Arial"/>
          <w:sz w:val="28"/>
          <w:szCs w:val="28"/>
          <w:rtl/>
          <w:lang w:bidi="he-IL"/>
        </w:rPr>
        <w:t xml:space="preserve">כתבו סיכום האם קטע המידע אמין / לא אמין , בהסברכם הסתמכו על </w:t>
      </w:r>
      <w:r w:rsidRPr="007C3DA5">
        <w:rPr>
          <w:rFonts w:ascii="Arial" w:eastAsia="Times New Roman" w:hAnsi="Arial" w:cs="Arial" w:hint="cs"/>
          <w:sz w:val="28"/>
          <w:szCs w:val="28"/>
          <w:rtl/>
          <w:lang w:bidi="he-IL"/>
        </w:rPr>
        <w:t xml:space="preserve">כל הקריטריונים מהטבלה. </w:t>
      </w:r>
    </w:p>
    <w:p w:rsidR="007C3DA5" w:rsidRPr="007C3DA5" w:rsidRDefault="007C3DA5" w:rsidP="007C3DA5">
      <w:pPr>
        <w:shd w:val="clear" w:color="auto" w:fill="FFFFFF"/>
        <w:bidi/>
        <w:spacing w:before="540" w:after="0" w:line="36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bidi="he-IL"/>
        </w:rPr>
      </w:pPr>
      <w:r w:rsidRPr="007C3DA5">
        <w:rPr>
          <w:rFonts w:ascii="Arial" w:eastAsia="Times New Roman" w:hAnsi="Arial" w:cs="Arial"/>
          <w:sz w:val="32"/>
          <w:szCs w:val="32"/>
          <w:rtl/>
          <w:lang w:bidi="he-I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3DA5">
        <w:rPr>
          <w:rFonts w:ascii="Arial" w:eastAsia="Times New Roman" w:hAnsi="Arial" w:cs="Arial" w:hint="cs"/>
          <w:sz w:val="32"/>
          <w:szCs w:val="32"/>
          <w:rtl/>
          <w:lang w:bidi="he-IL"/>
        </w:rPr>
        <w:t>_____________________________________________________________________</w:t>
      </w:r>
    </w:p>
    <w:p w:rsidR="007C3DA5" w:rsidRPr="007C3DA5" w:rsidRDefault="007C3DA5" w:rsidP="007C3DA5">
      <w:pPr>
        <w:spacing w:line="240" w:lineRule="auto"/>
        <w:rPr>
          <w:rtl/>
        </w:rPr>
      </w:pPr>
    </w:p>
    <w:p w:rsidR="007C3DA5" w:rsidRPr="007C3DA5" w:rsidRDefault="007C3DA5" w:rsidP="007C3DA5">
      <w:pPr>
        <w:bidi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</w:pPr>
      <w:r w:rsidRPr="007C3DA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  <w:t>מטלה 2 – שאלות תוכן</w:t>
      </w:r>
    </w:p>
    <w:p w:rsidR="007C3DA5" w:rsidRDefault="007C3DA5" w:rsidP="007C3DA5">
      <w:pPr>
        <w:bidi/>
        <w:spacing w:after="0" w:line="48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</w:pPr>
    </w:p>
    <w:p w:rsidR="008F7DC1" w:rsidRDefault="008F7DC1" w:rsidP="008F7DC1">
      <w:pPr>
        <w:bidi/>
        <w:spacing w:after="0" w:line="48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</w:pPr>
      <w:r w:rsidRPr="008F7DC1">
        <w:rPr>
          <w:rFonts w:ascii="Arial" w:eastAsia="Times New Roman" w:hAnsi="Arial" w:cs="Arial" w:hint="cs"/>
          <w:sz w:val="28"/>
          <w:szCs w:val="28"/>
          <w:rtl/>
          <w:lang w:bidi="he-IL"/>
        </w:rPr>
        <w:t>3</w:t>
      </w:r>
      <w:r w:rsidRPr="008F7DC1">
        <w:rPr>
          <w:rFonts w:ascii="Arial" w:eastAsia="Times New Roman" w:hAnsi="Arial" w:cs="Arial" w:hint="cs"/>
          <w:b/>
          <w:bCs/>
          <w:sz w:val="28"/>
          <w:szCs w:val="28"/>
          <w:rtl/>
          <w:lang w:bidi="he-IL"/>
        </w:rPr>
        <w:t xml:space="preserve">. </w:t>
      </w:r>
      <w:r w:rsidRPr="00AB2A17">
        <w:rPr>
          <w:rFonts w:ascii="Arial" w:eastAsia="Times New Roman" w:hAnsi="Arial" w:cs="Arial" w:hint="cs"/>
          <w:sz w:val="28"/>
          <w:szCs w:val="28"/>
          <w:u w:val="single"/>
          <w:rtl/>
          <w:lang w:bidi="he-IL"/>
        </w:rPr>
        <w:t xml:space="preserve">פסקה 1- </w:t>
      </w:r>
    </w:p>
    <w:p w:rsidR="008F7DC1" w:rsidRDefault="008F7DC1" w:rsidP="008F7DC1">
      <w:pPr>
        <w:bidi/>
        <w:spacing w:after="0" w:line="48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8F7DC1">
        <w:rPr>
          <w:rFonts w:ascii="Arial" w:eastAsia="Times New Roman" w:hAnsi="Arial" w:cs="Arial" w:hint="cs"/>
          <w:sz w:val="28"/>
          <w:szCs w:val="28"/>
          <w:rtl/>
          <w:lang w:bidi="he-IL"/>
        </w:rPr>
        <w:t>א. כיצד פועל קוצב לב מלאכותי?</w:t>
      </w:r>
    </w:p>
    <w:p w:rsidR="008F7DC1" w:rsidRPr="008F7DC1" w:rsidRDefault="008F7DC1" w:rsidP="008F7DC1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8F7DC1" w:rsidRPr="007C3DA5" w:rsidRDefault="008F7DC1" w:rsidP="008F7DC1">
      <w:pPr>
        <w:bidi/>
        <w:spacing w:after="0" w:line="48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8F7DC1">
        <w:rPr>
          <w:rFonts w:ascii="Arial" w:eastAsia="Times New Roman" w:hAnsi="Arial" w:cs="Arial" w:hint="cs"/>
          <w:sz w:val="28"/>
          <w:szCs w:val="28"/>
          <w:rtl/>
          <w:lang w:bidi="he-IL"/>
        </w:rPr>
        <w:t>ב. אלו בעיות יוצר קוצב הלב?</w:t>
      </w:r>
    </w:p>
    <w:p w:rsidR="008F7DC1" w:rsidRDefault="008F7DC1" w:rsidP="008F7DC1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9D304C" w:rsidRDefault="009D304C" w:rsidP="009D304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9D304C" w:rsidRPr="008F7DC1" w:rsidRDefault="009D304C" w:rsidP="009D304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7C3DA5" w:rsidRDefault="00AB2A17" w:rsidP="00975967">
      <w:pPr>
        <w:spacing w:line="360" w:lineRule="auto"/>
        <w:jc w:val="right"/>
        <w:rPr>
          <w:sz w:val="28"/>
          <w:szCs w:val="28"/>
          <w:u w:val="single"/>
          <w:rtl/>
          <w:lang w:bidi="he-IL"/>
        </w:rPr>
      </w:pPr>
      <w:r w:rsidRPr="00AB2A17">
        <w:rPr>
          <w:rFonts w:hint="cs"/>
          <w:sz w:val="28"/>
          <w:szCs w:val="28"/>
          <w:rtl/>
          <w:lang w:bidi="he-IL"/>
        </w:rPr>
        <w:t>4</w:t>
      </w:r>
      <w:r>
        <w:rPr>
          <w:rFonts w:hint="cs"/>
          <w:sz w:val="48"/>
          <w:szCs w:val="48"/>
          <w:rtl/>
          <w:lang w:bidi="he-IL"/>
        </w:rPr>
        <w:t xml:space="preserve">. </w:t>
      </w:r>
      <w:r w:rsidRPr="00AB2A17">
        <w:rPr>
          <w:rFonts w:hint="cs"/>
          <w:sz w:val="28"/>
          <w:szCs w:val="28"/>
          <w:u w:val="single"/>
          <w:rtl/>
          <w:lang w:bidi="he-IL"/>
        </w:rPr>
        <w:t>פסקה 2-</w:t>
      </w:r>
      <w:r w:rsidRPr="009D304C">
        <w:rPr>
          <w:rFonts w:hint="cs"/>
          <w:sz w:val="28"/>
          <w:szCs w:val="28"/>
          <w:rtl/>
          <w:lang w:bidi="he-IL"/>
        </w:rPr>
        <w:t xml:space="preserve"> </w:t>
      </w:r>
      <w:r w:rsidR="009D304C" w:rsidRPr="009D304C">
        <w:rPr>
          <w:rFonts w:hint="cs"/>
          <w:sz w:val="28"/>
          <w:szCs w:val="28"/>
          <w:rtl/>
          <w:lang w:bidi="he-IL"/>
        </w:rPr>
        <w:t xml:space="preserve"> </w:t>
      </w:r>
      <w:r w:rsidR="009D304C">
        <w:rPr>
          <w:rFonts w:hint="cs"/>
          <w:sz w:val="28"/>
          <w:szCs w:val="28"/>
          <w:rtl/>
          <w:lang w:bidi="he-IL"/>
        </w:rPr>
        <w:t xml:space="preserve">תאר </w:t>
      </w:r>
      <w:r w:rsidR="009D304C" w:rsidRPr="009D304C">
        <w:rPr>
          <w:rFonts w:hint="cs"/>
          <w:sz w:val="28"/>
          <w:szCs w:val="28"/>
          <w:rtl/>
          <w:lang w:bidi="he-IL"/>
        </w:rPr>
        <w:t>מה הפתרון שמצאו החוקרים?</w:t>
      </w:r>
    </w:p>
    <w:p w:rsidR="009D304C" w:rsidRPr="008F7DC1" w:rsidRDefault="009D304C" w:rsidP="009D304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9D304C" w:rsidRDefault="009D304C" w:rsidP="00185F49">
      <w:pPr>
        <w:spacing w:line="36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he-IL"/>
        </w:rPr>
      </w:pPr>
      <w:r w:rsidRPr="009D304C">
        <w:rPr>
          <w:rFonts w:hint="cs"/>
          <w:sz w:val="28"/>
          <w:szCs w:val="28"/>
          <w:rtl/>
          <w:lang w:bidi="he-IL"/>
        </w:rPr>
        <w:t>5</w:t>
      </w:r>
      <w:r>
        <w:rPr>
          <w:rFonts w:hint="cs"/>
          <w:sz w:val="48"/>
          <w:szCs w:val="48"/>
          <w:rtl/>
          <w:lang w:bidi="he-IL"/>
        </w:rPr>
        <w:t xml:space="preserve">. </w:t>
      </w:r>
      <w:r w:rsidRPr="009D304C">
        <w:rPr>
          <w:rFonts w:hint="cs"/>
          <w:sz w:val="28"/>
          <w:szCs w:val="28"/>
          <w:u w:val="single"/>
          <w:rtl/>
          <w:lang w:bidi="he-IL"/>
        </w:rPr>
        <w:t>פסק</w:t>
      </w:r>
      <w:r w:rsidR="00185F49">
        <w:rPr>
          <w:rFonts w:hint="cs"/>
          <w:sz w:val="28"/>
          <w:szCs w:val="28"/>
          <w:u w:val="single"/>
          <w:rtl/>
          <w:lang w:bidi="he-IL"/>
        </w:rPr>
        <w:t>אות</w:t>
      </w:r>
      <w:r w:rsidRPr="009D304C">
        <w:rPr>
          <w:rFonts w:hint="cs"/>
          <w:sz w:val="28"/>
          <w:szCs w:val="28"/>
          <w:u w:val="single"/>
          <w:rtl/>
          <w:lang w:bidi="he-IL"/>
        </w:rPr>
        <w:t xml:space="preserve"> </w:t>
      </w:r>
      <w:r w:rsidR="00185F49">
        <w:rPr>
          <w:rFonts w:hint="cs"/>
          <w:sz w:val="28"/>
          <w:szCs w:val="28"/>
          <w:u w:val="single"/>
          <w:rtl/>
          <w:lang w:bidi="he-IL"/>
        </w:rPr>
        <w:t xml:space="preserve">4-5-6 </w:t>
      </w:r>
      <w:r w:rsidR="00185F49" w:rsidRPr="00185F49">
        <w:rPr>
          <w:sz w:val="28"/>
          <w:szCs w:val="28"/>
          <w:rtl/>
          <w:lang w:bidi="he-IL"/>
        </w:rPr>
        <w:t>–</w:t>
      </w:r>
      <w:r w:rsidRPr="00185F49">
        <w:rPr>
          <w:rFonts w:hint="cs"/>
          <w:sz w:val="28"/>
          <w:szCs w:val="28"/>
          <w:rtl/>
          <w:lang w:bidi="he-IL"/>
        </w:rPr>
        <w:t xml:space="preserve"> </w:t>
      </w:r>
      <w:r w:rsidR="00185F49" w:rsidRPr="00185F49">
        <w:rPr>
          <w:rFonts w:hint="cs"/>
          <w:sz w:val="28"/>
          <w:szCs w:val="28"/>
          <w:rtl/>
          <w:lang w:bidi="he-IL"/>
        </w:rPr>
        <w:t>בפסקאות אלו מתואר כיצד החוקרים הצליחו "</w:t>
      </w:r>
      <w:r w:rsidR="00185F49" w:rsidRPr="00185F49"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he-IL"/>
        </w:rPr>
        <w:t>ליצור אוכלוסייה מועשרת של תאים דמויי קוצב לב</w:t>
      </w:r>
      <w:r w:rsidR="00185F49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he-IL"/>
        </w:rPr>
        <w:t xml:space="preserve">". </w:t>
      </w:r>
    </w:p>
    <w:p w:rsidR="00185F49" w:rsidRDefault="00185F49" w:rsidP="00185F49">
      <w:pPr>
        <w:spacing w:line="360" w:lineRule="auto"/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he-IL"/>
        </w:rPr>
        <w:t>כתוב לכל פסקה משפט שמתאר את פעולת החוקרים.</w:t>
      </w:r>
    </w:p>
    <w:p w:rsidR="00185F49" w:rsidRPr="008F7DC1" w:rsidRDefault="00185F49" w:rsidP="00185F49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7C3DA5" w:rsidRPr="00185F49" w:rsidRDefault="00185F49" w:rsidP="007C3DA5">
      <w:pPr>
        <w:spacing w:line="360" w:lineRule="auto"/>
        <w:jc w:val="center"/>
        <w:rPr>
          <w:sz w:val="28"/>
          <w:szCs w:val="28"/>
          <w:rtl/>
          <w:lang w:bidi="he-IL"/>
        </w:rPr>
      </w:pPr>
      <w:r w:rsidRPr="00185F49">
        <w:rPr>
          <w:rFonts w:hint="cs"/>
          <w:sz w:val="28"/>
          <w:szCs w:val="28"/>
          <w:rtl/>
          <w:lang w:bidi="he-IL"/>
        </w:rPr>
        <w:t>______________________________</w:t>
      </w:r>
      <w:r>
        <w:rPr>
          <w:rFonts w:hint="cs"/>
          <w:sz w:val="28"/>
          <w:szCs w:val="28"/>
          <w:rtl/>
          <w:lang w:bidi="he-IL"/>
        </w:rPr>
        <w:t>______________</w:t>
      </w:r>
      <w:r w:rsidRPr="00185F49">
        <w:rPr>
          <w:rFonts w:hint="cs"/>
          <w:sz w:val="28"/>
          <w:szCs w:val="28"/>
          <w:rtl/>
          <w:lang w:bidi="he-IL"/>
        </w:rPr>
        <w:t>________________</w:t>
      </w:r>
    </w:p>
    <w:p w:rsidR="007C3DA5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6. </w:t>
      </w:r>
      <w:r w:rsidRPr="001E6D94">
        <w:rPr>
          <w:rFonts w:hint="cs"/>
          <w:sz w:val="28"/>
          <w:szCs w:val="28"/>
          <w:u w:val="single"/>
          <w:rtl/>
          <w:lang w:bidi="he-IL"/>
        </w:rPr>
        <w:t>פסקה 7-</w:t>
      </w:r>
      <w:r>
        <w:rPr>
          <w:rFonts w:hint="cs"/>
          <w:sz w:val="28"/>
          <w:szCs w:val="28"/>
          <w:rtl/>
          <w:lang w:bidi="he-IL"/>
        </w:rPr>
        <w:t xml:space="preserve"> מצויין כי למחקר חשיבות כפולה. </w:t>
      </w:r>
    </w:p>
    <w:p w:rsidR="001E6D94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הסבר מהי חשיבות המחקר והתייחס לשתי הסיבות.</w:t>
      </w: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Pr="008F7DC1" w:rsidRDefault="001E6D94" w:rsidP="001E6D94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1E6D94" w:rsidRDefault="001E6D94" w:rsidP="00975967">
      <w:pPr>
        <w:spacing w:line="360" w:lineRule="auto"/>
        <w:jc w:val="right"/>
        <w:rPr>
          <w:b/>
          <w:bCs/>
          <w:sz w:val="28"/>
          <w:szCs w:val="28"/>
          <w:u w:val="single"/>
          <w:rtl/>
          <w:lang w:bidi="he-IL"/>
        </w:rPr>
      </w:pPr>
      <w:r w:rsidRPr="001E6D94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מטלה 3 </w:t>
      </w:r>
      <w:r w:rsidRPr="001E6D94">
        <w:rPr>
          <w:b/>
          <w:bCs/>
          <w:sz w:val="28"/>
          <w:szCs w:val="28"/>
          <w:u w:val="single"/>
          <w:rtl/>
          <w:lang w:bidi="he-IL"/>
        </w:rPr>
        <w:t>–</w:t>
      </w:r>
      <w:r w:rsidRPr="001E6D94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מיומנות טיעון</w:t>
      </w:r>
    </w:p>
    <w:p w:rsidR="001E6D94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 w:rsidRPr="001E6D94">
        <w:rPr>
          <w:rFonts w:hint="cs"/>
          <w:sz w:val="28"/>
          <w:szCs w:val="28"/>
          <w:rtl/>
          <w:lang w:bidi="he-IL"/>
        </w:rPr>
        <w:t xml:space="preserve">7. </w:t>
      </w:r>
      <w:r>
        <w:rPr>
          <w:rFonts w:hint="cs"/>
          <w:sz w:val="28"/>
          <w:szCs w:val="28"/>
          <w:rtl/>
          <w:lang w:bidi="he-IL"/>
        </w:rPr>
        <w:t>א. נסח טענה בעד השתלת קוצב לב ביולוגי.</w:t>
      </w:r>
    </w:p>
    <w:p w:rsidR="001E6D94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lastRenderedPageBreak/>
        <w:t>________________________________________________________________________________________________________________________</w:t>
      </w:r>
    </w:p>
    <w:p w:rsidR="001E6D94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ב. נסח טענה נגד השתלת קוצב לב מלאכותי.</w:t>
      </w:r>
    </w:p>
    <w:p w:rsidR="001E6D94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________________________________________________________________________________________________________________________</w:t>
      </w:r>
    </w:p>
    <w:p w:rsidR="001E6D94" w:rsidRDefault="001E6D94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ג. הוסף לטענה שכתבת בסעיף ב' נימוק תומך מהכתבה (</w:t>
      </w:r>
      <w:r w:rsidR="00F433CD">
        <w:rPr>
          <w:rFonts w:hint="cs"/>
          <w:sz w:val="28"/>
          <w:szCs w:val="28"/>
          <w:rtl/>
          <w:lang w:bidi="he-IL"/>
        </w:rPr>
        <w:t>מתוך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F433CD">
        <w:rPr>
          <w:rFonts w:hint="cs"/>
          <w:sz w:val="28"/>
          <w:szCs w:val="28"/>
          <w:rtl/>
          <w:lang w:bidi="he-IL"/>
        </w:rPr>
        <w:t>פסקה 1).</w:t>
      </w:r>
    </w:p>
    <w:p w:rsidR="00F433CD" w:rsidRDefault="00F433CD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________________________________________________________________________________________________________________________</w:t>
      </w:r>
    </w:p>
    <w:p w:rsidR="00F433CD" w:rsidRDefault="00F433CD" w:rsidP="00975967">
      <w:pPr>
        <w:spacing w:line="360" w:lineRule="auto"/>
        <w:jc w:val="right"/>
        <w:rPr>
          <w:b/>
          <w:bCs/>
          <w:sz w:val="28"/>
          <w:szCs w:val="28"/>
          <w:u w:val="single"/>
          <w:rtl/>
          <w:lang w:bidi="he-IL"/>
        </w:rPr>
      </w:pPr>
      <w:r w:rsidRPr="00F433CD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מטלה 4 </w:t>
      </w:r>
      <w:r w:rsidRPr="00F433CD">
        <w:rPr>
          <w:b/>
          <w:bCs/>
          <w:sz w:val="28"/>
          <w:szCs w:val="28"/>
          <w:u w:val="single"/>
          <w:rtl/>
          <w:lang w:bidi="he-IL"/>
        </w:rPr>
        <w:t>–</w:t>
      </w:r>
      <w:r w:rsidRPr="00F433CD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רעיון מדעי</w:t>
      </w: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he-IL"/>
        </w:rPr>
      </w:pPr>
      <w:r w:rsidRPr="00F433CD">
        <w:rPr>
          <w:rFonts w:hint="cs"/>
          <w:sz w:val="28"/>
          <w:szCs w:val="28"/>
          <w:rtl/>
          <w:lang w:bidi="he-IL"/>
        </w:rPr>
        <w:t xml:space="preserve">8. </w:t>
      </w:r>
      <w:r w:rsidRPr="00F433CD">
        <w:rPr>
          <w:rFonts w:hint="cs"/>
          <w:sz w:val="28"/>
          <w:szCs w:val="28"/>
          <w:u w:val="single"/>
          <w:rtl/>
          <w:lang w:bidi="he-IL"/>
        </w:rPr>
        <w:t xml:space="preserve">לפניך רעיון מדעי:  </w:t>
      </w:r>
      <w:r w:rsidRPr="002E3C6B">
        <w:rPr>
          <w:rFonts w:ascii="Arial" w:eastAsia="Times New Roman" w:hAnsi="Arial" w:cs="Arial"/>
          <w:b/>
          <w:bCs/>
          <w:sz w:val="28"/>
          <w:szCs w:val="28"/>
          <w:rtl/>
          <w:lang w:bidi="he-IL"/>
        </w:rPr>
        <w:t>"לאורח החיים של הפרט והחברה</w:t>
      </w:r>
      <w:r w:rsidRPr="002E3C6B">
        <w:rPr>
          <w:rFonts w:ascii="Arial" w:eastAsia="Times New Roman" w:hAnsi="Arial" w:cs="Times New Roman"/>
          <w:b/>
          <w:bCs/>
          <w:color w:val="000000"/>
          <w:sz w:val="28"/>
          <w:szCs w:val="28"/>
          <w:rtl/>
          <w:lang w:bidi="he-IL"/>
        </w:rPr>
        <w:t xml:space="preserve"> </w:t>
      </w:r>
      <w:r w:rsidRPr="002E3C6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he-IL"/>
        </w:rPr>
        <w:t>ולהתפתחות המדע והטכנולוגיה</w:t>
      </w:r>
      <w:r w:rsidRPr="002E3C6B">
        <w:rPr>
          <w:rFonts w:ascii="Arial" w:eastAsia="Times New Roman" w:hAnsi="Arial" w:cs="Times New Roman"/>
          <w:b/>
          <w:bCs/>
          <w:color w:val="000000"/>
          <w:sz w:val="28"/>
          <w:szCs w:val="28"/>
          <w:rtl/>
          <w:lang w:bidi="he-IL"/>
        </w:rPr>
        <w:t xml:space="preserve"> </w:t>
      </w:r>
      <w:r w:rsidRPr="002E3C6B">
        <w:rPr>
          <w:rFonts w:ascii="Arial" w:eastAsia="Times New Roman" w:hAnsi="Arial" w:cs="Arial"/>
          <w:b/>
          <w:bCs/>
          <w:sz w:val="28"/>
          <w:szCs w:val="28"/>
          <w:rtl/>
          <w:lang w:bidi="he-IL"/>
        </w:rPr>
        <w:t xml:space="preserve"> יש השפעה על הבריאות".</w:t>
      </w: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he-IL"/>
        </w:rPr>
      </w:pP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t xml:space="preserve">הסבר </w:t>
      </w: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 xml:space="preserve">באמצעות הרעיון המדעי </w:t>
      </w: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t>כיצד המחקר אודות קוצב לב ביולוגי משפיע על אנשים שזקוקים להשתלת קוצב לב.</w:t>
      </w:r>
    </w:p>
    <w:p w:rsidR="00F433CD" w:rsidRPr="00F433CD" w:rsidRDefault="00F433CD" w:rsidP="00F433CD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F433CD" w:rsidRPr="00F433CD" w:rsidRDefault="00F433CD" w:rsidP="00F433CD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F433CD" w:rsidRP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he-IL"/>
        </w:rPr>
      </w:pP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</w:pPr>
      <w:r w:rsidRPr="00F433C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he-IL"/>
        </w:rPr>
        <w:t xml:space="preserve">מטלה 5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he-IL"/>
        </w:rPr>
        <w:t>–</w:t>
      </w:r>
      <w:r w:rsidRPr="00F433C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he-IL"/>
        </w:rPr>
        <w:t xml:space="preserve"> רפלקציה</w:t>
      </w: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t xml:space="preserve">9. </w:t>
      </w: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>ציין שתי עובדות חדשות שלמדת מתוך הכתבה אודות השתלת קוצב לב.</w:t>
      </w:r>
    </w:p>
    <w:p w:rsidR="00F433CD" w:rsidRPr="00F433CD" w:rsidRDefault="00F433CD" w:rsidP="00F433CD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sz w:val="28"/>
          <w:szCs w:val="28"/>
          <w:rtl/>
          <w:lang w:bidi="he-IL"/>
        </w:rPr>
        <w:t>10. ציין משימה אחת שהיה לך קשה לעשות והסבר מה עזר לך לבצע אותה.</w:t>
      </w:r>
    </w:p>
    <w:p w:rsidR="00F433CD" w:rsidRPr="00F433CD" w:rsidRDefault="00F433CD" w:rsidP="00F433CD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he-IL"/>
        </w:rPr>
      </w:pPr>
      <w:r w:rsidRPr="00F433CD">
        <w:rPr>
          <w:rFonts w:ascii="Arial" w:eastAsia="Times New Roman" w:hAnsi="Arial" w:cs="Arial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____________________________________________________________________________________________________________________________________________________________________________________</w:t>
      </w:r>
    </w:p>
    <w:p w:rsid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EC646B" w:rsidRDefault="00EC646B" w:rsidP="00EC646B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  <w:rtl/>
          <w:lang w:bidi="he-IL"/>
        </w:rPr>
      </w:pPr>
      <w:r>
        <w:rPr>
          <w:noProof/>
          <w:lang w:bidi="he-IL"/>
        </w:rPr>
        <w:drawing>
          <wp:inline distT="0" distB="0" distL="0" distR="0">
            <wp:extent cx="2209800" cy="1504950"/>
            <wp:effectExtent l="0" t="0" r="0" b="0"/>
            <wp:docPr id="7" name="Picture 7" descr="תוצאת תמונה עבור מכל ה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מכל הל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CD" w:rsidRPr="00F433CD" w:rsidRDefault="00F433CD" w:rsidP="00F433CD">
      <w:pPr>
        <w:spacing w:line="360" w:lineRule="auto"/>
        <w:jc w:val="right"/>
        <w:rPr>
          <w:rFonts w:ascii="Arial" w:eastAsia="Times New Roman" w:hAnsi="Arial" w:cs="Arial"/>
          <w:sz w:val="28"/>
          <w:szCs w:val="28"/>
          <w:rtl/>
          <w:lang w:bidi="he-IL"/>
        </w:rPr>
      </w:pPr>
    </w:p>
    <w:p w:rsidR="00F433CD" w:rsidRPr="00F433CD" w:rsidRDefault="00F433CD" w:rsidP="00F433CD">
      <w:pPr>
        <w:spacing w:line="360" w:lineRule="auto"/>
        <w:jc w:val="right"/>
        <w:rPr>
          <w:sz w:val="28"/>
          <w:szCs w:val="28"/>
          <w:rtl/>
          <w:lang w:bidi="he-IL"/>
        </w:rPr>
      </w:pPr>
    </w:p>
    <w:p w:rsidR="00F433CD" w:rsidRPr="001E6D94" w:rsidRDefault="00F433CD" w:rsidP="00975967">
      <w:pPr>
        <w:spacing w:line="360" w:lineRule="auto"/>
        <w:jc w:val="right"/>
        <w:rPr>
          <w:sz w:val="28"/>
          <w:szCs w:val="28"/>
          <w:rtl/>
          <w:lang w:bidi="he-IL"/>
        </w:rPr>
      </w:pPr>
    </w:p>
    <w:p w:rsidR="001E6D94" w:rsidRPr="001E6D94" w:rsidRDefault="001E6D94" w:rsidP="00975967">
      <w:pPr>
        <w:spacing w:line="360" w:lineRule="auto"/>
        <w:jc w:val="right"/>
        <w:rPr>
          <w:b/>
          <w:bCs/>
          <w:sz w:val="28"/>
          <w:szCs w:val="28"/>
          <w:u w:val="single"/>
          <w:lang w:bidi="he-IL"/>
        </w:rPr>
      </w:pPr>
    </w:p>
    <w:sectPr w:rsidR="001E6D94" w:rsidRPr="001E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67"/>
    <w:rsid w:val="00185F49"/>
    <w:rsid w:val="001E6D94"/>
    <w:rsid w:val="00721AF4"/>
    <w:rsid w:val="007C3DA5"/>
    <w:rsid w:val="008F7DC1"/>
    <w:rsid w:val="00921805"/>
    <w:rsid w:val="00954EC2"/>
    <w:rsid w:val="00975967"/>
    <w:rsid w:val="009D304C"/>
    <w:rsid w:val="00AB2A17"/>
    <w:rsid w:val="00B1193B"/>
    <w:rsid w:val="00BC744C"/>
    <w:rsid w:val="00EC646B"/>
    <w:rsid w:val="00F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43D6"/>
  <w15:chartTrackingRefBased/>
  <w15:docId w15:val="{BB52C713-B9C2-4932-861E-74CD71A3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avidson.weizmann.ac.i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1186</Words>
  <Characters>5934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NaamaGilboa</dc:creator>
  <cp:keywords/>
  <dc:description/>
  <cp:lastModifiedBy>WICC</cp:lastModifiedBy>
  <cp:revision>10</cp:revision>
  <dcterms:created xsi:type="dcterms:W3CDTF">2017-08-08T18:55:00Z</dcterms:created>
  <dcterms:modified xsi:type="dcterms:W3CDTF">2019-02-20T11:11:00Z</dcterms:modified>
</cp:coreProperties>
</file>