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B85" w:rsidRDefault="00351B85">
      <w:pPr>
        <w:rPr>
          <w:rtl/>
        </w:rPr>
      </w:pPr>
      <w:bookmarkStart w:id="0" w:name="_GoBack"/>
      <w:bookmarkEnd w:id="0"/>
    </w:p>
    <w:p w:rsidR="00303508" w:rsidRDefault="00303508">
      <w:pPr>
        <w:rPr>
          <w:rtl/>
        </w:rPr>
      </w:pPr>
    </w:p>
    <w:p w:rsidR="00303508" w:rsidRDefault="00303508">
      <w:pPr>
        <w:rPr>
          <w:rtl/>
        </w:rPr>
      </w:pPr>
      <w:r>
        <w:rPr>
          <w:rFonts w:hint="cs"/>
          <w:rtl/>
        </w:rPr>
        <w:t>דף מלווה למצגת</w:t>
      </w:r>
    </w:p>
    <w:p w:rsidR="00303508" w:rsidRPr="00303508" w:rsidRDefault="00303508" w:rsidP="00303508">
      <w:pPr>
        <w:jc w:val="center"/>
        <w:rPr>
          <w:b/>
          <w:bCs/>
          <w:sz w:val="28"/>
          <w:szCs w:val="28"/>
          <w:rtl/>
        </w:rPr>
      </w:pPr>
      <w:r w:rsidRPr="00303508">
        <w:rPr>
          <w:rFonts w:hint="cs"/>
          <w:b/>
          <w:bCs/>
          <w:sz w:val="28"/>
          <w:szCs w:val="28"/>
          <w:rtl/>
        </w:rPr>
        <w:t>"אז מה היה לנו בקיץ האחרון ?"</w:t>
      </w:r>
    </w:p>
    <w:tbl>
      <w:tblPr>
        <w:tblStyle w:val="a3"/>
        <w:bidiVisual/>
        <w:tblW w:w="0" w:type="auto"/>
        <w:tblInd w:w="-80" w:type="dxa"/>
        <w:tblLook w:val="04A0" w:firstRow="1" w:lastRow="0" w:firstColumn="1" w:lastColumn="0" w:noHBand="0" w:noVBand="1"/>
      </w:tblPr>
      <w:tblGrid>
        <w:gridCol w:w="1800"/>
        <w:gridCol w:w="893"/>
        <w:gridCol w:w="992"/>
        <w:gridCol w:w="993"/>
        <w:gridCol w:w="850"/>
        <w:gridCol w:w="1067"/>
        <w:gridCol w:w="918"/>
        <w:gridCol w:w="850"/>
        <w:gridCol w:w="959"/>
      </w:tblGrid>
      <w:tr w:rsidR="00891663" w:rsidRPr="00303508" w:rsidTr="007B7FDB">
        <w:trPr>
          <w:trHeight w:val="278"/>
        </w:trPr>
        <w:tc>
          <w:tcPr>
            <w:tcW w:w="1800" w:type="dxa"/>
          </w:tcPr>
          <w:p w:rsidR="00891663" w:rsidRDefault="00891663">
            <w:pPr>
              <w:rPr>
                <w:rtl/>
              </w:rPr>
            </w:pPr>
          </w:p>
        </w:tc>
        <w:tc>
          <w:tcPr>
            <w:tcW w:w="7522" w:type="dxa"/>
            <w:gridSpan w:val="8"/>
          </w:tcPr>
          <w:p w:rsidR="00891663" w:rsidRPr="00891663" w:rsidRDefault="00891663" w:rsidP="00891663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891663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התחומים הקשורים לכתבה</w:t>
            </w:r>
          </w:p>
        </w:tc>
      </w:tr>
      <w:tr w:rsidR="00303508" w:rsidRPr="00303508" w:rsidTr="00303508">
        <w:trPr>
          <w:trHeight w:val="278"/>
        </w:trPr>
        <w:tc>
          <w:tcPr>
            <w:tcW w:w="1800" w:type="dxa"/>
          </w:tcPr>
          <w:p w:rsidR="00303508" w:rsidRDefault="00303508">
            <w:pPr>
              <w:rPr>
                <w:rtl/>
              </w:rPr>
            </w:pPr>
          </w:p>
        </w:tc>
        <w:tc>
          <w:tcPr>
            <w:tcW w:w="893" w:type="dxa"/>
            <w:vMerge w:val="restart"/>
          </w:tcPr>
          <w:p w:rsidR="00303508" w:rsidRPr="00303508" w:rsidRDefault="00303508">
            <w:pPr>
              <w:rPr>
                <w:b/>
                <w:bCs/>
                <w:sz w:val="24"/>
                <w:szCs w:val="24"/>
                <w:rtl/>
              </w:rPr>
            </w:pPr>
            <w:r w:rsidRPr="00303508">
              <w:rPr>
                <w:rFonts w:hint="cs"/>
                <w:b/>
                <w:bCs/>
                <w:sz w:val="24"/>
                <w:szCs w:val="24"/>
                <w:rtl/>
              </w:rPr>
              <w:t>תעשיה</w:t>
            </w:r>
          </w:p>
        </w:tc>
        <w:tc>
          <w:tcPr>
            <w:tcW w:w="992" w:type="dxa"/>
            <w:vMerge w:val="restart"/>
          </w:tcPr>
          <w:p w:rsidR="00303508" w:rsidRPr="00303508" w:rsidRDefault="00303508">
            <w:pPr>
              <w:rPr>
                <w:b/>
                <w:bCs/>
                <w:sz w:val="24"/>
                <w:szCs w:val="24"/>
                <w:rtl/>
              </w:rPr>
            </w:pPr>
            <w:r w:rsidRPr="00303508">
              <w:rPr>
                <w:rFonts w:hint="cs"/>
                <w:b/>
                <w:bCs/>
                <w:sz w:val="24"/>
                <w:szCs w:val="24"/>
                <w:rtl/>
              </w:rPr>
              <w:t>כימיה</w:t>
            </w:r>
          </w:p>
        </w:tc>
        <w:tc>
          <w:tcPr>
            <w:tcW w:w="993" w:type="dxa"/>
            <w:vMerge w:val="restart"/>
          </w:tcPr>
          <w:p w:rsidR="00303508" w:rsidRPr="00303508" w:rsidRDefault="00303508">
            <w:pPr>
              <w:rPr>
                <w:b/>
                <w:bCs/>
                <w:sz w:val="24"/>
                <w:szCs w:val="24"/>
                <w:rtl/>
              </w:rPr>
            </w:pPr>
            <w:r w:rsidRPr="00303508">
              <w:rPr>
                <w:rFonts w:hint="cs"/>
                <w:b/>
                <w:bCs/>
                <w:sz w:val="24"/>
                <w:szCs w:val="24"/>
                <w:rtl/>
              </w:rPr>
              <w:t>בריאות האדם</w:t>
            </w:r>
          </w:p>
        </w:tc>
        <w:tc>
          <w:tcPr>
            <w:tcW w:w="850" w:type="dxa"/>
            <w:vMerge w:val="restart"/>
          </w:tcPr>
          <w:p w:rsidR="00303508" w:rsidRPr="00303508" w:rsidRDefault="00303508">
            <w:pPr>
              <w:rPr>
                <w:b/>
                <w:bCs/>
                <w:sz w:val="24"/>
                <w:szCs w:val="24"/>
                <w:rtl/>
              </w:rPr>
            </w:pPr>
            <w:r w:rsidRPr="00303508">
              <w:rPr>
                <w:rFonts w:hint="cs"/>
                <w:b/>
                <w:bCs/>
                <w:sz w:val="24"/>
                <w:szCs w:val="24"/>
                <w:rtl/>
              </w:rPr>
              <w:t>חברה</w:t>
            </w:r>
          </w:p>
        </w:tc>
        <w:tc>
          <w:tcPr>
            <w:tcW w:w="1067" w:type="dxa"/>
            <w:vMerge w:val="restart"/>
          </w:tcPr>
          <w:p w:rsidR="00303508" w:rsidRPr="00303508" w:rsidRDefault="00303508">
            <w:pPr>
              <w:rPr>
                <w:b/>
                <w:bCs/>
                <w:sz w:val="24"/>
                <w:szCs w:val="24"/>
                <w:rtl/>
              </w:rPr>
            </w:pPr>
            <w:r w:rsidRPr="00303508">
              <w:rPr>
                <w:rFonts w:hint="cs"/>
                <w:b/>
                <w:bCs/>
                <w:sz w:val="24"/>
                <w:szCs w:val="24"/>
                <w:rtl/>
              </w:rPr>
              <w:t>בטחון ובטיחות</w:t>
            </w:r>
          </w:p>
        </w:tc>
        <w:tc>
          <w:tcPr>
            <w:tcW w:w="918" w:type="dxa"/>
            <w:vMerge w:val="restart"/>
          </w:tcPr>
          <w:p w:rsidR="00303508" w:rsidRPr="00303508" w:rsidRDefault="00303508">
            <w:pPr>
              <w:rPr>
                <w:b/>
                <w:bCs/>
                <w:sz w:val="24"/>
                <w:szCs w:val="24"/>
                <w:rtl/>
              </w:rPr>
            </w:pPr>
            <w:r w:rsidRPr="00303508">
              <w:rPr>
                <w:rFonts w:hint="cs"/>
                <w:b/>
                <w:bCs/>
                <w:sz w:val="24"/>
                <w:szCs w:val="24"/>
                <w:rtl/>
              </w:rPr>
              <w:t>טבע וסביבה</w:t>
            </w:r>
          </w:p>
        </w:tc>
        <w:tc>
          <w:tcPr>
            <w:tcW w:w="850" w:type="dxa"/>
            <w:vMerge w:val="restart"/>
          </w:tcPr>
          <w:p w:rsidR="00303508" w:rsidRPr="00303508" w:rsidRDefault="00303508">
            <w:pPr>
              <w:rPr>
                <w:b/>
                <w:bCs/>
                <w:sz w:val="24"/>
                <w:szCs w:val="24"/>
                <w:rtl/>
              </w:rPr>
            </w:pPr>
            <w:r w:rsidRPr="00303508">
              <w:rPr>
                <w:rFonts w:hint="cs"/>
                <w:b/>
                <w:bCs/>
                <w:sz w:val="24"/>
                <w:szCs w:val="24"/>
                <w:rtl/>
              </w:rPr>
              <w:t>כלכלה</w:t>
            </w:r>
          </w:p>
        </w:tc>
        <w:tc>
          <w:tcPr>
            <w:tcW w:w="959" w:type="dxa"/>
            <w:vMerge w:val="restart"/>
          </w:tcPr>
          <w:p w:rsidR="00303508" w:rsidRPr="00303508" w:rsidRDefault="00303508">
            <w:pPr>
              <w:rPr>
                <w:b/>
                <w:bCs/>
                <w:sz w:val="24"/>
                <w:szCs w:val="24"/>
                <w:rtl/>
              </w:rPr>
            </w:pPr>
            <w:r w:rsidRPr="00303508">
              <w:rPr>
                <w:rFonts w:hint="cs"/>
                <w:b/>
                <w:bCs/>
                <w:sz w:val="24"/>
                <w:szCs w:val="24"/>
                <w:rtl/>
              </w:rPr>
              <w:t>תרופות וסמים</w:t>
            </w:r>
          </w:p>
        </w:tc>
      </w:tr>
      <w:tr w:rsidR="00303508" w:rsidRPr="00303508" w:rsidTr="00303508">
        <w:trPr>
          <w:trHeight w:val="277"/>
        </w:trPr>
        <w:tc>
          <w:tcPr>
            <w:tcW w:w="1800" w:type="dxa"/>
          </w:tcPr>
          <w:p w:rsidR="00303508" w:rsidRPr="00303508" w:rsidRDefault="00891663" w:rsidP="006109A3">
            <w:pPr>
              <w:rPr>
                <w:rFonts w:cs="Guttman Yad-Brush"/>
                <w:rtl/>
              </w:rPr>
            </w:pPr>
            <w:r>
              <w:rPr>
                <w:rFonts w:cs="Guttman Yad-Brush" w:hint="cs"/>
                <w:rtl/>
              </w:rPr>
              <w:t>נושא ה</w:t>
            </w:r>
            <w:r w:rsidR="00303508" w:rsidRPr="00303508">
              <w:rPr>
                <w:rFonts w:cs="Guttman Yad-Brush" w:hint="cs"/>
                <w:rtl/>
              </w:rPr>
              <w:t>כתב</w:t>
            </w:r>
            <w:r w:rsidR="006109A3">
              <w:rPr>
                <w:rFonts w:cs="Guttman Yad-Brush" w:hint="cs"/>
                <w:rtl/>
              </w:rPr>
              <w:t>ה</w:t>
            </w:r>
          </w:p>
        </w:tc>
        <w:tc>
          <w:tcPr>
            <w:tcW w:w="893" w:type="dxa"/>
            <w:vMerge/>
          </w:tcPr>
          <w:p w:rsidR="00303508" w:rsidRPr="00303508" w:rsidRDefault="00303508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</w:tcPr>
          <w:p w:rsidR="00303508" w:rsidRPr="00303508" w:rsidRDefault="00303508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</w:tcPr>
          <w:p w:rsidR="00303508" w:rsidRPr="00303508" w:rsidRDefault="00303508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Merge/>
          </w:tcPr>
          <w:p w:rsidR="00303508" w:rsidRPr="00303508" w:rsidRDefault="00303508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7" w:type="dxa"/>
            <w:vMerge/>
          </w:tcPr>
          <w:p w:rsidR="00303508" w:rsidRPr="00303508" w:rsidRDefault="00303508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8" w:type="dxa"/>
            <w:vMerge/>
          </w:tcPr>
          <w:p w:rsidR="00303508" w:rsidRPr="00303508" w:rsidRDefault="00303508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Merge/>
          </w:tcPr>
          <w:p w:rsidR="00303508" w:rsidRPr="00303508" w:rsidRDefault="00303508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9" w:type="dxa"/>
            <w:vMerge/>
          </w:tcPr>
          <w:p w:rsidR="00303508" w:rsidRPr="00303508" w:rsidRDefault="00303508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03508" w:rsidTr="00303508">
        <w:tc>
          <w:tcPr>
            <w:tcW w:w="1800" w:type="dxa"/>
          </w:tcPr>
          <w:p w:rsidR="00303508" w:rsidRPr="00303508" w:rsidRDefault="00303508">
            <w:pPr>
              <w:rPr>
                <w:sz w:val="72"/>
                <w:szCs w:val="72"/>
                <w:rtl/>
              </w:rPr>
            </w:pPr>
          </w:p>
        </w:tc>
        <w:tc>
          <w:tcPr>
            <w:tcW w:w="893" w:type="dxa"/>
          </w:tcPr>
          <w:p w:rsidR="00303508" w:rsidRPr="00303508" w:rsidRDefault="00303508">
            <w:pPr>
              <w:rPr>
                <w:sz w:val="44"/>
                <w:szCs w:val="44"/>
                <w:rtl/>
              </w:rPr>
            </w:pPr>
          </w:p>
        </w:tc>
        <w:tc>
          <w:tcPr>
            <w:tcW w:w="992" w:type="dxa"/>
          </w:tcPr>
          <w:p w:rsidR="00303508" w:rsidRPr="00303508" w:rsidRDefault="00303508">
            <w:pPr>
              <w:rPr>
                <w:sz w:val="44"/>
                <w:szCs w:val="44"/>
                <w:rtl/>
              </w:rPr>
            </w:pPr>
          </w:p>
        </w:tc>
        <w:tc>
          <w:tcPr>
            <w:tcW w:w="993" w:type="dxa"/>
          </w:tcPr>
          <w:p w:rsidR="00303508" w:rsidRPr="00303508" w:rsidRDefault="00303508">
            <w:pPr>
              <w:rPr>
                <w:sz w:val="44"/>
                <w:szCs w:val="44"/>
                <w:rtl/>
              </w:rPr>
            </w:pPr>
          </w:p>
        </w:tc>
        <w:tc>
          <w:tcPr>
            <w:tcW w:w="850" w:type="dxa"/>
          </w:tcPr>
          <w:p w:rsidR="00303508" w:rsidRPr="00303508" w:rsidRDefault="00303508">
            <w:pPr>
              <w:rPr>
                <w:sz w:val="44"/>
                <w:szCs w:val="44"/>
                <w:rtl/>
              </w:rPr>
            </w:pPr>
          </w:p>
        </w:tc>
        <w:tc>
          <w:tcPr>
            <w:tcW w:w="1067" w:type="dxa"/>
          </w:tcPr>
          <w:p w:rsidR="00303508" w:rsidRPr="00303508" w:rsidRDefault="00303508">
            <w:pPr>
              <w:rPr>
                <w:sz w:val="44"/>
                <w:szCs w:val="44"/>
                <w:rtl/>
              </w:rPr>
            </w:pPr>
          </w:p>
        </w:tc>
        <w:tc>
          <w:tcPr>
            <w:tcW w:w="918" w:type="dxa"/>
          </w:tcPr>
          <w:p w:rsidR="00303508" w:rsidRPr="00303508" w:rsidRDefault="00303508">
            <w:pPr>
              <w:rPr>
                <w:sz w:val="44"/>
                <w:szCs w:val="44"/>
                <w:rtl/>
              </w:rPr>
            </w:pPr>
          </w:p>
        </w:tc>
        <w:tc>
          <w:tcPr>
            <w:tcW w:w="850" w:type="dxa"/>
          </w:tcPr>
          <w:p w:rsidR="00303508" w:rsidRPr="00303508" w:rsidRDefault="00303508">
            <w:pPr>
              <w:rPr>
                <w:sz w:val="44"/>
                <w:szCs w:val="44"/>
                <w:rtl/>
              </w:rPr>
            </w:pPr>
          </w:p>
        </w:tc>
        <w:tc>
          <w:tcPr>
            <w:tcW w:w="959" w:type="dxa"/>
          </w:tcPr>
          <w:p w:rsidR="00303508" w:rsidRPr="00303508" w:rsidRDefault="00303508">
            <w:pPr>
              <w:rPr>
                <w:sz w:val="44"/>
                <w:szCs w:val="44"/>
                <w:rtl/>
              </w:rPr>
            </w:pPr>
          </w:p>
        </w:tc>
      </w:tr>
      <w:tr w:rsidR="00303508" w:rsidTr="00303508">
        <w:tc>
          <w:tcPr>
            <w:tcW w:w="1800" w:type="dxa"/>
          </w:tcPr>
          <w:p w:rsidR="00303508" w:rsidRPr="00303508" w:rsidRDefault="00303508">
            <w:pPr>
              <w:rPr>
                <w:sz w:val="72"/>
                <w:szCs w:val="72"/>
                <w:rtl/>
              </w:rPr>
            </w:pPr>
          </w:p>
        </w:tc>
        <w:tc>
          <w:tcPr>
            <w:tcW w:w="893" w:type="dxa"/>
          </w:tcPr>
          <w:p w:rsidR="00303508" w:rsidRDefault="00303508">
            <w:pPr>
              <w:rPr>
                <w:rtl/>
              </w:rPr>
            </w:pPr>
          </w:p>
        </w:tc>
        <w:tc>
          <w:tcPr>
            <w:tcW w:w="992" w:type="dxa"/>
          </w:tcPr>
          <w:p w:rsidR="00303508" w:rsidRDefault="00303508">
            <w:pPr>
              <w:rPr>
                <w:rtl/>
              </w:rPr>
            </w:pPr>
          </w:p>
        </w:tc>
        <w:tc>
          <w:tcPr>
            <w:tcW w:w="993" w:type="dxa"/>
          </w:tcPr>
          <w:p w:rsidR="00303508" w:rsidRDefault="00303508">
            <w:pPr>
              <w:rPr>
                <w:rtl/>
              </w:rPr>
            </w:pPr>
          </w:p>
        </w:tc>
        <w:tc>
          <w:tcPr>
            <w:tcW w:w="850" w:type="dxa"/>
          </w:tcPr>
          <w:p w:rsidR="00303508" w:rsidRDefault="00303508">
            <w:pPr>
              <w:rPr>
                <w:rtl/>
              </w:rPr>
            </w:pPr>
          </w:p>
        </w:tc>
        <w:tc>
          <w:tcPr>
            <w:tcW w:w="1067" w:type="dxa"/>
          </w:tcPr>
          <w:p w:rsidR="00303508" w:rsidRDefault="00303508">
            <w:pPr>
              <w:rPr>
                <w:rtl/>
              </w:rPr>
            </w:pPr>
          </w:p>
        </w:tc>
        <w:tc>
          <w:tcPr>
            <w:tcW w:w="918" w:type="dxa"/>
          </w:tcPr>
          <w:p w:rsidR="00303508" w:rsidRDefault="00303508">
            <w:pPr>
              <w:rPr>
                <w:rtl/>
              </w:rPr>
            </w:pPr>
          </w:p>
        </w:tc>
        <w:tc>
          <w:tcPr>
            <w:tcW w:w="850" w:type="dxa"/>
          </w:tcPr>
          <w:p w:rsidR="00303508" w:rsidRDefault="00303508">
            <w:pPr>
              <w:rPr>
                <w:rtl/>
              </w:rPr>
            </w:pPr>
          </w:p>
        </w:tc>
        <w:tc>
          <w:tcPr>
            <w:tcW w:w="959" w:type="dxa"/>
          </w:tcPr>
          <w:p w:rsidR="00303508" w:rsidRDefault="00303508">
            <w:pPr>
              <w:rPr>
                <w:rtl/>
              </w:rPr>
            </w:pPr>
          </w:p>
        </w:tc>
      </w:tr>
      <w:tr w:rsidR="00303508" w:rsidTr="00303508">
        <w:tc>
          <w:tcPr>
            <w:tcW w:w="1800" w:type="dxa"/>
          </w:tcPr>
          <w:p w:rsidR="00303508" w:rsidRPr="00303508" w:rsidRDefault="00303508">
            <w:pPr>
              <w:rPr>
                <w:sz w:val="72"/>
                <w:szCs w:val="72"/>
                <w:rtl/>
              </w:rPr>
            </w:pPr>
          </w:p>
        </w:tc>
        <w:tc>
          <w:tcPr>
            <w:tcW w:w="893" w:type="dxa"/>
          </w:tcPr>
          <w:p w:rsidR="00303508" w:rsidRDefault="00303508">
            <w:pPr>
              <w:rPr>
                <w:rtl/>
              </w:rPr>
            </w:pPr>
          </w:p>
        </w:tc>
        <w:tc>
          <w:tcPr>
            <w:tcW w:w="992" w:type="dxa"/>
          </w:tcPr>
          <w:p w:rsidR="00303508" w:rsidRDefault="00303508">
            <w:pPr>
              <w:rPr>
                <w:rtl/>
              </w:rPr>
            </w:pPr>
          </w:p>
        </w:tc>
        <w:tc>
          <w:tcPr>
            <w:tcW w:w="993" w:type="dxa"/>
          </w:tcPr>
          <w:p w:rsidR="00303508" w:rsidRDefault="00303508">
            <w:pPr>
              <w:rPr>
                <w:rtl/>
              </w:rPr>
            </w:pPr>
          </w:p>
        </w:tc>
        <w:tc>
          <w:tcPr>
            <w:tcW w:w="850" w:type="dxa"/>
          </w:tcPr>
          <w:p w:rsidR="00303508" w:rsidRDefault="00303508">
            <w:pPr>
              <w:rPr>
                <w:rtl/>
              </w:rPr>
            </w:pPr>
          </w:p>
        </w:tc>
        <w:tc>
          <w:tcPr>
            <w:tcW w:w="1067" w:type="dxa"/>
          </w:tcPr>
          <w:p w:rsidR="00303508" w:rsidRDefault="00303508">
            <w:pPr>
              <w:rPr>
                <w:rtl/>
              </w:rPr>
            </w:pPr>
          </w:p>
        </w:tc>
        <w:tc>
          <w:tcPr>
            <w:tcW w:w="918" w:type="dxa"/>
          </w:tcPr>
          <w:p w:rsidR="00303508" w:rsidRDefault="00303508">
            <w:pPr>
              <w:rPr>
                <w:rtl/>
              </w:rPr>
            </w:pPr>
          </w:p>
        </w:tc>
        <w:tc>
          <w:tcPr>
            <w:tcW w:w="850" w:type="dxa"/>
          </w:tcPr>
          <w:p w:rsidR="00303508" w:rsidRDefault="00303508">
            <w:pPr>
              <w:rPr>
                <w:rtl/>
              </w:rPr>
            </w:pPr>
          </w:p>
        </w:tc>
        <w:tc>
          <w:tcPr>
            <w:tcW w:w="959" w:type="dxa"/>
          </w:tcPr>
          <w:p w:rsidR="00303508" w:rsidRDefault="00303508">
            <w:pPr>
              <w:rPr>
                <w:rtl/>
              </w:rPr>
            </w:pPr>
          </w:p>
        </w:tc>
      </w:tr>
      <w:tr w:rsidR="00303508" w:rsidTr="00303508">
        <w:tc>
          <w:tcPr>
            <w:tcW w:w="1800" w:type="dxa"/>
          </w:tcPr>
          <w:p w:rsidR="00303508" w:rsidRPr="00303508" w:rsidRDefault="00303508">
            <w:pPr>
              <w:rPr>
                <w:sz w:val="72"/>
                <w:szCs w:val="72"/>
                <w:rtl/>
              </w:rPr>
            </w:pPr>
          </w:p>
        </w:tc>
        <w:tc>
          <w:tcPr>
            <w:tcW w:w="893" w:type="dxa"/>
          </w:tcPr>
          <w:p w:rsidR="00303508" w:rsidRDefault="00303508">
            <w:pPr>
              <w:rPr>
                <w:rtl/>
              </w:rPr>
            </w:pPr>
          </w:p>
        </w:tc>
        <w:tc>
          <w:tcPr>
            <w:tcW w:w="992" w:type="dxa"/>
          </w:tcPr>
          <w:p w:rsidR="00303508" w:rsidRDefault="00303508">
            <w:pPr>
              <w:rPr>
                <w:rtl/>
              </w:rPr>
            </w:pPr>
          </w:p>
        </w:tc>
        <w:tc>
          <w:tcPr>
            <w:tcW w:w="993" w:type="dxa"/>
          </w:tcPr>
          <w:p w:rsidR="00303508" w:rsidRDefault="00303508">
            <w:pPr>
              <w:rPr>
                <w:rtl/>
              </w:rPr>
            </w:pPr>
          </w:p>
        </w:tc>
        <w:tc>
          <w:tcPr>
            <w:tcW w:w="850" w:type="dxa"/>
          </w:tcPr>
          <w:p w:rsidR="00303508" w:rsidRDefault="00303508">
            <w:pPr>
              <w:rPr>
                <w:rtl/>
              </w:rPr>
            </w:pPr>
          </w:p>
        </w:tc>
        <w:tc>
          <w:tcPr>
            <w:tcW w:w="1067" w:type="dxa"/>
          </w:tcPr>
          <w:p w:rsidR="00303508" w:rsidRDefault="00303508">
            <w:pPr>
              <w:rPr>
                <w:rtl/>
              </w:rPr>
            </w:pPr>
          </w:p>
        </w:tc>
        <w:tc>
          <w:tcPr>
            <w:tcW w:w="918" w:type="dxa"/>
          </w:tcPr>
          <w:p w:rsidR="00303508" w:rsidRDefault="00303508">
            <w:pPr>
              <w:rPr>
                <w:rtl/>
              </w:rPr>
            </w:pPr>
          </w:p>
        </w:tc>
        <w:tc>
          <w:tcPr>
            <w:tcW w:w="850" w:type="dxa"/>
          </w:tcPr>
          <w:p w:rsidR="00303508" w:rsidRDefault="00303508">
            <w:pPr>
              <w:rPr>
                <w:rtl/>
              </w:rPr>
            </w:pPr>
          </w:p>
        </w:tc>
        <w:tc>
          <w:tcPr>
            <w:tcW w:w="959" w:type="dxa"/>
          </w:tcPr>
          <w:p w:rsidR="00303508" w:rsidRDefault="00303508">
            <w:pPr>
              <w:rPr>
                <w:rtl/>
              </w:rPr>
            </w:pPr>
          </w:p>
        </w:tc>
      </w:tr>
      <w:tr w:rsidR="00303508" w:rsidTr="00303508">
        <w:tc>
          <w:tcPr>
            <w:tcW w:w="1800" w:type="dxa"/>
          </w:tcPr>
          <w:p w:rsidR="00303508" w:rsidRPr="00303508" w:rsidRDefault="00303508">
            <w:pPr>
              <w:rPr>
                <w:sz w:val="72"/>
                <w:szCs w:val="72"/>
                <w:rtl/>
              </w:rPr>
            </w:pPr>
          </w:p>
        </w:tc>
        <w:tc>
          <w:tcPr>
            <w:tcW w:w="893" w:type="dxa"/>
          </w:tcPr>
          <w:p w:rsidR="00303508" w:rsidRDefault="00303508">
            <w:pPr>
              <w:rPr>
                <w:rtl/>
              </w:rPr>
            </w:pPr>
          </w:p>
        </w:tc>
        <w:tc>
          <w:tcPr>
            <w:tcW w:w="992" w:type="dxa"/>
          </w:tcPr>
          <w:p w:rsidR="00303508" w:rsidRDefault="00303508">
            <w:pPr>
              <w:rPr>
                <w:rtl/>
              </w:rPr>
            </w:pPr>
          </w:p>
        </w:tc>
        <w:tc>
          <w:tcPr>
            <w:tcW w:w="993" w:type="dxa"/>
          </w:tcPr>
          <w:p w:rsidR="00303508" w:rsidRDefault="00303508">
            <w:pPr>
              <w:rPr>
                <w:rtl/>
              </w:rPr>
            </w:pPr>
          </w:p>
        </w:tc>
        <w:tc>
          <w:tcPr>
            <w:tcW w:w="850" w:type="dxa"/>
          </w:tcPr>
          <w:p w:rsidR="00303508" w:rsidRDefault="00303508">
            <w:pPr>
              <w:rPr>
                <w:rtl/>
              </w:rPr>
            </w:pPr>
          </w:p>
        </w:tc>
        <w:tc>
          <w:tcPr>
            <w:tcW w:w="1067" w:type="dxa"/>
          </w:tcPr>
          <w:p w:rsidR="00303508" w:rsidRDefault="00303508">
            <w:pPr>
              <w:rPr>
                <w:rtl/>
              </w:rPr>
            </w:pPr>
          </w:p>
        </w:tc>
        <w:tc>
          <w:tcPr>
            <w:tcW w:w="918" w:type="dxa"/>
          </w:tcPr>
          <w:p w:rsidR="00303508" w:rsidRDefault="00303508">
            <w:pPr>
              <w:rPr>
                <w:rtl/>
              </w:rPr>
            </w:pPr>
          </w:p>
        </w:tc>
        <w:tc>
          <w:tcPr>
            <w:tcW w:w="850" w:type="dxa"/>
          </w:tcPr>
          <w:p w:rsidR="00303508" w:rsidRDefault="00303508">
            <w:pPr>
              <w:rPr>
                <w:rtl/>
              </w:rPr>
            </w:pPr>
          </w:p>
        </w:tc>
        <w:tc>
          <w:tcPr>
            <w:tcW w:w="959" w:type="dxa"/>
          </w:tcPr>
          <w:p w:rsidR="00303508" w:rsidRDefault="00303508">
            <w:pPr>
              <w:rPr>
                <w:rtl/>
              </w:rPr>
            </w:pPr>
          </w:p>
        </w:tc>
      </w:tr>
      <w:tr w:rsidR="00303508" w:rsidTr="00303508">
        <w:tc>
          <w:tcPr>
            <w:tcW w:w="1800" w:type="dxa"/>
          </w:tcPr>
          <w:p w:rsidR="00303508" w:rsidRPr="00303508" w:rsidRDefault="00303508">
            <w:pPr>
              <w:rPr>
                <w:sz w:val="72"/>
                <w:szCs w:val="72"/>
                <w:rtl/>
              </w:rPr>
            </w:pPr>
          </w:p>
        </w:tc>
        <w:tc>
          <w:tcPr>
            <w:tcW w:w="893" w:type="dxa"/>
          </w:tcPr>
          <w:p w:rsidR="00303508" w:rsidRDefault="00303508">
            <w:pPr>
              <w:rPr>
                <w:rtl/>
              </w:rPr>
            </w:pPr>
          </w:p>
        </w:tc>
        <w:tc>
          <w:tcPr>
            <w:tcW w:w="992" w:type="dxa"/>
          </w:tcPr>
          <w:p w:rsidR="00303508" w:rsidRDefault="00303508">
            <w:pPr>
              <w:rPr>
                <w:rtl/>
              </w:rPr>
            </w:pPr>
          </w:p>
        </w:tc>
        <w:tc>
          <w:tcPr>
            <w:tcW w:w="993" w:type="dxa"/>
          </w:tcPr>
          <w:p w:rsidR="00303508" w:rsidRDefault="00303508">
            <w:pPr>
              <w:rPr>
                <w:rtl/>
              </w:rPr>
            </w:pPr>
          </w:p>
        </w:tc>
        <w:tc>
          <w:tcPr>
            <w:tcW w:w="850" w:type="dxa"/>
          </w:tcPr>
          <w:p w:rsidR="00303508" w:rsidRDefault="00303508">
            <w:pPr>
              <w:rPr>
                <w:rtl/>
              </w:rPr>
            </w:pPr>
          </w:p>
        </w:tc>
        <w:tc>
          <w:tcPr>
            <w:tcW w:w="1067" w:type="dxa"/>
          </w:tcPr>
          <w:p w:rsidR="00303508" w:rsidRDefault="00303508">
            <w:pPr>
              <w:rPr>
                <w:rtl/>
              </w:rPr>
            </w:pPr>
          </w:p>
        </w:tc>
        <w:tc>
          <w:tcPr>
            <w:tcW w:w="918" w:type="dxa"/>
          </w:tcPr>
          <w:p w:rsidR="00303508" w:rsidRDefault="00303508">
            <w:pPr>
              <w:rPr>
                <w:rtl/>
              </w:rPr>
            </w:pPr>
          </w:p>
        </w:tc>
        <w:tc>
          <w:tcPr>
            <w:tcW w:w="850" w:type="dxa"/>
          </w:tcPr>
          <w:p w:rsidR="00303508" w:rsidRDefault="00303508">
            <w:pPr>
              <w:rPr>
                <w:rtl/>
              </w:rPr>
            </w:pPr>
          </w:p>
        </w:tc>
        <w:tc>
          <w:tcPr>
            <w:tcW w:w="959" w:type="dxa"/>
          </w:tcPr>
          <w:p w:rsidR="00303508" w:rsidRDefault="00303508">
            <w:pPr>
              <w:rPr>
                <w:rtl/>
              </w:rPr>
            </w:pPr>
          </w:p>
        </w:tc>
      </w:tr>
      <w:tr w:rsidR="00303508" w:rsidTr="00303508">
        <w:tc>
          <w:tcPr>
            <w:tcW w:w="1800" w:type="dxa"/>
          </w:tcPr>
          <w:p w:rsidR="00303508" w:rsidRPr="00303508" w:rsidRDefault="00303508">
            <w:pPr>
              <w:rPr>
                <w:sz w:val="72"/>
                <w:szCs w:val="72"/>
                <w:rtl/>
              </w:rPr>
            </w:pPr>
          </w:p>
        </w:tc>
        <w:tc>
          <w:tcPr>
            <w:tcW w:w="893" w:type="dxa"/>
          </w:tcPr>
          <w:p w:rsidR="00303508" w:rsidRDefault="00303508">
            <w:pPr>
              <w:rPr>
                <w:rtl/>
              </w:rPr>
            </w:pPr>
          </w:p>
        </w:tc>
        <w:tc>
          <w:tcPr>
            <w:tcW w:w="992" w:type="dxa"/>
          </w:tcPr>
          <w:p w:rsidR="00303508" w:rsidRDefault="00303508">
            <w:pPr>
              <w:rPr>
                <w:rtl/>
              </w:rPr>
            </w:pPr>
          </w:p>
        </w:tc>
        <w:tc>
          <w:tcPr>
            <w:tcW w:w="993" w:type="dxa"/>
          </w:tcPr>
          <w:p w:rsidR="00303508" w:rsidRDefault="00303508">
            <w:pPr>
              <w:rPr>
                <w:rtl/>
              </w:rPr>
            </w:pPr>
          </w:p>
        </w:tc>
        <w:tc>
          <w:tcPr>
            <w:tcW w:w="850" w:type="dxa"/>
          </w:tcPr>
          <w:p w:rsidR="00303508" w:rsidRDefault="00303508">
            <w:pPr>
              <w:rPr>
                <w:rtl/>
              </w:rPr>
            </w:pPr>
          </w:p>
        </w:tc>
        <w:tc>
          <w:tcPr>
            <w:tcW w:w="1067" w:type="dxa"/>
          </w:tcPr>
          <w:p w:rsidR="00303508" w:rsidRDefault="00303508">
            <w:pPr>
              <w:rPr>
                <w:rtl/>
              </w:rPr>
            </w:pPr>
          </w:p>
        </w:tc>
        <w:tc>
          <w:tcPr>
            <w:tcW w:w="918" w:type="dxa"/>
          </w:tcPr>
          <w:p w:rsidR="00303508" w:rsidRDefault="00303508">
            <w:pPr>
              <w:rPr>
                <w:rtl/>
              </w:rPr>
            </w:pPr>
          </w:p>
        </w:tc>
        <w:tc>
          <w:tcPr>
            <w:tcW w:w="850" w:type="dxa"/>
          </w:tcPr>
          <w:p w:rsidR="00303508" w:rsidRDefault="00303508">
            <w:pPr>
              <w:rPr>
                <w:rtl/>
              </w:rPr>
            </w:pPr>
          </w:p>
        </w:tc>
        <w:tc>
          <w:tcPr>
            <w:tcW w:w="959" w:type="dxa"/>
          </w:tcPr>
          <w:p w:rsidR="00303508" w:rsidRDefault="00303508">
            <w:pPr>
              <w:rPr>
                <w:rtl/>
              </w:rPr>
            </w:pPr>
          </w:p>
        </w:tc>
      </w:tr>
      <w:tr w:rsidR="00303508" w:rsidTr="00303508">
        <w:tc>
          <w:tcPr>
            <w:tcW w:w="1800" w:type="dxa"/>
          </w:tcPr>
          <w:p w:rsidR="00303508" w:rsidRPr="00303508" w:rsidRDefault="00303508">
            <w:pPr>
              <w:rPr>
                <w:sz w:val="72"/>
                <w:szCs w:val="72"/>
                <w:rtl/>
              </w:rPr>
            </w:pPr>
          </w:p>
        </w:tc>
        <w:tc>
          <w:tcPr>
            <w:tcW w:w="893" w:type="dxa"/>
          </w:tcPr>
          <w:p w:rsidR="00303508" w:rsidRDefault="00303508">
            <w:pPr>
              <w:rPr>
                <w:rtl/>
              </w:rPr>
            </w:pPr>
          </w:p>
        </w:tc>
        <w:tc>
          <w:tcPr>
            <w:tcW w:w="992" w:type="dxa"/>
          </w:tcPr>
          <w:p w:rsidR="00303508" w:rsidRDefault="00303508">
            <w:pPr>
              <w:rPr>
                <w:rtl/>
              </w:rPr>
            </w:pPr>
          </w:p>
        </w:tc>
        <w:tc>
          <w:tcPr>
            <w:tcW w:w="993" w:type="dxa"/>
          </w:tcPr>
          <w:p w:rsidR="00303508" w:rsidRDefault="00303508">
            <w:pPr>
              <w:rPr>
                <w:rtl/>
              </w:rPr>
            </w:pPr>
          </w:p>
        </w:tc>
        <w:tc>
          <w:tcPr>
            <w:tcW w:w="850" w:type="dxa"/>
          </w:tcPr>
          <w:p w:rsidR="00303508" w:rsidRDefault="00303508">
            <w:pPr>
              <w:rPr>
                <w:rtl/>
              </w:rPr>
            </w:pPr>
          </w:p>
        </w:tc>
        <w:tc>
          <w:tcPr>
            <w:tcW w:w="1067" w:type="dxa"/>
          </w:tcPr>
          <w:p w:rsidR="00303508" w:rsidRDefault="00303508">
            <w:pPr>
              <w:rPr>
                <w:rtl/>
              </w:rPr>
            </w:pPr>
          </w:p>
        </w:tc>
        <w:tc>
          <w:tcPr>
            <w:tcW w:w="918" w:type="dxa"/>
          </w:tcPr>
          <w:p w:rsidR="00303508" w:rsidRDefault="00303508">
            <w:pPr>
              <w:rPr>
                <w:rtl/>
              </w:rPr>
            </w:pPr>
          </w:p>
        </w:tc>
        <w:tc>
          <w:tcPr>
            <w:tcW w:w="850" w:type="dxa"/>
          </w:tcPr>
          <w:p w:rsidR="00303508" w:rsidRDefault="00303508">
            <w:pPr>
              <w:rPr>
                <w:rtl/>
              </w:rPr>
            </w:pPr>
          </w:p>
        </w:tc>
        <w:tc>
          <w:tcPr>
            <w:tcW w:w="959" w:type="dxa"/>
          </w:tcPr>
          <w:p w:rsidR="00303508" w:rsidRDefault="00303508">
            <w:pPr>
              <w:rPr>
                <w:rtl/>
              </w:rPr>
            </w:pPr>
          </w:p>
        </w:tc>
      </w:tr>
      <w:tr w:rsidR="00303508" w:rsidTr="00303508">
        <w:tc>
          <w:tcPr>
            <w:tcW w:w="1800" w:type="dxa"/>
          </w:tcPr>
          <w:p w:rsidR="00303508" w:rsidRPr="00303508" w:rsidRDefault="00303508">
            <w:pPr>
              <w:rPr>
                <w:sz w:val="72"/>
                <w:szCs w:val="72"/>
                <w:rtl/>
              </w:rPr>
            </w:pPr>
          </w:p>
        </w:tc>
        <w:tc>
          <w:tcPr>
            <w:tcW w:w="893" w:type="dxa"/>
          </w:tcPr>
          <w:p w:rsidR="00303508" w:rsidRDefault="00303508">
            <w:pPr>
              <w:rPr>
                <w:rtl/>
              </w:rPr>
            </w:pPr>
          </w:p>
        </w:tc>
        <w:tc>
          <w:tcPr>
            <w:tcW w:w="992" w:type="dxa"/>
          </w:tcPr>
          <w:p w:rsidR="00303508" w:rsidRDefault="00303508">
            <w:pPr>
              <w:rPr>
                <w:rtl/>
              </w:rPr>
            </w:pPr>
          </w:p>
        </w:tc>
        <w:tc>
          <w:tcPr>
            <w:tcW w:w="993" w:type="dxa"/>
          </w:tcPr>
          <w:p w:rsidR="00303508" w:rsidRDefault="00303508">
            <w:pPr>
              <w:rPr>
                <w:rtl/>
              </w:rPr>
            </w:pPr>
          </w:p>
        </w:tc>
        <w:tc>
          <w:tcPr>
            <w:tcW w:w="850" w:type="dxa"/>
          </w:tcPr>
          <w:p w:rsidR="00303508" w:rsidRDefault="00303508">
            <w:pPr>
              <w:rPr>
                <w:rtl/>
              </w:rPr>
            </w:pPr>
          </w:p>
        </w:tc>
        <w:tc>
          <w:tcPr>
            <w:tcW w:w="1067" w:type="dxa"/>
          </w:tcPr>
          <w:p w:rsidR="00303508" w:rsidRDefault="00303508">
            <w:pPr>
              <w:rPr>
                <w:rtl/>
              </w:rPr>
            </w:pPr>
          </w:p>
        </w:tc>
        <w:tc>
          <w:tcPr>
            <w:tcW w:w="918" w:type="dxa"/>
          </w:tcPr>
          <w:p w:rsidR="00303508" w:rsidRDefault="00303508">
            <w:pPr>
              <w:rPr>
                <w:rtl/>
              </w:rPr>
            </w:pPr>
          </w:p>
        </w:tc>
        <w:tc>
          <w:tcPr>
            <w:tcW w:w="850" w:type="dxa"/>
          </w:tcPr>
          <w:p w:rsidR="00303508" w:rsidRDefault="00303508">
            <w:pPr>
              <w:rPr>
                <w:rtl/>
              </w:rPr>
            </w:pPr>
          </w:p>
        </w:tc>
        <w:tc>
          <w:tcPr>
            <w:tcW w:w="959" w:type="dxa"/>
          </w:tcPr>
          <w:p w:rsidR="00303508" w:rsidRDefault="00303508">
            <w:pPr>
              <w:rPr>
                <w:rtl/>
              </w:rPr>
            </w:pPr>
          </w:p>
        </w:tc>
      </w:tr>
      <w:tr w:rsidR="00303508" w:rsidTr="00303508">
        <w:tc>
          <w:tcPr>
            <w:tcW w:w="1800" w:type="dxa"/>
          </w:tcPr>
          <w:p w:rsidR="00303508" w:rsidRPr="00303508" w:rsidRDefault="00303508">
            <w:pPr>
              <w:rPr>
                <w:sz w:val="72"/>
                <w:szCs w:val="72"/>
                <w:rtl/>
              </w:rPr>
            </w:pPr>
          </w:p>
        </w:tc>
        <w:tc>
          <w:tcPr>
            <w:tcW w:w="893" w:type="dxa"/>
          </w:tcPr>
          <w:p w:rsidR="00303508" w:rsidRDefault="00303508">
            <w:pPr>
              <w:rPr>
                <w:rtl/>
              </w:rPr>
            </w:pPr>
          </w:p>
        </w:tc>
        <w:tc>
          <w:tcPr>
            <w:tcW w:w="992" w:type="dxa"/>
          </w:tcPr>
          <w:p w:rsidR="00303508" w:rsidRDefault="00303508">
            <w:pPr>
              <w:rPr>
                <w:rtl/>
              </w:rPr>
            </w:pPr>
          </w:p>
        </w:tc>
        <w:tc>
          <w:tcPr>
            <w:tcW w:w="993" w:type="dxa"/>
          </w:tcPr>
          <w:p w:rsidR="00303508" w:rsidRDefault="00303508">
            <w:pPr>
              <w:rPr>
                <w:rtl/>
              </w:rPr>
            </w:pPr>
          </w:p>
        </w:tc>
        <w:tc>
          <w:tcPr>
            <w:tcW w:w="850" w:type="dxa"/>
          </w:tcPr>
          <w:p w:rsidR="00303508" w:rsidRDefault="00303508">
            <w:pPr>
              <w:rPr>
                <w:rtl/>
              </w:rPr>
            </w:pPr>
          </w:p>
        </w:tc>
        <w:tc>
          <w:tcPr>
            <w:tcW w:w="1067" w:type="dxa"/>
          </w:tcPr>
          <w:p w:rsidR="00303508" w:rsidRDefault="00303508">
            <w:pPr>
              <w:rPr>
                <w:rtl/>
              </w:rPr>
            </w:pPr>
          </w:p>
        </w:tc>
        <w:tc>
          <w:tcPr>
            <w:tcW w:w="918" w:type="dxa"/>
          </w:tcPr>
          <w:p w:rsidR="00303508" w:rsidRDefault="00303508">
            <w:pPr>
              <w:rPr>
                <w:rtl/>
              </w:rPr>
            </w:pPr>
          </w:p>
        </w:tc>
        <w:tc>
          <w:tcPr>
            <w:tcW w:w="850" w:type="dxa"/>
          </w:tcPr>
          <w:p w:rsidR="00303508" w:rsidRDefault="00303508">
            <w:pPr>
              <w:rPr>
                <w:rtl/>
              </w:rPr>
            </w:pPr>
          </w:p>
        </w:tc>
        <w:tc>
          <w:tcPr>
            <w:tcW w:w="959" w:type="dxa"/>
          </w:tcPr>
          <w:p w:rsidR="00303508" w:rsidRDefault="00303508">
            <w:pPr>
              <w:rPr>
                <w:rtl/>
              </w:rPr>
            </w:pPr>
          </w:p>
        </w:tc>
      </w:tr>
      <w:tr w:rsidR="00303508" w:rsidTr="00303508">
        <w:tc>
          <w:tcPr>
            <w:tcW w:w="1800" w:type="dxa"/>
          </w:tcPr>
          <w:p w:rsidR="00303508" w:rsidRPr="00303508" w:rsidRDefault="00303508">
            <w:pPr>
              <w:rPr>
                <w:sz w:val="72"/>
                <w:szCs w:val="72"/>
                <w:rtl/>
              </w:rPr>
            </w:pPr>
          </w:p>
        </w:tc>
        <w:tc>
          <w:tcPr>
            <w:tcW w:w="893" w:type="dxa"/>
          </w:tcPr>
          <w:p w:rsidR="00303508" w:rsidRDefault="00303508">
            <w:pPr>
              <w:rPr>
                <w:rtl/>
              </w:rPr>
            </w:pPr>
          </w:p>
        </w:tc>
        <w:tc>
          <w:tcPr>
            <w:tcW w:w="992" w:type="dxa"/>
          </w:tcPr>
          <w:p w:rsidR="00303508" w:rsidRDefault="00303508">
            <w:pPr>
              <w:rPr>
                <w:rtl/>
              </w:rPr>
            </w:pPr>
          </w:p>
        </w:tc>
        <w:tc>
          <w:tcPr>
            <w:tcW w:w="993" w:type="dxa"/>
          </w:tcPr>
          <w:p w:rsidR="00303508" w:rsidRDefault="00303508">
            <w:pPr>
              <w:rPr>
                <w:rtl/>
              </w:rPr>
            </w:pPr>
          </w:p>
        </w:tc>
        <w:tc>
          <w:tcPr>
            <w:tcW w:w="850" w:type="dxa"/>
          </w:tcPr>
          <w:p w:rsidR="00303508" w:rsidRDefault="00303508">
            <w:pPr>
              <w:rPr>
                <w:rtl/>
              </w:rPr>
            </w:pPr>
          </w:p>
        </w:tc>
        <w:tc>
          <w:tcPr>
            <w:tcW w:w="1067" w:type="dxa"/>
          </w:tcPr>
          <w:p w:rsidR="00303508" w:rsidRDefault="00303508">
            <w:pPr>
              <w:rPr>
                <w:rtl/>
              </w:rPr>
            </w:pPr>
          </w:p>
        </w:tc>
        <w:tc>
          <w:tcPr>
            <w:tcW w:w="918" w:type="dxa"/>
          </w:tcPr>
          <w:p w:rsidR="00303508" w:rsidRDefault="00303508">
            <w:pPr>
              <w:rPr>
                <w:rtl/>
              </w:rPr>
            </w:pPr>
          </w:p>
        </w:tc>
        <w:tc>
          <w:tcPr>
            <w:tcW w:w="850" w:type="dxa"/>
          </w:tcPr>
          <w:p w:rsidR="00303508" w:rsidRDefault="00303508">
            <w:pPr>
              <w:rPr>
                <w:rtl/>
              </w:rPr>
            </w:pPr>
          </w:p>
        </w:tc>
        <w:tc>
          <w:tcPr>
            <w:tcW w:w="959" w:type="dxa"/>
          </w:tcPr>
          <w:p w:rsidR="00303508" w:rsidRDefault="00303508">
            <w:pPr>
              <w:rPr>
                <w:rtl/>
              </w:rPr>
            </w:pPr>
          </w:p>
        </w:tc>
      </w:tr>
      <w:tr w:rsidR="00303508" w:rsidTr="00303508">
        <w:tc>
          <w:tcPr>
            <w:tcW w:w="1800" w:type="dxa"/>
          </w:tcPr>
          <w:p w:rsidR="00303508" w:rsidRPr="00303508" w:rsidRDefault="00303508">
            <w:pPr>
              <w:rPr>
                <w:sz w:val="72"/>
                <w:szCs w:val="72"/>
                <w:rtl/>
              </w:rPr>
            </w:pPr>
          </w:p>
        </w:tc>
        <w:tc>
          <w:tcPr>
            <w:tcW w:w="893" w:type="dxa"/>
          </w:tcPr>
          <w:p w:rsidR="00303508" w:rsidRDefault="00303508">
            <w:pPr>
              <w:rPr>
                <w:rtl/>
              </w:rPr>
            </w:pPr>
          </w:p>
        </w:tc>
        <w:tc>
          <w:tcPr>
            <w:tcW w:w="992" w:type="dxa"/>
          </w:tcPr>
          <w:p w:rsidR="00303508" w:rsidRDefault="00303508">
            <w:pPr>
              <w:rPr>
                <w:rtl/>
              </w:rPr>
            </w:pPr>
          </w:p>
        </w:tc>
        <w:tc>
          <w:tcPr>
            <w:tcW w:w="993" w:type="dxa"/>
          </w:tcPr>
          <w:p w:rsidR="00303508" w:rsidRDefault="00303508">
            <w:pPr>
              <w:rPr>
                <w:rtl/>
              </w:rPr>
            </w:pPr>
          </w:p>
        </w:tc>
        <w:tc>
          <w:tcPr>
            <w:tcW w:w="850" w:type="dxa"/>
          </w:tcPr>
          <w:p w:rsidR="00303508" w:rsidRDefault="00303508">
            <w:pPr>
              <w:rPr>
                <w:rtl/>
              </w:rPr>
            </w:pPr>
          </w:p>
        </w:tc>
        <w:tc>
          <w:tcPr>
            <w:tcW w:w="1067" w:type="dxa"/>
          </w:tcPr>
          <w:p w:rsidR="00303508" w:rsidRDefault="00303508">
            <w:pPr>
              <w:rPr>
                <w:rtl/>
              </w:rPr>
            </w:pPr>
          </w:p>
        </w:tc>
        <w:tc>
          <w:tcPr>
            <w:tcW w:w="918" w:type="dxa"/>
          </w:tcPr>
          <w:p w:rsidR="00303508" w:rsidRDefault="00303508">
            <w:pPr>
              <w:rPr>
                <w:rtl/>
              </w:rPr>
            </w:pPr>
          </w:p>
        </w:tc>
        <w:tc>
          <w:tcPr>
            <w:tcW w:w="850" w:type="dxa"/>
          </w:tcPr>
          <w:p w:rsidR="00303508" w:rsidRDefault="00303508">
            <w:pPr>
              <w:rPr>
                <w:rtl/>
              </w:rPr>
            </w:pPr>
          </w:p>
        </w:tc>
        <w:tc>
          <w:tcPr>
            <w:tcW w:w="959" w:type="dxa"/>
          </w:tcPr>
          <w:p w:rsidR="00303508" w:rsidRDefault="00303508">
            <w:pPr>
              <w:rPr>
                <w:rtl/>
              </w:rPr>
            </w:pPr>
          </w:p>
        </w:tc>
      </w:tr>
    </w:tbl>
    <w:p w:rsidR="00303508" w:rsidRDefault="00303508"/>
    <w:sectPr w:rsidR="00303508" w:rsidSect="0054197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508"/>
    <w:rsid w:val="00303508"/>
    <w:rsid w:val="00351B85"/>
    <w:rsid w:val="00494329"/>
    <w:rsid w:val="00541974"/>
    <w:rsid w:val="006109A3"/>
    <w:rsid w:val="00891663"/>
    <w:rsid w:val="00F5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Myglobomantics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ROZMAN</cp:lastModifiedBy>
  <cp:revision>2</cp:revision>
  <dcterms:created xsi:type="dcterms:W3CDTF">2017-08-31T10:10:00Z</dcterms:created>
  <dcterms:modified xsi:type="dcterms:W3CDTF">2017-08-31T10:10:00Z</dcterms:modified>
</cp:coreProperties>
</file>