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2C" w:rsidRDefault="00A47069" w:rsidP="00A47069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bookmarkStart w:id="0" w:name="_GoBack"/>
      <w:bookmarkEnd w:id="0"/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>בס"ד</w:t>
      </w:r>
    </w:p>
    <w:p w:rsidR="00A47069" w:rsidRDefault="00A47069" w:rsidP="00A47069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3D5636" w:rsidRDefault="003D5636" w:rsidP="003D5636">
      <w:pPr>
        <w:spacing w:after="0" w:line="360" w:lineRule="auto"/>
        <w:jc w:val="center"/>
        <w:rPr>
          <w:rFonts w:ascii="Tahoma" w:eastAsia="Times New Roman" w:hAnsi="Tahoma" w:cs="David"/>
          <w:b/>
          <w:bCs/>
          <w:color w:val="000000"/>
          <w:sz w:val="32"/>
          <w:szCs w:val="32"/>
          <w:rtl/>
        </w:rPr>
      </w:pPr>
      <w:r w:rsidRPr="003D5636">
        <w:rPr>
          <w:rFonts w:ascii="Tahoma" w:eastAsia="Times New Roman" w:hAnsi="Tahoma" w:cs="David" w:hint="cs"/>
          <w:b/>
          <w:bCs/>
          <w:color w:val="000000"/>
          <w:sz w:val="32"/>
          <w:szCs w:val="32"/>
          <w:rtl/>
        </w:rPr>
        <w:t>בקבוקי</w:t>
      </w:r>
      <w:r w:rsidR="00733010">
        <w:rPr>
          <w:rFonts w:ascii="Tahoma" w:eastAsia="Times New Roman" w:hAnsi="Tahoma" w:cs="David" w:hint="cs"/>
          <w:b/>
          <w:bCs/>
          <w:color w:val="000000"/>
          <w:sz w:val="32"/>
          <w:szCs w:val="32"/>
          <w:rtl/>
        </w:rPr>
        <w:t>ם של</w:t>
      </w:r>
      <w:r w:rsidRPr="003D5636">
        <w:rPr>
          <w:rFonts w:ascii="Tahoma" w:eastAsia="Times New Roman" w:hAnsi="Tahoma" w:cs="David" w:hint="cs"/>
          <w:b/>
          <w:bCs/>
          <w:color w:val="000000"/>
          <w:sz w:val="32"/>
          <w:szCs w:val="32"/>
          <w:rtl/>
        </w:rPr>
        <w:t xml:space="preserve"> אור</w:t>
      </w:r>
    </w:p>
    <w:p w:rsidR="003D5636" w:rsidRPr="00F61D2C" w:rsidRDefault="003D5636" w:rsidP="003D5636">
      <w:pPr>
        <w:spacing w:after="0" w:line="360" w:lineRule="auto"/>
        <w:jc w:val="center"/>
        <w:rPr>
          <w:rFonts w:ascii="Tahoma" w:eastAsia="Times New Roman" w:hAnsi="Tahoma" w:cs="David"/>
          <w:b/>
          <w:bCs/>
          <w:color w:val="000000"/>
          <w:sz w:val="32"/>
          <w:szCs w:val="32"/>
        </w:rPr>
      </w:pPr>
      <w:r>
        <w:rPr>
          <w:rFonts w:ascii="Tahoma" w:eastAsia="Times New Roman" w:hAnsi="Tahoma" w:cs="David" w:hint="cs"/>
          <w:b/>
          <w:bCs/>
          <w:color w:val="000000"/>
          <w:sz w:val="32"/>
          <w:szCs w:val="32"/>
          <w:rtl/>
        </w:rPr>
        <w:t>מטלה בשילוב תקשוב</w:t>
      </w:r>
    </w:p>
    <w:p w:rsidR="00C634DD" w:rsidRDefault="00C634DD" w:rsidP="007219B7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8"/>
          <w:szCs w:val="28"/>
          <w:rtl/>
        </w:rPr>
      </w:pPr>
    </w:p>
    <w:p w:rsidR="00706D45" w:rsidRPr="007219B7" w:rsidRDefault="00706D45" w:rsidP="007219B7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8"/>
          <w:szCs w:val="28"/>
        </w:rPr>
      </w:pPr>
      <w:r w:rsidRPr="007219B7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>מבוא:</w:t>
      </w:r>
    </w:p>
    <w:p w:rsidR="00F61D2C" w:rsidRPr="00F61D2C" w:rsidRDefault="00F61D2C" w:rsidP="00C634DD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rFonts w:ascii="Tahoma" w:hAnsi="Tahoma" w:cs="David"/>
          <w:b w:val="0"/>
          <w:bCs w:val="0"/>
          <w:color w:val="000000"/>
          <w:sz w:val="24"/>
          <w:szCs w:val="24"/>
        </w:rPr>
      </w:pPr>
      <w:r w:rsidRPr="00F61D2C">
        <w:rPr>
          <w:rFonts w:ascii="Tahoma" w:hAnsi="Tahoma" w:cs="David"/>
          <w:b w:val="0"/>
          <w:bCs w:val="0"/>
          <w:color w:val="000000"/>
          <w:sz w:val="24"/>
          <w:szCs w:val="24"/>
          <w:shd w:val="clear" w:color="auto" w:fill="FFFFFF"/>
          <w:rtl/>
        </w:rPr>
        <w:t>תעשיית האנרגיה</w:t>
      </w:r>
      <w:r w:rsidR="007433F0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rtl/>
        </w:rPr>
        <w:t>, קרי חברות ה</w:t>
      </w:r>
      <w:r w:rsidR="00D6763F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rtl/>
        </w:rPr>
        <w:t>מ</w:t>
      </w:r>
      <w:r w:rsidR="007433F0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rtl/>
        </w:rPr>
        <w:t>פיקות חשמל כדוגמת חברת החשמל,</w:t>
      </w:r>
      <w:r w:rsidRPr="00F61D2C">
        <w:rPr>
          <w:rFonts w:ascii="Tahoma" w:hAnsi="Tahoma" w:cs="David"/>
          <w:b w:val="0"/>
          <w:bCs w:val="0"/>
          <w:color w:val="000000"/>
          <w:sz w:val="24"/>
          <w:szCs w:val="24"/>
          <w:shd w:val="clear" w:color="auto" w:fill="FFFFFF"/>
          <w:rtl/>
        </w:rPr>
        <w:t xml:space="preserve"> </w:t>
      </w:r>
      <w:r w:rsidR="00D6763F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rtl/>
        </w:rPr>
        <w:t>ה</w:t>
      </w:r>
      <w:r w:rsidRPr="00F61D2C">
        <w:rPr>
          <w:rFonts w:ascii="Tahoma" w:hAnsi="Tahoma" w:cs="David"/>
          <w:b w:val="0"/>
          <w:bCs w:val="0"/>
          <w:color w:val="000000"/>
          <w:sz w:val="24"/>
          <w:szCs w:val="24"/>
          <w:shd w:val="clear" w:color="auto" w:fill="FFFFFF"/>
          <w:rtl/>
        </w:rPr>
        <w:t xml:space="preserve">מתבססת על </w:t>
      </w:r>
      <w:hyperlink r:id="rId9" w:history="1">
        <w:r w:rsidR="00A47069" w:rsidRPr="0096263E">
          <w:rPr>
            <w:rFonts w:ascii="Arial" w:hAnsi="Arial" w:cs="David"/>
            <w:b w:val="0"/>
            <w:bCs w:val="0"/>
            <w:color w:val="1122CC"/>
            <w:sz w:val="24"/>
            <w:szCs w:val="24"/>
            <w:u w:val="single"/>
            <w:rtl/>
          </w:rPr>
          <w:t>דלק</w:t>
        </w:r>
        <w:r w:rsidR="0096263E" w:rsidRPr="0096263E">
          <w:rPr>
            <w:rFonts w:ascii="Arial" w:hAnsi="Arial" w:cs="David" w:hint="cs"/>
            <w:b w:val="0"/>
            <w:bCs w:val="0"/>
            <w:color w:val="1122CC"/>
            <w:sz w:val="24"/>
            <w:szCs w:val="24"/>
            <w:u w:val="single"/>
            <w:rtl/>
          </w:rPr>
          <w:t>ים</w:t>
        </w:r>
        <w:r w:rsidR="00A47069" w:rsidRPr="0096263E">
          <w:rPr>
            <w:rFonts w:ascii="Arial" w:hAnsi="Arial" w:cs="David"/>
            <w:b w:val="0"/>
            <w:bCs w:val="0"/>
            <w:color w:val="1122CC"/>
            <w:sz w:val="24"/>
            <w:szCs w:val="24"/>
            <w:u w:val="single"/>
            <w:rtl/>
          </w:rPr>
          <w:t xml:space="preserve"> פוסילי</w:t>
        </w:r>
        <w:r w:rsidR="0096263E" w:rsidRPr="0096263E">
          <w:rPr>
            <w:rFonts w:ascii="Arial" w:hAnsi="Arial" w:cs="David" w:hint="cs"/>
            <w:b w:val="0"/>
            <w:bCs w:val="0"/>
            <w:color w:val="1122CC"/>
            <w:sz w:val="24"/>
            <w:szCs w:val="24"/>
            <w:u w:val="single"/>
            <w:rtl/>
          </w:rPr>
          <w:t>ים</w:t>
        </w:r>
        <w:r w:rsidR="0096263E" w:rsidRPr="0096263E">
          <w:rPr>
            <w:rFonts w:ascii="Arial" w:hAnsi="Arial" w:cs="David" w:hint="cs"/>
            <w:b w:val="0"/>
            <w:bCs w:val="0"/>
            <w:color w:val="1122CC"/>
            <w:sz w:val="24"/>
            <w:szCs w:val="24"/>
            <w:rtl/>
          </w:rPr>
          <w:t xml:space="preserve">, </w:t>
        </w:r>
        <w:r w:rsidR="0096263E" w:rsidRPr="0096263E">
          <w:rPr>
            <w:rFonts w:ascii="Arial" w:hAnsi="Arial" w:cs="David" w:hint="cs"/>
            <w:b w:val="0"/>
            <w:bCs w:val="0"/>
            <w:sz w:val="24"/>
            <w:szCs w:val="24"/>
            <w:rtl/>
          </w:rPr>
          <w:t>מתכלים</w:t>
        </w:r>
        <w:r w:rsidR="00706D45">
          <w:rPr>
            <w:rFonts w:ascii="Arial" w:hAnsi="Arial" w:cs="David" w:hint="cs"/>
            <w:b w:val="0"/>
            <w:bCs w:val="0"/>
            <w:sz w:val="24"/>
            <w:szCs w:val="24"/>
            <w:rtl/>
          </w:rPr>
          <w:t>,</w:t>
        </w:r>
        <w:r w:rsidR="0096263E" w:rsidRPr="0096263E">
          <w:rPr>
            <w:rFonts w:ascii="Arial" w:hAnsi="Arial" w:cs="David" w:hint="cs"/>
            <w:b w:val="0"/>
            <w:bCs w:val="0"/>
            <w:color w:val="1122CC"/>
            <w:sz w:val="24"/>
            <w:szCs w:val="24"/>
            <w:rtl/>
          </w:rPr>
          <w:t xml:space="preserve"> </w:t>
        </w:r>
      </w:hyperlink>
      <w:r w:rsidR="00A47069" w:rsidRPr="0096263E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rtl/>
        </w:rPr>
        <w:t>מהווה את</w:t>
      </w:r>
      <w:r w:rsidRPr="00F61D2C">
        <w:rPr>
          <w:rFonts w:ascii="Tahoma" w:hAnsi="Tahoma" w:cs="David"/>
          <w:b w:val="0"/>
          <w:bCs w:val="0"/>
          <w:color w:val="000000"/>
          <w:sz w:val="24"/>
          <w:szCs w:val="24"/>
          <w:shd w:val="clear" w:color="auto" w:fill="FFFFFF"/>
          <w:rtl/>
        </w:rPr>
        <w:t xml:space="preserve"> הגורם העיקרי לזיהום הסביבה הן ברמה המקומית והן ברמה הגלובלית. הפיתרון היחיד הוא פיתוח מקורות אנרגיה חלופיים, מתחדשים, ידידותיים לסביבה</w:t>
      </w:r>
      <w:r w:rsidR="00A47069" w:rsidRPr="0096263E">
        <w:rPr>
          <w:rFonts w:ascii="Tahoma" w:hAnsi="Tahoma" w:cs="David" w:hint="cs"/>
          <w:b w:val="0"/>
          <w:bCs w:val="0"/>
          <w:color w:val="000000"/>
          <w:sz w:val="24"/>
          <w:szCs w:val="24"/>
          <w:shd w:val="clear" w:color="auto" w:fill="FFFFFF"/>
          <w:vertAlign w:val="superscript"/>
          <w:rtl/>
        </w:rPr>
        <w:t>1</w:t>
      </w:r>
    </w:p>
    <w:p w:rsidR="00F61D2C" w:rsidRPr="007433F0" w:rsidRDefault="00F61D2C" w:rsidP="0096263E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</w:rPr>
      </w:pP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>היתרונות</w:t>
      </w:r>
      <w:r w:rsidR="0096263E" w:rsidRP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העיקריים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של מקורות </w:t>
      </w:r>
      <w:r w:rsidR="0096263E" w:rsidRP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אנרגיה </w:t>
      </w:r>
      <w:r w:rsid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>מתחדשים</w:t>
      </w:r>
      <w:r w:rsid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הם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61D2C" w:rsidRPr="00F61D2C" w:rsidRDefault="00F61D2C" w:rsidP="0076522E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>פוטנציאל</w:t>
      </w:r>
      <w:r w:rsidR="007433F0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 xml:space="preserve"> (השמש כדוגמה מהווה מקור אנרגיה בלתי נדלה)</w:t>
      </w:r>
      <w:r w:rsidR="0076522E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>,</w:t>
      </w:r>
      <w:r w:rsidRPr="0096263E">
        <w:rPr>
          <w:rFonts w:ascii="Tahoma" w:eastAsia="Times New Roman" w:hAnsi="Tahoma" w:cs="David"/>
          <w:color w:val="000000"/>
          <w:sz w:val="24"/>
          <w:szCs w:val="24"/>
        </w:rPr>
        <w:t> 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 xml:space="preserve">זמינות, שמירה על איכות הסביבה, עלות הפעלה נמוכה </w:t>
      </w:r>
      <w:r w:rsidR="0096263E" w:rsidRPr="00F61D2C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>ומודולאריו</w:t>
      </w:r>
      <w:r w:rsidR="0096263E" w:rsidRPr="00F61D2C">
        <w:rPr>
          <w:rFonts w:ascii="Tahoma" w:eastAsia="Times New Roman" w:hAnsi="Tahoma" w:cs="David" w:hint="eastAsia"/>
          <w:color w:val="000000"/>
          <w:sz w:val="24"/>
          <w:szCs w:val="24"/>
          <w:shd w:val="clear" w:color="auto" w:fill="FFFFFF"/>
          <w:rtl/>
        </w:rPr>
        <w:t>ת</w:t>
      </w:r>
    </w:p>
    <w:p w:rsidR="00F61D2C" w:rsidRPr="007433F0" w:rsidRDefault="0096263E" w:rsidP="0096263E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  <w:rtl/>
        </w:rPr>
      </w:pPr>
      <w:r w:rsidRP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="00F61D2C"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>חסרונות</w:t>
      </w:r>
      <w:r w:rsidRP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העיקריים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של מקורות </w:t>
      </w:r>
      <w:r w:rsidRP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אנרגיה </w:t>
      </w:r>
      <w:r w:rsid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7433F0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>מתחדשים</w:t>
      </w:r>
      <w:r w:rsidR="007433F0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הם:</w:t>
      </w:r>
    </w:p>
    <w:p w:rsidR="00F61D2C" w:rsidRPr="00F61D2C" w:rsidRDefault="00F61D2C" w:rsidP="0096263E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 xml:space="preserve">שימוש בשטחים נרחבים, אי רציפות למשל </w:t>
      </w:r>
      <w:r w:rsidR="0096263E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>את קרינת ה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 xml:space="preserve">שמש </w:t>
      </w:r>
      <w:r w:rsidR="0096263E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>לא ניתן לנצל ב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>לילה</w:t>
      </w:r>
      <w:r w:rsidR="0096263E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 xml:space="preserve"> ואף לא ניתן לנצלה בעונות מסוימות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 xml:space="preserve">, עלויות </w:t>
      </w:r>
      <w:r w:rsidR="0096263E">
        <w:rPr>
          <w:rFonts w:ascii="Tahoma" w:eastAsia="Times New Roman" w:hAnsi="Tahoma" w:cs="David" w:hint="cs"/>
          <w:color w:val="000000"/>
          <w:sz w:val="24"/>
          <w:szCs w:val="24"/>
          <w:shd w:val="clear" w:color="auto" w:fill="FFFFFF"/>
          <w:rtl/>
        </w:rPr>
        <w:t>ה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>שקעה גבוהות, הטכנולוגיות בפיתוח</w:t>
      </w:r>
    </w:p>
    <w:p w:rsidR="00F61D2C" w:rsidRDefault="00F61D2C" w:rsidP="0096263E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</w:rPr>
        <w:t> </w:t>
      </w:r>
    </w:p>
    <w:p w:rsidR="007E6A00" w:rsidRDefault="000E6D6D" w:rsidP="007E6A00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8"/>
          <w:szCs w:val="28"/>
          <w:rtl/>
        </w:rPr>
      </w:pPr>
      <w:r w:rsidRPr="000E6D6D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>חלק</w:t>
      </w:r>
      <w:r w:rsidR="007E6A00" w:rsidRPr="000E6D6D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 xml:space="preserve"> א'</w:t>
      </w:r>
      <w:r w:rsidRPr="000E6D6D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>: מיומנויות</w:t>
      </w:r>
    </w:p>
    <w:p w:rsidR="000E6D6D" w:rsidRPr="000E6D6D" w:rsidRDefault="000E6D6D" w:rsidP="007E6A00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8"/>
          <w:szCs w:val="28"/>
          <w:rtl/>
        </w:rPr>
      </w:pPr>
    </w:p>
    <w:p w:rsidR="007E6A00" w:rsidRPr="007E6A00" w:rsidRDefault="007E6A00" w:rsidP="007433F0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bCs w:val="0"/>
          <w:color w:val="222222"/>
        </w:rPr>
      </w:pPr>
      <w:r w:rsidRPr="007E6A00">
        <w:rPr>
          <w:rFonts w:ascii="Tahoma" w:hAnsi="Tahoma" w:cs="David" w:hint="cs"/>
          <w:b w:val="0"/>
          <w:bCs w:val="0"/>
          <w:color w:val="000000"/>
          <w:sz w:val="24"/>
          <w:szCs w:val="24"/>
          <w:rtl/>
        </w:rPr>
        <w:t>מצורף קישור לכתבה מצולמת העוסקת במקור אנרגיה חלופי העונה לדרישות של</w:t>
      </w:r>
    </w:p>
    <w:p w:rsidR="007E6A00" w:rsidRDefault="00E21A03" w:rsidP="007E6A00">
      <w:pPr>
        <w:pStyle w:val="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David"/>
          <w:b w:val="0"/>
          <w:bCs w:val="0"/>
          <w:color w:val="222222"/>
          <w:sz w:val="24"/>
          <w:szCs w:val="24"/>
          <w:rtl/>
        </w:rPr>
      </w:pPr>
      <w:hyperlink r:id="rId10" w:history="1">
        <w:r w:rsidR="007E6A00" w:rsidRPr="007E6A00">
          <w:rPr>
            <w:rStyle w:val="Hyperlink"/>
            <w:rFonts w:ascii="Arial" w:hAnsi="Arial" w:cs="David"/>
            <w:color w:val="1122CC"/>
            <w:sz w:val="24"/>
            <w:szCs w:val="24"/>
            <w:rtl/>
          </w:rPr>
          <w:t>פ</w:t>
        </w:r>
        <w:r w:rsidR="007E6A00" w:rsidRPr="007E6A00">
          <w:rPr>
            <w:rStyle w:val="a5"/>
            <w:rFonts w:ascii="Arial" w:hAnsi="Arial" w:cs="David" w:hint="cs"/>
            <w:i w:val="0"/>
            <w:iCs w:val="0"/>
            <w:color w:val="1122CC"/>
            <w:sz w:val="24"/>
            <w:szCs w:val="24"/>
            <w:u w:val="single"/>
            <w:rtl/>
          </w:rPr>
          <w:t xml:space="preserve">יתוח </w:t>
        </w:r>
        <w:r w:rsidR="007E6A00" w:rsidRPr="007E6A00">
          <w:rPr>
            <w:rStyle w:val="a5"/>
            <w:rFonts w:ascii="Arial" w:hAnsi="Arial" w:cs="David"/>
            <w:i w:val="0"/>
            <w:iCs w:val="0"/>
            <w:color w:val="1122CC"/>
            <w:sz w:val="24"/>
            <w:szCs w:val="24"/>
            <w:u w:val="single"/>
            <w:rtl/>
          </w:rPr>
          <w:t>בר קיימא</w:t>
        </w:r>
      </w:hyperlink>
      <w:r w:rsidR="007E6A00" w:rsidRPr="007D4EB8">
        <w:rPr>
          <w:rFonts w:ascii="Arial" w:hAnsi="Arial" w:cs="David" w:hint="cs"/>
          <w:b w:val="0"/>
          <w:bCs w:val="0"/>
          <w:color w:val="222222"/>
          <w:sz w:val="24"/>
          <w:szCs w:val="24"/>
          <w:rtl/>
        </w:rPr>
        <w:t xml:space="preserve">. אורך הסרטון </w:t>
      </w:r>
      <w:r w:rsidR="007D4EB8" w:rsidRPr="007D4EB8">
        <w:rPr>
          <w:rFonts w:ascii="Arial" w:hAnsi="Arial" w:cs="David" w:hint="cs"/>
          <w:b w:val="0"/>
          <w:bCs w:val="0"/>
          <w:color w:val="222222"/>
          <w:sz w:val="24"/>
          <w:szCs w:val="24"/>
          <w:rtl/>
        </w:rPr>
        <w:t>כ 3 דקות. צפה בסרטון צפייה רציפה</w:t>
      </w:r>
      <w:r w:rsidR="007D4EB8">
        <w:rPr>
          <w:rFonts w:ascii="Arial" w:hAnsi="Arial" w:cs="David" w:hint="cs"/>
          <w:b w:val="0"/>
          <w:bCs w:val="0"/>
          <w:color w:val="222222"/>
          <w:sz w:val="24"/>
          <w:szCs w:val="24"/>
          <w:rtl/>
        </w:rPr>
        <w:t>.</w:t>
      </w:r>
      <w:r w:rsidR="007219B7">
        <w:rPr>
          <w:rFonts w:ascii="Arial" w:hAnsi="Arial" w:cs="David" w:hint="cs"/>
          <w:b w:val="0"/>
          <w:bCs w:val="0"/>
          <w:color w:val="222222"/>
          <w:sz w:val="24"/>
          <w:szCs w:val="24"/>
          <w:rtl/>
        </w:rPr>
        <w:t xml:space="preserve"> לסרטון-</w:t>
      </w:r>
    </w:p>
    <w:p w:rsidR="008F3891" w:rsidRDefault="00E21A03" w:rsidP="007E6A00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hyperlink r:id="rId11" w:history="1">
        <w:r w:rsidR="007E6A00">
          <w:rPr>
            <w:rStyle w:val="Hyperlink"/>
          </w:rPr>
          <w:t>https://www.youtube.com/watch?v=jaxvxI-dr-0&amp;feature=player_embedded</w:t>
        </w:r>
      </w:hyperlink>
    </w:p>
    <w:p w:rsidR="007D4EB8" w:rsidRDefault="007D4EB8" w:rsidP="007E6A00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7D4EB8" w:rsidRPr="000E6D6D" w:rsidRDefault="007D4EB8" w:rsidP="000E6D6D">
      <w:pPr>
        <w:pStyle w:val="a7"/>
        <w:numPr>
          <w:ilvl w:val="0"/>
          <w:numId w:val="4"/>
        </w:num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</w:pPr>
      <w:r w:rsidRPr="000E6D6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אמינות</w:t>
      </w:r>
      <w:r w:rsidRPr="000E6D6D"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0E6D6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מקור</w:t>
      </w:r>
      <w:r w:rsidRPr="000E6D6D"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0E6D6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מידע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לפניך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טבלה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הכוללת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מאפייני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האמינות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של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מקור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מידע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.</w:t>
      </w:r>
    </w:p>
    <w:p w:rsidR="007D4EB8" w:rsidRPr="007D4EB8" w:rsidRDefault="007D4EB8" w:rsidP="000E6D6D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.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דרג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מידת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ההופעה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של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קריטריון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בסרטון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על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ידי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סימון</w:t>
      </w:r>
      <w:r w:rsidR="000E6D6D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בטבלה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.</w:t>
      </w:r>
    </w:p>
    <w:tbl>
      <w:tblPr>
        <w:bidiVisual/>
        <w:tblW w:w="0" w:type="auto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130"/>
        <w:gridCol w:w="2131"/>
        <w:gridCol w:w="2131"/>
      </w:tblGrid>
      <w:tr w:rsidR="007D4EB8" w:rsidRPr="004674D6" w:rsidTr="009A7D4D">
        <w:tc>
          <w:tcPr>
            <w:tcW w:w="2363" w:type="dxa"/>
            <w:vMerge w:val="restart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6392" w:type="dxa"/>
            <w:gridSpan w:val="3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מידת הביטוי של הקריטריון בקטע המידע</w:t>
            </w:r>
          </w:p>
        </w:tc>
      </w:tr>
      <w:tr w:rsidR="007D4EB8" w:rsidRPr="004674D6" w:rsidTr="009A7D4D">
        <w:tc>
          <w:tcPr>
            <w:tcW w:w="2363" w:type="dxa"/>
            <w:vMerge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במידה רבה</w:t>
            </w: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לא ידוע</w:t>
            </w:r>
          </w:p>
        </w:tc>
      </w:tr>
      <w:tr w:rsidR="007D4EB8" w:rsidRPr="004674D6" w:rsidTr="009A7D4D">
        <w:tc>
          <w:tcPr>
            <w:tcW w:w="2363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sz w:val="24"/>
                <w:szCs w:val="24"/>
                <w:rtl/>
              </w:rPr>
              <w:t>סמכות: מאפייני הכותב</w:t>
            </w:r>
          </w:p>
        </w:tc>
        <w:tc>
          <w:tcPr>
            <w:tcW w:w="2130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7D4EB8" w:rsidRPr="004674D6" w:rsidTr="009A7D4D">
        <w:tc>
          <w:tcPr>
            <w:tcW w:w="2363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sz w:val="24"/>
                <w:szCs w:val="24"/>
                <w:rtl/>
              </w:rPr>
              <w:t>סמכות: מאפייני הגוף המפרסם</w:t>
            </w:r>
          </w:p>
        </w:tc>
        <w:tc>
          <w:tcPr>
            <w:tcW w:w="2130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7D4EB8" w:rsidRPr="004674D6" w:rsidTr="009A7D4D">
        <w:tc>
          <w:tcPr>
            <w:tcW w:w="2363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sz w:val="24"/>
                <w:szCs w:val="24"/>
                <w:rtl/>
              </w:rPr>
              <w:t>אובייקטיביות</w:t>
            </w:r>
          </w:p>
        </w:tc>
        <w:tc>
          <w:tcPr>
            <w:tcW w:w="2130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7D4EB8" w:rsidRPr="004674D6" w:rsidTr="009A7D4D">
        <w:tc>
          <w:tcPr>
            <w:tcW w:w="2363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4674D6">
              <w:rPr>
                <w:rFonts w:ascii="Arial" w:hAnsi="Arial" w:cs="David" w:hint="cs"/>
                <w:sz w:val="24"/>
                <w:szCs w:val="24"/>
                <w:rtl/>
              </w:rPr>
              <w:t>עדכניות</w:t>
            </w:r>
          </w:p>
        </w:tc>
        <w:tc>
          <w:tcPr>
            <w:tcW w:w="2130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7D4EB8" w:rsidRPr="004674D6" w:rsidRDefault="007D4EB8" w:rsidP="009A7D4D">
            <w:pPr>
              <w:tabs>
                <w:tab w:val="right" w:pos="1080"/>
              </w:tabs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7D4EB8" w:rsidRDefault="007D4EB8" w:rsidP="007D4EB8">
      <w:pPr>
        <w:tabs>
          <w:tab w:val="right" w:pos="1080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</w:t>
      </w:r>
    </w:p>
    <w:p w:rsidR="005853AF" w:rsidRPr="007219B7" w:rsidRDefault="005853AF" w:rsidP="005853AF">
      <w:pPr>
        <w:spacing w:after="0" w:line="360" w:lineRule="auto"/>
        <w:rPr>
          <w:rFonts w:ascii="Tahoma" w:eastAsia="Times New Roman" w:hAnsi="Tahoma" w:cs="David"/>
          <w:color w:val="0070C0"/>
          <w:sz w:val="24"/>
          <w:szCs w:val="24"/>
          <w:rtl/>
        </w:rPr>
      </w:pPr>
      <w:r w:rsidRPr="007219B7">
        <w:rPr>
          <w:rFonts w:ascii="Tahoma" w:eastAsia="Times New Roman" w:hAnsi="Tahoma" w:cs="David" w:hint="cs"/>
          <w:color w:val="0070C0"/>
          <w:sz w:val="24"/>
          <w:szCs w:val="24"/>
          <w:vertAlign w:val="superscript"/>
          <w:rtl/>
        </w:rPr>
        <w:t>1</w:t>
      </w:r>
      <w:r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>קטע המידע מעובד מתוך הספרייה הווירטואלית של מט"ח</w:t>
      </w:r>
    </w:p>
    <w:p w:rsidR="005853AF" w:rsidRPr="007219B7" w:rsidRDefault="00E21A03" w:rsidP="005853AF">
      <w:pPr>
        <w:spacing w:after="0" w:line="360" w:lineRule="auto"/>
        <w:rPr>
          <w:rFonts w:ascii="Tahoma" w:eastAsia="Times New Roman" w:hAnsi="Tahoma" w:cs="David"/>
          <w:color w:val="000000"/>
          <w:sz w:val="18"/>
          <w:szCs w:val="18"/>
          <w:rtl/>
        </w:rPr>
      </w:pPr>
      <w:hyperlink r:id="rId12" w:history="1">
        <w:r w:rsidR="005853AF" w:rsidRPr="007219B7">
          <w:rPr>
            <w:rStyle w:val="Hyperlink"/>
            <w:sz w:val="18"/>
            <w:szCs w:val="18"/>
          </w:rPr>
          <w:t>http://lib.cet.ac.il/pages/item.asp?item=3741</w:t>
        </w:r>
      </w:hyperlink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lastRenderedPageBreak/>
        <w:t>ב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.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לאור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התשובות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שרשמת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,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האם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לדעתך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הכתבה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בעלת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רמת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אמינות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גבוהה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,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רמת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אמינות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בינונית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או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בעלת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רמת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אמינות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נמוכה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?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נמק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קביעתך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. 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בתשובתך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התייחס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לכל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הקריטריונים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שבטבלה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 )</w:t>
      </w:r>
      <w:r w:rsidR="00734BBA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סמכות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,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אובייקטיביות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, </w:t>
      </w:r>
      <w:r w:rsidRPr="007D4EB8">
        <w:rPr>
          <w:rFonts w:ascii="Tahoma" w:eastAsia="Times New Roman" w:hAnsi="Tahoma" w:cs="David" w:hint="cs"/>
          <w:color w:val="000000"/>
          <w:sz w:val="24"/>
          <w:szCs w:val="24"/>
          <w:rtl/>
        </w:rPr>
        <w:t>עדכניות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 xml:space="preserve">(. 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____________________________________________________________________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____________________________________________________________________</w:t>
      </w:r>
    </w:p>
    <w:p w:rsidR="007D4EB8" w:rsidRPr="007D4EB8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____________________________________________________________________</w:t>
      </w:r>
    </w:p>
    <w:p w:rsidR="007D4EB8" w:rsidRPr="007E6A00" w:rsidRDefault="007D4EB8" w:rsidP="007D4EB8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___</w:t>
      </w: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>___________________________________________________________</w:t>
      </w:r>
      <w:r w:rsidRPr="007D4EB8">
        <w:rPr>
          <w:rFonts w:ascii="Tahoma" w:eastAsia="Times New Roman" w:hAnsi="Tahoma" w:cs="David"/>
          <w:color w:val="000000"/>
          <w:sz w:val="24"/>
          <w:szCs w:val="24"/>
          <w:rtl/>
        </w:rPr>
        <w:t>______</w:t>
      </w:r>
    </w:p>
    <w:p w:rsidR="007D4EB8" w:rsidRDefault="007D4EB8" w:rsidP="00FF5C71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754F09" w:rsidRPr="000E6D6D" w:rsidRDefault="00754F09" w:rsidP="000E6D6D">
      <w:pPr>
        <w:pStyle w:val="a7"/>
        <w:numPr>
          <w:ilvl w:val="0"/>
          <w:numId w:val="4"/>
        </w:num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</w:pPr>
      <w:r w:rsidRPr="000E6D6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מיומנות הטיעון</w:t>
      </w:r>
    </w:p>
    <w:p w:rsidR="00161F8A" w:rsidRDefault="00BD373B" w:rsidP="0034378E">
      <w:p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  <w:r w:rsidRPr="00BD373B"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  <w:t>צריכת האנרגיה</w:t>
      </w:r>
      <w:r w:rsid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vertAlign w:val="superscript"/>
          <w:rtl/>
        </w:rPr>
        <w:t>2</w:t>
      </w:r>
      <w:r w:rsidRPr="00BD373B"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  <w:t xml:space="preserve"> הכללית בישראל כמעט שהוכפלה בין השנים 2008-1990 ועלתה בממוצע ב-4% בשנה. צריכת האנרגיה לנפש עלתה בשנים אלו בכ-27%</w:t>
      </w:r>
      <w:r w:rsidRPr="00BD373B">
        <w:rPr>
          <w:rFonts w:ascii="Arial" w:hAnsi="Arial" w:cs="David"/>
          <w:color w:val="333333"/>
          <w:sz w:val="24"/>
          <w:szCs w:val="24"/>
          <w:shd w:val="clear" w:color="auto" w:fill="FFFFFF"/>
        </w:rPr>
        <w:t>.</w:t>
      </w:r>
      <w:r w:rsidRPr="00BD373B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="00161F8A">
        <w:rPr>
          <w:rFonts w:ascii="Tahoma" w:eastAsia="Times New Roman" w:hAnsi="Tahoma" w:cs="David" w:hint="cs"/>
          <w:color w:val="000000"/>
          <w:sz w:val="24"/>
          <w:szCs w:val="24"/>
          <w:rtl/>
        </w:rPr>
        <w:t>ההנחה הרווחת שעד שנת</w:t>
      </w:r>
      <w:r w:rsidR="00161F8A" w:rsidRPr="00BD373B"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  <w:t xml:space="preserve"> 2030 צריכת החשמל לנפש צפויה לעלות ב-74%</w:t>
      </w:r>
      <w:r w:rsidR="00161F8A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. </w:t>
      </w:r>
      <w:r w:rsidR="00161F8A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משמעות הנתונים שבישראל קיים </w:t>
      </w:r>
      <w:r w:rsidRPr="00BD373B"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  <w:t>פוטנציאל להתייעלות אנרגטית שטרם מומש</w:t>
      </w:r>
      <w:r w:rsid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vertAlign w:val="superscript"/>
          <w:rtl/>
        </w:rPr>
        <w:t>3</w:t>
      </w:r>
      <w:r w:rsidRPr="00BD373B"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  <w:t xml:space="preserve">. </w:t>
      </w:r>
    </w:p>
    <w:p w:rsidR="0034378E" w:rsidRDefault="00D25FCA" w:rsidP="000E6D6D">
      <w:p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לאור 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ה</w:t>
      </w: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נתונים 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המצויים </w:t>
      </w:r>
      <w:r w:rsidR="00F378E8" w:rsidRPr="00734BBA">
        <w:rPr>
          <w:rFonts w:ascii="Arial" w:hAnsi="Arial" w:cs="David" w:hint="cs"/>
          <w:color w:val="333333"/>
          <w:sz w:val="24"/>
          <w:szCs w:val="24"/>
          <w:u w:val="single"/>
          <w:shd w:val="clear" w:color="auto" w:fill="FFFFFF"/>
          <w:rtl/>
        </w:rPr>
        <w:t>בסרטון "בקבוקי אור", במבוא ובשאלה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, </w:t>
      </w: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רשום בפורום</w:t>
      </w:r>
      <w:r w:rsid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:</w:t>
      </w:r>
    </w:p>
    <w:p w:rsidR="000E6D6D" w:rsidRDefault="00D25FCA" w:rsidP="0034378E">
      <w:pPr>
        <w:pStyle w:val="a7"/>
        <w:numPr>
          <w:ilvl w:val="0"/>
          <w:numId w:val="12"/>
        </w:num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</w:rPr>
      </w:pP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נימוק </w:t>
      </w:r>
      <w:r w:rsidR="00F378E8"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ודוגמה </w:t>
      </w: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המסביר</w:t>
      </w:r>
      <w:r w:rsidR="00F378E8"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ים</w:t>
      </w: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מדוע חשוב להקצות משאבים לצורך מחקר ופיתוח המעודד</w:t>
      </w:r>
      <w:r w:rsidR="000E6D6D"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ים</w:t>
      </w: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שימוש ביתי באנרגיה סול</w:t>
      </w:r>
      <w:r w:rsid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א</w:t>
      </w: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רית.</w:t>
      </w:r>
      <w:r w:rsidR="00F378E8"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Pr="0034378E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</w:t>
      </w:r>
    </w:p>
    <w:p w:rsidR="0034378E" w:rsidRPr="0034378E" w:rsidRDefault="0034378E" w:rsidP="0034378E">
      <w:pPr>
        <w:pStyle w:val="a7"/>
        <w:numPr>
          <w:ilvl w:val="0"/>
          <w:numId w:val="12"/>
        </w:num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נימוק ודוגמה המסבירים מדוע אין צורך להקצות משאבים לצורך מחקר ופיתוח המעודדים שימוש ביתי באנרגיה סולארית.</w:t>
      </w:r>
    </w:p>
    <w:p w:rsidR="00F378E8" w:rsidRDefault="0034378E" w:rsidP="0034378E">
      <w:p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הערה: 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אין להשתמש בנימוק</w:t>
      </w: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ים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ובדוגמ</w:t>
      </w: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אות</w:t>
      </w:r>
      <w:r w:rsidR="00F378E8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 xml:space="preserve"> שכבר ניתנו על ידי חברי הפורום</w:t>
      </w:r>
      <w:r w:rsidR="000E6D6D"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.</w:t>
      </w:r>
    </w:p>
    <w:p w:rsidR="000E6D6D" w:rsidRDefault="000E6D6D" w:rsidP="00F378E8">
      <w:p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4"/>
          <w:szCs w:val="24"/>
          <w:shd w:val="clear" w:color="auto" w:fill="FFFFFF"/>
          <w:rtl/>
        </w:rPr>
        <w:t>________________________________________________________________________________________________________________________________________</w:t>
      </w:r>
    </w:p>
    <w:p w:rsidR="005853AF" w:rsidRDefault="005853AF" w:rsidP="00F378E8">
      <w:pPr>
        <w:spacing w:after="0" w:line="360" w:lineRule="auto"/>
        <w:rPr>
          <w:rFonts w:ascii="Arial" w:hAnsi="Arial" w:cs="David"/>
          <w:color w:val="333333"/>
          <w:sz w:val="24"/>
          <w:szCs w:val="24"/>
          <w:shd w:val="clear" w:color="auto" w:fill="FFFFFF"/>
          <w:rtl/>
        </w:rPr>
      </w:pPr>
    </w:p>
    <w:p w:rsidR="00004FE9" w:rsidRDefault="00004FE9" w:rsidP="005853AF">
      <w:pPr>
        <w:pStyle w:val="1"/>
        <w:shd w:val="clear" w:color="auto" w:fill="FFFFFF"/>
        <w:bidi w:val="0"/>
        <w:spacing w:before="0" w:line="360" w:lineRule="auto"/>
        <w:jc w:val="right"/>
        <w:rPr>
          <w:rFonts w:ascii="Trebuchet MS" w:hAnsi="Trebuchet MS" w:cs="David"/>
          <w:color w:val="333333"/>
          <w:sz w:val="24"/>
          <w:szCs w:val="24"/>
          <w:rtl/>
        </w:rPr>
      </w:pPr>
    </w:p>
    <w:p w:rsidR="00BD373B" w:rsidRDefault="00BD373B" w:rsidP="0034378E">
      <w:pPr>
        <w:pStyle w:val="1"/>
        <w:shd w:val="clear" w:color="auto" w:fill="FFFFFF"/>
        <w:bidi w:val="0"/>
        <w:spacing w:before="0" w:line="360" w:lineRule="auto"/>
        <w:jc w:val="right"/>
        <w:rPr>
          <w:rFonts w:ascii="Trebuchet MS" w:hAnsi="Trebuchet MS" w:cs="David"/>
          <w:color w:val="333333"/>
          <w:sz w:val="24"/>
          <w:szCs w:val="24"/>
        </w:rPr>
      </w:pPr>
      <w:r w:rsidRPr="00BD373B">
        <w:rPr>
          <w:rFonts w:ascii="Trebuchet MS" w:hAnsi="Trebuchet MS" w:cs="David"/>
          <w:color w:val="333333"/>
          <w:sz w:val="24"/>
          <w:szCs w:val="24"/>
          <w:rtl/>
        </w:rPr>
        <w:t>צריכת אנרגיה</w:t>
      </w:r>
      <w:r w:rsidR="0034378E" w:rsidRPr="0034378E">
        <w:rPr>
          <w:rFonts w:ascii="Trebuchet MS" w:hAnsi="Trebuchet MS" w:cs="David" w:hint="cs"/>
          <w:color w:val="333333"/>
          <w:sz w:val="24"/>
          <w:szCs w:val="24"/>
          <w:vertAlign w:val="superscript"/>
          <w:rtl/>
        </w:rPr>
        <w:t>2</w:t>
      </w:r>
    </w:p>
    <w:p w:rsidR="00161F8A" w:rsidRDefault="00BD373B" w:rsidP="00161F8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Helvetica" w:hAnsi="Helvetica" w:cs="David"/>
          <w:color w:val="333333"/>
          <w:sz w:val="18"/>
          <w:szCs w:val="18"/>
          <w:rtl/>
        </w:rPr>
      </w:pPr>
      <w:r w:rsidRPr="00BD373B">
        <w:rPr>
          <w:rFonts w:ascii="Arial" w:hAnsi="Arial" w:cs="David"/>
          <w:color w:val="333333"/>
          <w:bdr w:val="none" w:sz="0" w:space="0" w:color="auto" w:frame="1"/>
          <w:rtl/>
        </w:rPr>
        <w:t>מדד המבטא את היקף האנרגיה המשמשת להנעת מערכות הייצור במשק, ובמרכזה צריכת נפט ומוצריו וחשמל</w:t>
      </w:r>
      <w:r w:rsidR="00161F8A">
        <w:rPr>
          <w:rFonts w:ascii="Arial" w:hAnsi="Arial" w:cs="David" w:hint="cs"/>
          <w:color w:val="333333"/>
          <w:bdr w:val="none" w:sz="0" w:space="0" w:color="auto" w:frame="1"/>
          <w:rtl/>
        </w:rPr>
        <w:t>.</w:t>
      </w:r>
    </w:p>
    <w:p w:rsidR="003E3BF4" w:rsidRPr="007219B7" w:rsidRDefault="00BD373B" w:rsidP="0034378E">
      <w:pPr>
        <w:spacing w:after="0" w:line="360" w:lineRule="auto"/>
        <w:rPr>
          <w:rFonts w:ascii="Tahoma" w:eastAsia="Times New Roman" w:hAnsi="Tahoma" w:cs="David"/>
          <w:color w:val="0070C0"/>
          <w:sz w:val="24"/>
          <w:szCs w:val="24"/>
          <w:rtl/>
        </w:rPr>
      </w:pPr>
      <w:r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 xml:space="preserve"> </w:t>
      </w:r>
      <w:r w:rsidR="0034378E">
        <w:rPr>
          <w:rFonts w:ascii="Tahoma" w:eastAsia="Times New Roman" w:hAnsi="Tahoma" w:cs="David" w:hint="cs"/>
          <w:color w:val="0070C0"/>
          <w:sz w:val="24"/>
          <w:szCs w:val="24"/>
          <w:vertAlign w:val="superscript"/>
          <w:rtl/>
        </w:rPr>
        <w:t>3</w:t>
      </w:r>
      <w:r w:rsidR="00161F8A" w:rsidRPr="007219B7">
        <w:rPr>
          <w:rFonts w:ascii="Tahoma" w:eastAsia="Times New Roman" w:hAnsi="Tahoma" w:cs="David"/>
          <w:color w:val="0070C0"/>
          <w:sz w:val="24"/>
          <w:szCs w:val="24"/>
        </w:rPr>
        <w:t xml:space="preserve"> </w:t>
      </w:r>
      <w:r w:rsidR="00161F8A"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 xml:space="preserve">קטע המידע מעובד מתוך האתר: </w:t>
      </w:r>
      <w:r w:rsidR="00C6249A"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>"</w:t>
      </w:r>
      <w:r w:rsidR="00161F8A"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 xml:space="preserve">תחזית הקיימות </w:t>
      </w:r>
      <w:r w:rsidR="003E3BF4"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>לישראל 2030</w:t>
      </w:r>
      <w:r w:rsidR="00C6249A" w:rsidRPr="007219B7">
        <w:rPr>
          <w:rFonts w:ascii="Tahoma" w:eastAsia="Times New Roman" w:hAnsi="Tahoma" w:cs="David" w:hint="cs"/>
          <w:color w:val="0070C0"/>
          <w:sz w:val="24"/>
          <w:szCs w:val="24"/>
          <w:rtl/>
        </w:rPr>
        <w:t>"</w:t>
      </w:r>
    </w:p>
    <w:p w:rsidR="00161F8A" w:rsidRPr="00161F8A" w:rsidRDefault="00E21A03" w:rsidP="00161F8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Helvetica" w:hAnsi="Helvetica" w:cs="David"/>
          <w:color w:val="333333"/>
          <w:sz w:val="18"/>
          <w:szCs w:val="18"/>
          <w:rtl/>
        </w:rPr>
      </w:pPr>
      <w:hyperlink r:id="rId13" w:history="1">
        <w:r w:rsidR="00161F8A" w:rsidRPr="00161F8A">
          <w:rPr>
            <w:rStyle w:val="Hyperlink"/>
            <w:sz w:val="16"/>
            <w:szCs w:val="16"/>
          </w:rPr>
          <w:t>http://kayamut2030.org/index.php?option=com_content&amp;view=article&amp;id=120%3A2012-01-01-12-54-29&amp;catid=40&amp;Itemid=94</w:t>
        </w:r>
      </w:hyperlink>
    </w:p>
    <w:p w:rsidR="00E24CA4" w:rsidRDefault="00E24CA4" w:rsidP="00BD373B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5853AF" w:rsidRDefault="005853AF" w:rsidP="00BD373B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9A7D4D" w:rsidRPr="009A7D4D" w:rsidRDefault="009A7D4D" w:rsidP="00D41FA5">
      <w:pPr>
        <w:pStyle w:val="a7"/>
        <w:numPr>
          <w:ilvl w:val="0"/>
          <w:numId w:val="4"/>
        </w:num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</w:pPr>
      <w:r w:rsidRPr="009A7D4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מיומנו</w:t>
      </w:r>
      <w:r w:rsidR="00D41FA5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יות:</w:t>
      </w:r>
      <w:r w:rsidRPr="009A7D4D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 xml:space="preserve"> השוואה</w:t>
      </w:r>
      <w:r w:rsidR="00D41FA5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, הסקת מסקנות, טיעון</w:t>
      </w:r>
      <w:r w:rsidR="00D94FEA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*</w:t>
      </w:r>
    </w:p>
    <w:p w:rsidR="000E6D6D" w:rsidRDefault="0068061F" w:rsidP="00465D79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>מצורף קישור</w:t>
      </w:r>
      <w:r w:rsidR="00465D79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לאתר של מכון ויצמן למדע- מכון דוידסון לחינוך מדעי. בקישור זה מצויים </w:t>
      </w: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סרטונים העוסקים </w:t>
      </w:r>
      <w:r w:rsidR="009A7D4D">
        <w:rPr>
          <w:rFonts w:ascii="Tahoma" w:eastAsia="Times New Roman" w:hAnsi="Tahoma" w:cs="David" w:hint="cs"/>
          <w:color w:val="000000"/>
          <w:sz w:val="24"/>
          <w:szCs w:val="24"/>
          <w:rtl/>
        </w:rPr>
        <w:t>בדרכים שונות להפקת חשמל:</w:t>
      </w:r>
    </w:p>
    <w:p w:rsidR="000E6D6D" w:rsidRPr="009A7D4D" w:rsidRDefault="00E21A03" w:rsidP="00FF5C71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hyperlink r:id="rId14" w:history="1">
        <w:r w:rsidR="009A7D4D">
          <w:rPr>
            <w:rStyle w:val="Hyperlink"/>
          </w:rPr>
          <w:t>http://davidson.weizmann.ac.il/online/maagarmada/earth_sci/%D7%93%D7%A8%D7%9B%D7%99%D7%9D-%D7%A9%D7%95%D7%A0%D7%95%D7%AA-%D7%9C%D7%94%D7%A4%D7%A7%D7%AA-%D7%97%D7%A9%D7%9E%D7%9C</w:t>
        </w:r>
      </w:hyperlink>
    </w:p>
    <w:p w:rsidR="009A7D4D" w:rsidRDefault="009A7D4D" w:rsidP="009A7D4D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lastRenderedPageBreak/>
        <w:t>מידע נוסף מצוי בקישורים הבאים ובקישורים בראש כל עמודה</w:t>
      </w:r>
      <w:r w:rsidR="00862D1D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שבטבלה.</w:t>
      </w:r>
    </w:p>
    <w:p w:rsidR="009A7D4D" w:rsidRDefault="00E21A03" w:rsidP="00FF5C71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hyperlink r:id="rId15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גז טבעי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6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חשמל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7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טורבינת מים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8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טורבינת רוח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9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כור גרעיני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20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מבני פחמן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21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מקורות אנרגיה מתחדשים</w:t>
        </w:r>
      </w:hyperlink>
      <w:r w:rsidR="009A7D4D">
        <w:rPr>
          <w:rFonts w:ascii="Arial" w:hAnsi="Arial" w:cs="Arial"/>
          <w:color w:val="252525"/>
          <w:sz w:val="18"/>
          <w:szCs w:val="18"/>
        </w:rPr>
        <w:t>,</w:t>
      </w:r>
      <w:r w:rsidR="009A7D4D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22" w:history="1">
        <w:r w:rsidR="009A7D4D">
          <w:rPr>
            <w:rStyle w:val="Hyperlink"/>
            <w:rFonts w:ascii="Arial" w:hAnsi="Arial" w:cs="Arial"/>
            <w:color w:val="7D3AE1"/>
            <w:sz w:val="18"/>
            <w:szCs w:val="18"/>
            <w:rtl/>
          </w:rPr>
          <w:t>נפט</w:t>
        </w:r>
      </w:hyperlink>
    </w:p>
    <w:p w:rsidR="009A7D4D" w:rsidRPr="009A7D4D" w:rsidRDefault="009A7D4D" w:rsidP="00FF5C71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862D1D" w:rsidRDefault="00465D79" w:rsidP="00862D1D">
      <w:pPr>
        <w:pStyle w:val="a7"/>
        <w:numPr>
          <w:ilvl w:val="0"/>
          <w:numId w:val="5"/>
        </w:num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color w:val="000000"/>
          <w:sz w:val="24"/>
          <w:szCs w:val="24"/>
        </w:rPr>
      </w:pP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לאחר צפייה </w:t>
      </w:r>
      <w:r w:rsidR="00862D1D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בידע המצוי בקישורים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, מלאו בטבלת ההשוואה </w:t>
      </w:r>
      <w:r w:rsidR="006B4FEF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ה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שיתופית</w:t>
      </w:r>
      <w:r w:rsidR="0034378E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המופיעה בויקי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="0034378E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את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="0034378E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ה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דרכים </w:t>
      </w:r>
      <w:r w:rsidR="0034378E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ה</w:t>
      </w:r>
      <w:r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>שונות להפקת חשמל</w:t>
      </w:r>
      <w:r w:rsidR="009A7D4D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. </w:t>
      </w:r>
      <w:r w:rsidR="00A04B91" w:rsidRP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מילוי הטבלה יעשה בזוגות כאשר כל זוג </w:t>
      </w:r>
      <w:r w:rsidR="00A04B91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יבחר באחת מהדרכים המוצעות בטבלה להפקת חשמל (כל זוג ימלא בטבלה השיתופית עמודה אחת).</w:t>
      </w:r>
      <w:r w:rsidR="004B5840">
        <w:rPr>
          <w:rFonts w:ascii="Tahoma" w:eastAsia="Times New Roman" w:hAnsi="Tahoma" w:cs="David" w:hint="cs"/>
          <w:color w:val="000000"/>
          <w:sz w:val="24"/>
          <w:szCs w:val="24"/>
          <w:rtl/>
        </w:rPr>
        <w:t>*</w:t>
      </w:r>
    </w:p>
    <w:p w:rsidR="00EF13EE" w:rsidRDefault="00EF13EE" w:rsidP="00862D1D">
      <w:pPr>
        <w:tabs>
          <w:tab w:val="left" w:pos="7361"/>
        </w:tabs>
        <w:spacing w:after="0" w:line="360" w:lineRule="auto"/>
        <w:ind w:left="360"/>
        <w:jc w:val="center"/>
        <w:rPr>
          <w:rFonts w:ascii="Tahoma" w:eastAsia="Times New Roman" w:hAnsi="Tahoma" w:cs="David"/>
          <w:color w:val="000000"/>
          <w:sz w:val="24"/>
          <w:szCs w:val="24"/>
          <w:u w:val="single"/>
          <w:rtl/>
        </w:rPr>
      </w:pPr>
    </w:p>
    <w:p w:rsidR="00465D79" w:rsidRPr="00862D1D" w:rsidRDefault="00004FE9" w:rsidP="00862D1D">
      <w:pPr>
        <w:tabs>
          <w:tab w:val="left" w:pos="7361"/>
        </w:tabs>
        <w:spacing w:after="0" w:line="360" w:lineRule="auto"/>
        <w:ind w:left="360"/>
        <w:jc w:val="center"/>
        <w:rPr>
          <w:rFonts w:ascii="Tahoma" w:eastAsia="Times New Roman" w:hAnsi="Tahoma" w:cs="David"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u w:val="single"/>
          <w:rtl/>
        </w:rPr>
        <w:t xml:space="preserve">טבלת השוואה: </w:t>
      </w:r>
      <w:r w:rsidR="00862D1D" w:rsidRPr="00862D1D">
        <w:rPr>
          <w:rFonts w:ascii="Tahoma" w:eastAsia="Times New Roman" w:hAnsi="Tahoma" w:cs="David" w:hint="cs"/>
          <w:color w:val="000000"/>
          <w:sz w:val="24"/>
          <w:szCs w:val="24"/>
          <w:u w:val="single"/>
          <w:rtl/>
        </w:rPr>
        <w:t>דרכים שונות להפקת חשמל</w:t>
      </w:r>
    </w:p>
    <w:tbl>
      <w:tblPr>
        <w:tblStyle w:val="ac"/>
        <w:bidiVisual/>
        <w:tblW w:w="0" w:type="auto"/>
        <w:tblInd w:w="-375" w:type="dxa"/>
        <w:tblLook w:val="04A0" w:firstRow="1" w:lastRow="0" w:firstColumn="1" w:lastColumn="0" w:noHBand="0" w:noVBand="1"/>
      </w:tblPr>
      <w:tblGrid>
        <w:gridCol w:w="1418"/>
        <w:gridCol w:w="992"/>
        <w:gridCol w:w="921"/>
        <w:gridCol w:w="849"/>
        <w:gridCol w:w="1238"/>
        <w:gridCol w:w="773"/>
        <w:gridCol w:w="814"/>
        <w:gridCol w:w="944"/>
        <w:gridCol w:w="840"/>
      </w:tblGrid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 w:rsidRPr="006C29E5">
              <w:rPr>
                <w:rStyle w:val="apple-style-span"/>
                <w:rFonts w:ascii="Arial" w:hAnsi="Arial" w:cs="David"/>
                <w:color w:val="000000"/>
                <w:sz w:val="24"/>
                <w:szCs w:val="24"/>
                <w:rtl/>
              </w:rPr>
              <w:t>תבחינים להשוואה</w:t>
            </w:r>
          </w:p>
        </w:tc>
        <w:tc>
          <w:tcPr>
            <w:tcW w:w="992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3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תחנות רוח</w:t>
              </w:r>
            </w:hyperlink>
            <w:r w:rsidR="00465D79"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21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4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הפקת חשמל באמצעות גז</w:t>
              </w:r>
            </w:hyperlink>
            <w:r w:rsidR="00465D79"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</w:rPr>
              <w:t> </w:t>
            </w:r>
          </w:p>
        </w:tc>
        <w:tc>
          <w:tcPr>
            <w:tcW w:w="849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5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הפקת חשמל מביומסה</w:t>
              </w:r>
            </w:hyperlink>
          </w:p>
        </w:tc>
        <w:tc>
          <w:tcPr>
            <w:tcW w:w="1238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6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תחנה הידרואלקטרית</w:t>
              </w:r>
            </w:hyperlink>
          </w:p>
        </w:tc>
        <w:tc>
          <w:tcPr>
            <w:tcW w:w="773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7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תחנה סולרית</w:t>
              </w:r>
            </w:hyperlink>
            <w:r w:rsidR="00465D79"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</w:rPr>
              <w:t> </w:t>
            </w:r>
          </w:p>
        </w:tc>
        <w:tc>
          <w:tcPr>
            <w:tcW w:w="814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8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תחנת כח גרעינית</w:t>
              </w:r>
            </w:hyperlink>
            <w:r w:rsidR="00465D79"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hyperlink r:id="rId29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תחנת כח אוסמוטית</w:t>
              </w:r>
            </w:hyperlink>
            <w:r w:rsidR="00465D79">
              <w:rPr>
                <w:rStyle w:val="apple-converted-space"/>
                <w:rFonts w:ascii="Arial" w:hAnsi="Arial" w:cs="Arial"/>
                <w:color w:val="252525"/>
                <w:sz w:val="18"/>
                <w:szCs w:val="18"/>
              </w:rPr>
              <w:t> </w:t>
            </w:r>
          </w:p>
        </w:tc>
        <w:tc>
          <w:tcPr>
            <w:tcW w:w="840" w:type="dxa"/>
          </w:tcPr>
          <w:p w:rsidR="00465D79" w:rsidRDefault="00E21A03" w:rsidP="009A7D4D">
            <w:pPr>
              <w:tabs>
                <w:tab w:val="left" w:pos="7361"/>
              </w:tabs>
              <w:spacing w:line="360" w:lineRule="auto"/>
            </w:pPr>
            <w:hyperlink r:id="rId30" w:history="1">
              <w:r w:rsidR="00465D79">
                <w:rPr>
                  <w:rStyle w:val="Hyperlink"/>
                  <w:rFonts w:ascii="Arial" w:hAnsi="Arial" w:cs="Arial"/>
                  <w:color w:val="7D3AE1"/>
                  <w:sz w:val="18"/>
                  <w:szCs w:val="18"/>
                  <w:rtl/>
                </w:rPr>
                <w:t>תא דלק מימני</w:t>
              </w:r>
              <w:r w:rsidR="00465D79">
                <w:rPr>
                  <w:rStyle w:val="apple-converted-space"/>
                  <w:rFonts w:ascii="Arial" w:hAnsi="Arial" w:cs="Arial"/>
                  <w:color w:val="7D3AE1"/>
                  <w:sz w:val="18"/>
                  <w:szCs w:val="18"/>
                  <w:u w:val="single"/>
                </w:rPr>
                <w:t> </w:t>
              </w:r>
            </w:hyperlink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מקור האנרגיה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מקור מתכלה</w:t>
            </w:r>
          </w:p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כן/ לא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אנרגיה ירוקה</w:t>
            </w:r>
          </w:p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כן/ לא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561834" w:rsidTr="00465D79">
        <w:tc>
          <w:tcPr>
            <w:tcW w:w="1418" w:type="dxa"/>
          </w:tcPr>
          <w:p w:rsidR="00561834" w:rsidRDefault="00A04B91" w:rsidP="00A04B91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נגישות המקור</w:t>
            </w:r>
            <w:r w:rsidR="00561834"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 xml:space="preserve"> ב</w:t>
            </w:r>
            <w:r w:rsidR="00931EE9"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מדינת ישראל</w:t>
            </w:r>
          </w:p>
        </w:tc>
        <w:tc>
          <w:tcPr>
            <w:tcW w:w="992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561834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561834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השפעה על החברה והסביבה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A04B91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בטיחות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A04B91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עלויות ייצור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A04B91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David" w:hint="cs"/>
                <w:color w:val="000000"/>
                <w:sz w:val="24"/>
                <w:szCs w:val="24"/>
                <w:rtl/>
              </w:rPr>
              <w:t>עלות ללקוחות</w:t>
            </w: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  <w:tr w:rsidR="00465D79" w:rsidTr="00465D79">
        <w:tc>
          <w:tcPr>
            <w:tcW w:w="141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465D79" w:rsidRDefault="00465D79" w:rsidP="009A7D4D">
            <w:pPr>
              <w:tabs>
                <w:tab w:val="left" w:pos="7361"/>
              </w:tabs>
              <w:spacing w:line="360" w:lineRule="auto"/>
              <w:rPr>
                <w:rFonts w:ascii="Tahoma" w:eastAsia="Times New Roman" w:hAnsi="Tahoma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EF13EE" w:rsidRPr="00EF13EE" w:rsidRDefault="00EF13EE" w:rsidP="00EF13EE">
      <w:pPr>
        <w:shd w:val="clear" w:color="auto" w:fill="FFFFFF"/>
        <w:tabs>
          <w:tab w:val="left" w:pos="7361"/>
        </w:tabs>
        <w:spacing w:after="0" w:line="360" w:lineRule="auto"/>
        <w:ind w:left="360"/>
        <w:rPr>
          <w:rFonts w:ascii="Arial" w:hAnsi="Arial" w:cs="Arial"/>
          <w:color w:val="222222"/>
        </w:rPr>
      </w:pPr>
    </w:p>
    <w:p w:rsidR="00D36C00" w:rsidRDefault="00862D1D" w:rsidP="00D36C00">
      <w:pPr>
        <w:pStyle w:val="a7"/>
        <w:numPr>
          <w:ilvl w:val="0"/>
          <w:numId w:val="5"/>
        </w:numPr>
        <w:shd w:val="clear" w:color="auto" w:fill="FFFFFF"/>
        <w:tabs>
          <w:tab w:val="left" w:pos="7361"/>
        </w:tabs>
        <w:spacing w:after="0" w:line="360" w:lineRule="auto"/>
        <w:rPr>
          <w:rFonts w:ascii="Arial" w:hAnsi="Arial" w:cs="Arial"/>
          <w:color w:val="222222"/>
        </w:rPr>
      </w:pPr>
      <w:r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>בדיון בפורום: רשום</w:t>
      </w:r>
      <w:r w:rsidR="00D41FA5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על איזו דרך להפקת חשמל היית ממליץ. בתשובתך נסח טע</w:t>
      </w:r>
      <w:r w:rsidR="00A04B91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>נה</w:t>
      </w:r>
      <w:r w:rsidR="00D41FA5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ושני נימוקים המסבירים מדוע לדעתך הדרך בה בחרת להפקת חשמל, עדיפה. התבסס על </w:t>
      </w:r>
      <w:r w:rsidR="00561834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>התבחינים</w:t>
      </w:r>
      <w:r w:rsidR="00D41FA5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שבטבלה.</w:t>
      </w:r>
      <w:r w:rsidR="00D36C00"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 </w:t>
      </w:r>
    </w:p>
    <w:p w:rsidR="004B5840" w:rsidRPr="004B5840" w:rsidRDefault="004B5840" w:rsidP="004B5840">
      <w:pPr>
        <w:shd w:val="clear" w:color="auto" w:fill="FFFFFF"/>
        <w:tabs>
          <w:tab w:val="left" w:pos="7361"/>
        </w:tabs>
        <w:spacing w:after="0" w:line="360" w:lineRule="auto"/>
        <w:ind w:left="360"/>
        <w:rPr>
          <w:rFonts w:ascii="Arial" w:hAnsi="Arial" w:cs="Arial"/>
          <w:color w:val="222222"/>
        </w:rPr>
      </w:pPr>
      <w:r>
        <w:rPr>
          <w:rFonts w:ascii="Arial" w:hAnsi="Arial" w:cs="Arial" w:hint="cs"/>
          <w:color w:val="222222"/>
          <w:rtl/>
        </w:rPr>
        <w:t>*</w:t>
      </w:r>
      <w:r w:rsidRPr="004B5840">
        <w:rPr>
          <w:rFonts w:ascii="Arial" w:hAnsi="Arial" w:cs="Arial" w:hint="cs"/>
          <w:color w:val="222222"/>
          <w:rtl/>
        </w:rPr>
        <w:t>ראה הנחיות בדף למורה</w:t>
      </w:r>
    </w:p>
    <w:p w:rsidR="00874232" w:rsidRPr="00D36C00" w:rsidRDefault="00874232" w:rsidP="00D36C00">
      <w:pPr>
        <w:pStyle w:val="a7"/>
        <w:numPr>
          <w:ilvl w:val="0"/>
          <w:numId w:val="5"/>
        </w:numPr>
        <w:shd w:val="clear" w:color="auto" w:fill="FFFFFF"/>
        <w:tabs>
          <w:tab w:val="left" w:pos="7361"/>
        </w:tabs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D36C00">
        <w:rPr>
          <w:rFonts w:ascii="Arial" w:hAnsi="Arial" w:cs="David" w:hint="cs"/>
          <w:sz w:val="24"/>
          <w:szCs w:val="24"/>
          <w:rtl/>
        </w:rPr>
        <w:lastRenderedPageBreak/>
        <w:t xml:space="preserve">חבר </w:t>
      </w:r>
      <w:hyperlink r:id="rId31" w:history="1">
        <w:r w:rsidR="008954F4" w:rsidRPr="00D36C00">
          <w:rPr>
            <w:rStyle w:val="a5"/>
            <w:rFonts w:ascii="Arial" w:hAnsi="Arial" w:cs="David"/>
            <w:i w:val="0"/>
            <w:iCs w:val="0"/>
            <w:color w:val="660099"/>
            <w:sz w:val="24"/>
            <w:szCs w:val="24"/>
            <w:u w:val="single"/>
            <w:rtl/>
          </w:rPr>
          <w:t>סטיקר</w:t>
        </w:r>
      </w:hyperlink>
      <w:r w:rsidR="00A40CBC" w:rsidRPr="00D36C00">
        <w:rPr>
          <w:rFonts w:ascii="Arial" w:hAnsi="Arial" w:cs="David" w:hint="cs"/>
          <w:sz w:val="24"/>
          <w:szCs w:val="24"/>
          <w:vertAlign w:val="superscript"/>
          <w:rtl/>
        </w:rPr>
        <w:t>5</w:t>
      </w:r>
      <w:r w:rsidRPr="00D36C00">
        <w:rPr>
          <w:rFonts w:ascii="Arial" w:hAnsi="Arial" w:cs="David" w:hint="cs"/>
          <w:sz w:val="24"/>
          <w:szCs w:val="24"/>
          <w:rtl/>
        </w:rPr>
        <w:t xml:space="preserve"> </w:t>
      </w:r>
      <w:r w:rsidR="00A40CBC" w:rsidRPr="00D36C00">
        <w:rPr>
          <w:rFonts w:ascii="Arial" w:hAnsi="Arial" w:cs="David" w:hint="cs"/>
          <w:sz w:val="24"/>
          <w:szCs w:val="24"/>
          <w:rtl/>
        </w:rPr>
        <w:t xml:space="preserve">או חמשיר </w:t>
      </w:r>
      <w:r w:rsidRPr="00D36C00">
        <w:rPr>
          <w:rFonts w:ascii="Arial" w:hAnsi="Arial" w:cs="David" w:hint="cs"/>
          <w:sz w:val="24"/>
          <w:szCs w:val="24"/>
          <w:rtl/>
        </w:rPr>
        <w:t xml:space="preserve">המציג בצורה משכנעת את עמדתך בנושא להפקת חשמל שבחרת בסעיף הקודם. סרוק את הסטיקר והעלה אותו למצגת השיתופית.  </w:t>
      </w:r>
    </w:p>
    <w:p w:rsidR="007219B7" w:rsidRDefault="007219B7" w:rsidP="00004FE9">
      <w:p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8954F4" w:rsidRPr="00D36C00" w:rsidRDefault="00D36C00" w:rsidP="008954F4">
      <w:pPr>
        <w:pStyle w:val="NormalWeb"/>
        <w:bidi/>
        <w:spacing w:before="0" w:beforeAutospacing="0" w:after="0" w:afterAutospacing="0"/>
        <w:rPr>
          <w:rFonts w:ascii="Tahoma" w:hAnsi="Tahoma" w:cs="David"/>
          <w:color w:val="000000"/>
        </w:rPr>
      </w:pPr>
      <w:r w:rsidRPr="00D36C00">
        <w:rPr>
          <w:rFonts w:ascii="Tahoma" w:hAnsi="Tahoma" w:cs="David" w:hint="cs"/>
          <w:color w:val="000000"/>
          <w:vertAlign w:val="superscript"/>
          <w:rtl/>
        </w:rPr>
        <w:t>5</w:t>
      </w:r>
      <w:r w:rsidRPr="00D36C00">
        <w:rPr>
          <w:rFonts w:ascii="Tahoma" w:hAnsi="Tahoma" w:cs="David" w:hint="cs"/>
          <w:color w:val="000000"/>
          <w:rtl/>
        </w:rPr>
        <w:t xml:space="preserve"> </w:t>
      </w:r>
      <w:r w:rsidR="008954F4" w:rsidRPr="00D36C00">
        <w:rPr>
          <w:rFonts w:ascii="Tahoma" w:hAnsi="Tahoma" w:cs="David" w:hint="cs"/>
          <w:color w:val="000000"/>
          <w:rtl/>
        </w:rPr>
        <w:t>הנחיות</w:t>
      </w:r>
      <w:r w:rsidR="008954F4" w:rsidRPr="00D36C00">
        <w:rPr>
          <w:rFonts w:ascii="Tahoma" w:hAnsi="Tahoma" w:cs="David"/>
          <w:color w:val="000000"/>
          <w:rtl/>
        </w:rPr>
        <w:t xml:space="preserve"> לעיצוב הסטיקר:</w:t>
      </w:r>
    </w:p>
    <w:p w:rsidR="008954F4" w:rsidRPr="00D36C00" w:rsidRDefault="008954F4" w:rsidP="00D36C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D36C00">
        <w:rPr>
          <w:rFonts w:ascii="Tahoma" w:eastAsia="Times New Roman" w:hAnsi="Tahoma" w:cs="David"/>
          <w:color w:val="000000"/>
          <w:sz w:val="24"/>
          <w:szCs w:val="24"/>
          <w:rtl/>
        </w:rPr>
        <w:t>סטיקר הינו אמצעי גרפי המסכם ומייצג רעיון</w:t>
      </w:r>
      <w:r w:rsidRP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r w:rsidR="00D36C00">
        <w:rPr>
          <w:rFonts w:ascii="Tahoma" w:eastAsia="Times New Roman" w:hAnsi="Tahoma" w:cs="David"/>
          <w:color w:val="000000"/>
          <w:sz w:val="24"/>
          <w:szCs w:val="24"/>
          <w:rtl/>
        </w:rPr>
        <w:t>באמצעות סיסמא</w:t>
      </w:r>
      <w:r w:rsidR="00D36C00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המורכבת מהיבט מילולי ומהיבט חזותי המאפשר קיום דו- שיח ישיר עם הקהל.</w:t>
      </w:r>
    </w:p>
    <w:p w:rsidR="008954F4" w:rsidRPr="00D36C00" w:rsidRDefault="008954F4" w:rsidP="00D36C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D36C00">
        <w:rPr>
          <w:rFonts w:ascii="Tahoma" w:eastAsia="Times New Roman" w:hAnsi="Tahoma" w:cs="David"/>
          <w:color w:val="000000"/>
          <w:sz w:val="24"/>
          <w:szCs w:val="24"/>
          <w:rtl/>
        </w:rPr>
        <w:t>הסטיקר מאפשר לקרוא ולהבין את תוכנו בפחות מ -10 שניות.</w:t>
      </w:r>
    </w:p>
    <w:p w:rsidR="00D36C00" w:rsidRDefault="008954F4" w:rsidP="00D36C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 w:rsidRPr="00D36C00">
        <w:rPr>
          <w:rFonts w:ascii="Tahoma" w:eastAsia="Times New Roman" w:hAnsi="Tahoma" w:cs="David"/>
          <w:color w:val="000000"/>
          <w:sz w:val="24"/>
          <w:szCs w:val="24"/>
          <w:rtl/>
        </w:rPr>
        <w:t>הסטיקר חייב להיות מושך את העין, מעביר מסר באופן בהיר ומעורר עניין</w:t>
      </w:r>
    </w:p>
    <w:p w:rsidR="008954F4" w:rsidRPr="00D36C00" w:rsidRDefault="00D36C00" w:rsidP="00D36C0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הסטיקר ניתן </w:t>
      </w:r>
      <w:r w:rsidR="008954F4" w:rsidRPr="00D36C00">
        <w:rPr>
          <w:rFonts w:ascii="Tahoma" w:eastAsia="Times New Roman" w:hAnsi="Tahoma" w:cs="David"/>
          <w:color w:val="000000"/>
          <w:sz w:val="24"/>
          <w:szCs w:val="24"/>
          <w:rtl/>
        </w:rPr>
        <w:t>לקריאה ממרחק אפילו של מטר או יותר.</w:t>
      </w:r>
    </w:p>
    <w:p w:rsidR="007219B7" w:rsidRPr="008954F4" w:rsidRDefault="007219B7" w:rsidP="008954F4">
      <w:p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color w:val="000000"/>
          <w:sz w:val="16"/>
          <w:szCs w:val="16"/>
          <w:rtl/>
        </w:rPr>
      </w:pPr>
    </w:p>
    <w:p w:rsidR="00EE3456" w:rsidRDefault="00EE3456" w:rsidP="00EE3456">
      <w:p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  <w:rtl/>
        </w:rPr>
      </w:pPr>
    </w:p>
    <w:p w:rsidR="007219B7" w:rsidRDefault="007219B7" w:rsidP="00EE3456">
      <w:p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b/>
          <w:bCs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שאילת שאלות</w:t>
      </w:r>
      <w:r w:rsidR="004B5840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D94FEA">
        <w:rPr>
          <w:rFonts w:ascii="Tahoma" w:eastAsia="Times New Roman" w:hAnsi="Tahoma" w:cs="David" w:hint="cs"/>
          <w:b/>
          <w:bCs/>
          <w:color w:val="000000"/>
          <w:sz w:val="24"/>
          <w:szCs w:val="24"/>
          <w:u w:val="single"/>
          <w:rtl/>
        </w:rPr>
        <w:t>**</w:t>
      </w:r>
    </w:p>
    <w:p w:rsidR="007219B7" w:rsidRDefault="007219B7" w:rsidP="007219B7">
      <w:pPr>
        <w:pStyle w:val="a7"/>
        <w:numPr>
          <w:ilvl w:val="1"/>
          <w:numId w:val="11"/>
        </w:num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 w:rsidRPr="007219B7">
        <w:rPr>
          <w:rFonts w:ascii="Tahoma" w:eastAsia="Times New Roman" w:hAnsi="Tahoma" w:cs="David" w:hint="cs"/>
          <w:color w:val="000000"/>
          <w:sz w:val="24"/>
          <w:szCs w:val="24"/>
          <w:rtl/>
        </w:rPr>
        <w:t>חבר שאלה שהיית מעוניין להפנות למשרד האנרגיה והתשתיות.  בנושא של מקורות אנרגיה</w:t>
      </w: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מתחדשים. רשום את שאלתך בפורום.</w:t>
      </w:r>
    </w:p>
    <w:p w:rsidR="007219B7" w:rsidRDefault="007219B7" w:rsidP="007219B7">
      <w:pPr>
        <w:pStyle w:val="a7"/>
        <w:numPr>
          <w:ilvl w:val="1"/>
          <w:numId w:val="11"/>
        </w:num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>בחר שאלה של עמית בפורום וענה עליה. בתשובתך ציין על אלו מקורות מידע התבססת. צרף קישור מתאים.</w:t>
      </w:r>
    </w:p>
    <w:p w:rsidR="00EF13EE" w:rsidRPr="00EF13EE" w:rsidRDefault="00EF13EE" w:rsidP="00EF13EE">
      <w:pPr>
        <w:spacing w:after="0" w:line="360" w:lineRule="auto"/>
        <w:ind w:left="720"/>
        <w:rPr>
          <w:rFonts w:ascii="Tahoma" w:eastAsia="Times New Roman" w:hAnsi="Tahoma" w:cs="David"/>
          <w:color w:val="000000"/>
          <w:sz w:val="24"/>
          <w:szCs w:val="24"/>
        </w:rPr>
      </w:pPr>
    </w:p>
    <w:p w:rsidR="00004FE9" w:rsidRDefault="00004FE9" w:rsidP="00004FE9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931EE9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>חלק ב': הרעיון המדעי</w:t>
      </w:r>
      <w:r w:rsid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>***</w:t>
      </w:r>
    </w:p>
    <w:p w:rsidR="00004FE9" w:rsidRPr="00004FE9" w:rsidRDefault="00004FE9" w:rsidP="00004FE9">
      <w:pPr>
        <w:tabs>
          <w:tab w:val="left" w:pos="7361"/>
        </w:tabs>
        <w:spacing w:after="0" w:line="360" w:lineRule="auto"/>
        <w:ind w:left="360"/>
        <w:rPr>
          <w:rFonts w:ascii="Tahoma" w:eastAsia="Times New Roman" w:hAnsi="Tahoma" w:cs="David"/>
          <w:color w:val="000000"/>
          <w:sz w:val="24"/>
          <w:szCs w:val="24"/>
        </w:rPr>
      </w:pPr>
    </w:p>
    <w:p w:rsidR="00561834" w:rsidRDefault="00931EE9" w:rsidP="002C7083">
      <w:pPr>
        <w:pStyle w:val="a7"/>
        <w:numPr>
          <w:ilvl w:val="0"/>
          <w:numId w:val="6"/>
        </w:numPr>
        <w:shd w:val="clear" w:color="auto" w:fill="FFFFFF"/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18"/>
          <w:szCs w:val="18"/>
        </w:rPr>
      </w:pPr>
      <w:r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מצורף הרעיון המדעי: </w:t>
      </w:r>
      <w:r w:rsidRPr="007843F8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>"</w:t>
      </w:r>
      <w:r w:rsidRPr="007843F8"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  <w:t>קיימים סוגים שונים של אנרגיה. כל העת מתקיימים מעברי אנרגיה מגוף לגוף והמרות אנרגיה מסוג אחד של אנרגיה לסוג אחר</w:t>
      </w:r>
      <w:r w:rsidRPr="007843F8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>"</w:t>
      </w:r>
      <w:r w:rsidRPr="007843F8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  <w:r w:rsidR="00C60976" w:rsidRPr="007843F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004FE9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>הסבר</w:t>
      </w:r>
      <w:r w:rsidR="002C7083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בפורום</w:t>
      </w:r>
      <w:r w:rsidR="00004FE9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את הרעיון במילים שלך</w:t>
      </w:r>
      <w:r w:rsid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ובאמצעות תרשים זרימה</w:t>
      </w:r>
      <w:r w:rsidR="002C7083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הכולל מעברי אנרגיה והמרות אנרגיה</w:t>
      </w:r>
      <w:r w:rsidR="00004FE9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>. בתשובתך התייחס ל</w:t>
      </w:r>
      <w:r w:rsidR="00D41FA5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>אחת הדרכים להפקת חשמל</w:t>
      </w:r>
      <w:r w:rsidR="00004FE9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הרשומות בטבלה</w:t>
      </w:r>
      <w:r w:rsidR="00561834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>.</w:t>
      </w:r>
      <w:r w:rsidR="00004FE9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ניתן  להיעזר גם באתר "מתח גבוה": </w:t>
      </w:r>
      <w:r w:rsidR="00561834" w:rsidRPr="007843F8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</w:t>
      </w:r>
      <w:hyperlink r:id="rId32" w:history="1">
        <w:r w:rsidR="00561834" w:rsidRPr="007843F8">
          <w:rPr>
            <w:rStyle w:val="Hyperlink"/>
            <w:sz w:val="18"/>
            <w:szCs w:val="18"/>
          </w:rPr>
          <w:t>http://science.cet.ac.il/science/electricity/energy/producing.asp</w:t>
        </w:r>
      </w:hyperlink>
    </w:p>
    <w:p w:rsidR="002C7083" w:rsidRDefault="002C7083" w:rsidP="002C7083">
      <w:pPr>
        <w:pStyle w:val="a7"/>
        <w:numPr>
          <w:ilvl w:val="0"/>
          <w:numId w:val="6"/>
        </w:numPr>
        <w:shd w:val="clear" w:color="auto" w:fill="FFFFFF"/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18"/>
          <w:szCs w:val="18"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>בחר באחד מתרשימי הזרימה של חבריך וציין בפורום מהן מגבלותיו של תרשים הזרימה כאמצעי לתיאור הרעיון המדעי.</w:t>
      </w:r>
    </w:p>
    <w:p w:rsidR="00D94FEA" w:rsidRPr="00D94FEA" w:rsidRDefault="00D94FEA" w:rsidP="00D94FEA">
      <w:pPr>
        <w:shd w:val="clear" w:color="auto" w:fill="FFFFFF"/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18"/>
          <w:szCs w:val="18"/>
          <w:rtl/>
        </w:rPr>
      </w:pPr>
    </w:p>
    <w:p w:rsidR="00931EE9" w:rsidRPr="00154E6E" w:rsidRDefault="00154E6E" w:rsidP="00154E6E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8"/>
          <w:szCs w:val="28"/>
          <w:rtl/>
        </w:rPr>
      </w:pPr>
      <w:r w:rsidRPr="00154E6E">
        <w:rPr>
          <w:rFonts w:ascii="Tahoma" w:eastAsia="Times New Roman" w:hAnsi="Tahoma" w:cs="David" w:hint="cs"/>
          <w:b/>
          <w:bCs/>
          <w:color w:val="000000"/>
          <w:sz w:val="28"/>
          <w:szCs w:val="28"/>
          <w:rtl/>
        </w:rPr>
        <w:t xml:space="preserve">חלק ג: רפלקציה </w:t>
      </w:r>
    </w:p>
    <w:p w:rsidR="00154E6E" w:rsidRDefault="00154E6E" w:rsidP="00FF5C71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7508D8" w:rsidRPr="0016553D" w:rsidRDefault="007508D8" w:rsidP="00EE3456">
      <w:pPr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16553D">
        <w:rPr>
          <w:rFonts w:ascii="Arial" w:hAnsi="Arial" w:cs="David" w:hint="cs"/>
          <w:sz w:val="24"/>
          <w:szCs w:val="24"/>
          <w:rtl/>
        </w:rPr>
        <w:t xml:space="preserve">מאילו </w:t>
      </w:r>
      <w:r w:rsidR="00EE3456">
        <w:rPr>
          <w:rFonts w:ascii="Arial" w:hAnsi="Arial" w:cs="David" w:hint="cs"/>
          <w:sz w:val="24"/>
          <w:szCs w:val="24"/>
          <w:rtl/>
        </w:rPr>
        <w:t>פעילויות</w:t>
      </w:r>
      <w:r w:rsidRPr="0016553D">
        <w:rPr>
          <w:rFonts w:ascii="Arial" w:hAnsi="Arial" w:cs="David" w:hint="cs"/>
          <w:sz w:val="24"/>
          <w:szCs w:val="24"/>
          <w:rtl/>
        </w:rPr>
        <w:t xml:space="preserve"> נהנית</w:t>
      </w:r>
      <w:r w:rsidR="00EE3456">
        <w:rPr>
          <w:rFonts w:ascii="Arial" w:hAnsi="Arial" w:cs="David" w:hint="cs"/>
          <w:sz w:val="24"/>
          <w:szCs w:val="24"/>
          <w:rtl/>
        </w:rPr>
        <w:t xml:space="preserve"> יותר</w:t>
      </w:r>
      <w:r w:rsidRPr="0016553D">
        <w:rPr>
          <w:rFonts w:ascii="Arial" w:hAnsi="Arial" w:cs="David" w:hint="cs"/>
          <w:sz w:val="24"/>
          <w:szCs w:val="24"/>
          <w:rtl/>
        </w:rPr>
        <w:t xml:space="preserve"> בזמן ביצוע המשימה?</w:t>
      </w:r>
      <w:r w:rsidR="0016553D">
        <w:rPr>
          <w:rFonts w:ascii="Arial" w:hAnsi="Arial" w:cs="David" w:hint="cs"/>
          <w:sz w:val="24"/>
          <w:szCs w:val="24"/>
          <w:rtl/>
        </w:rPr>
        <w:t xml:space="preserve"> נמק את תשובתך.</w:t>
      </w:r>
      <w:r w:rsidRPr="0016553D">
        <w:rPr>
          <w:rFonts w:ascii="Arial" w:hAnsi="Arial" w:cs="David" w:hint="cs"/>
          <w:sz w:val="24"/>
          <w:szCs w:val="24"/>
          <w:rtl/>
        </w:rPr>
        <w:t xml:space="preserve">    </w:t>
      </w:r>
    </w:p>
    <w:p w:rsidR="007508D8" w:rsidRPr="0016553D" w:rsidRDefault="007508D8" w:rsidP="00EE3456">
      <w:pPr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16553D">
        <w:rPr>
          <w:rFonts w:ascii="Arial" w:hAnsi="Arial" w:cs="David" w:hint="cs"/>
          <w:sz w:val="24"/>
          <w:szCs w:val="24"/>
          <w:rtl/>
        </w:rPr>
        <w:t xml:space="preserve">מאילו </w:t>
      </w:r>
      <w:r w:rsidR="00EE3456">
        <w:rPr>
          <w:rFonts w:ascii="Arial" w:hAnsi="Arial" w:cs="David" w:hint="cs"/>
          <w:sz w:val="24"/>
          <w:szCs w:val="24"/>
          <w:rtl/>
        </w:rPr>
        <w:t>פעילויות</w:t>
      </w:r>
      <w:r w:rsidRPr="0016553D">
        <w:rPr>
          <w:rFonts w:ascii="Arial" w:hAnsi="Arial" w:cs="David" w:hint="cs"/>
          <w:sz w:val="24"/>
          <w:szCs w:val="24"/>
          <w:rtl/>
        </w:rPr>
        <w:t xml:space="preserve"> לא נהנית בעת ביצוע המשימה? </w:t>
      </w:r>
      <w:r w:rsidR="0016553D">
        <w:rPr>
          <w:rFonts w:ascii="Arial" w:hAnsi="Arial" w:cs="David" w:hint="cs"/>
          <w:sz w:val="24"/>
          <w:szCs w:val="24"/>
          <w:rtl/>
        </w:rPr>
        <w:t>נמק את תשובתך.</w:t>
      </w:r>
      <w:r w:rsidR="0016553D" w:rsidRPr="0016553D">
        <w:rPr>
          <w:rFonts w:ascii="Arial" w:hAnsi="Arial" w:cs="David" w:hint="cs"/>
          <w:sz w:val="24"/>
          <w:szCs w:val="24"/>
          <w:rtl/>
        </w:rPr>
        <w:t xml:space="preserve">    </w:t>
      </w:r>
    </w:p>
    <w:p w:rsidR="007508D8" w:rsidRPr="0016553D" w:rsidRDefault="00874232" w:rsidP="002C7083">
      <w:pPr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איזה ידע חדש רכשת בנושא הנלמד?</w:t>
      </w:r>
      <w:r w:rsidR="007508D8" w:rsidRPr="0016553D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7508D8" w:rsidRDefault="007508D8" w:rsidP="002C7083">
      <w:pPr>
        <w:pStyle w:val="a7"/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16553D">
        <w:rPr>
          <w:rFonts w:ascii="Arial" w:hAnsi="Arial" w:cs="David" w:hint="cs"/>
          <w:sz w:val="24"/>
          <w:szCs w:val="24"/>
          <w:rtl/>
        </w:rPr>
        <w:t>מהן המיומנויות שרכשת</w:t>
      </w:r>
      <w:r w:rsidR="00874232">
        <w:rPr>
          <w:rFonts w:ascii="Arial" w:hAnsi="Arial" w:cs="David" w:hint="cs"/>
          <w:sz w:val="24"/>
          <w:szCs w:val="24"/>
          <w:rtl/>
        </w:rPr>
        <w:t xml:space="preserve"> או שיפרת</w:t>
      </w:r>
      <w:r w:rsidRPr="0016553D">
        <w:rPr>
          <w:rFonts w:ascii="Arial" w:hAnsi="Arial" w:cs="David" w:hint="cs"/>
          <w:sz w:val="24"/>
          <w:szCs w:val="24"/>
          <w:rtl/>
        </w:rPr>
        <w:t xml:space="preserve"> ב</w:t>
      </w:r>
      <w:r w:rsidR="0016553D">
        <w:rPr>
          <w:rFonts w:ascii="Arial" w:hAnsi="Arial" w:cs="David" w:hint="cs"/>
          <w:sz w:val="24"/>
          <w:szCs w:val="24"/>
          <w:rtl/>
        </w:rPr>
        <w:t>זמן ביצוע ה</w:t>
      </w:r>
      <w:r w:rsidRPr="0016553D">
        <w:rPr>
          <w:rFonts w:ascii="Arial" w:hAnsi="Arial" w:cs="David" w:hint="cs"/>
          <w:sz w:val="24"/>
          <w:szCs w:val="24"/>
          <w:rtl/>
        </w:rPr>
        <w:t>משימה? המיומנויות יכולות להיות מתחומים שונים: פיתוח כושר מילולי, מתחום היכולת הרפלקטיבית, מיומנות טיעון, שימוש במקורות מידע, אמינות מקור מידע.</w:t>
      </w:r>
    </w:p>
    <w:p w:rsidR="00F61D2C" w:rsidRPr="005853AF" w:rsidRDefault="005853AF" w:rsidP="00A47069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5853AF">
        <w:rPr>
          <w:rFonts w:cs="David" w:hint="cs"/>
          <w:b/>
          <w:bCs/>
          <w:sz w:val="28"/>
          <w:szCs w:val="28"/>
          <w:u w:val="single"/>
          <w:rtl/>
        </w:rPr>
        <w:lastRenderedPageBreak/>
        <w:t>דף למורה</w:t>
      </w:r>
    </w:p>
    <w:p w:rsidR="005853AF" w:rsidRDefault="005853AF" w:rsidP="005853AF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 w:rsidRPr="00F61D2C"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  <w:t>נושא מרכזי:</w:t>
      </w:r>
      <w:r w:rsidRPr="00F61D2C">
        <w:rPr>
          <w:rFonts w:ascii="Tahoma" w:eastAsia="Times New Roman" w:hAnsi="Tahoma" w:cs="David"/>
          <w:color w:val="000000"/>
          <w:sz w:val="24"/>
          <w:szCs w:val="24"/>
          <w:shd w:val="clear" w:color="auto" w:fill="FFFFFF"/>
          <w:rtl/>
        </w:rPr>
        <w:t xml:space="preserve"> אנרגיה</w:t>
      </w:r>
    </w:p>
    <w:p w:rsidR="00D94FEA" w:rsidRPr="00F61D2C" w:rsidRDefault="00D94FEA" w:rsidP="005853AF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</w:p>
    <w:p w:rsidR="005853AF" w:rsidRPr="00706D45" w:rsidRDefault="005853AF" w:rsidP="005853AF">
      <w:pPr>
        <w:spacing w:after="0" w:line="360" w:lineRule="auto"/>
        <w:rPr>
          <w:rFonts w:ascii="Tahoma" w:eastAsia="Times New Roman" w:hAnsi="Tahoma" w:cs="David"/>
          <w:b/>
          <w:bCs/>
          <w:color w:val="000000"/>
          <w:sz w:val="24"/>
          <w:szCs w:val="24"/>
          <w:shd w:val="clear" w:color="auto" w:fill="FFFFFF"/>
          <w:rtl/>
        </w:rPr>
      </w:pPr>
      <w:r w:rsidRPr="00706D45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מטרות</w:t>
      </w:r>
      <w:r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המשימה</w:t>
      </w:r>
      <w:r w:rsidRPr="00706D45">
        <w:rPr>
          <w:rFonts w:ascii="Tahoma" w:eastAsia="Times New Roman" w:hAnsi="Tahoma" w:cs="David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:rsidR="005853AF" w:rsidRPr="00706D45" w:rsidRDefault="005853AF" w:rsidP="004B5840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>התלמידים י</w:t>
      </w:r>
      <w:r w:rsidR="002C7083">
        <w:rPr>
          <w:rFonts w:ascii="Arial" w:eastAsia="Times New Roman" w:hAnsi="Arial" w:cs="David" w:hint="cs"/>
          <w:color w:val="000000"/>
          <w:sz w:val="24"/>
          <w:szCs w:val="24"/>
          <w:rtl/>
        </w:rPr>
        <w:t>זהו</w:t>
      </w: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סוגי אנרגיה שונים.</w:t>
      </w:r>
      <w:r w:rsidR="002C7083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אנרגיה פוטנציאלית, אנרגיית תנועה, אנרגיה</w:t>
      </w:r>
      <w:r w:rsidR="004B5840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2C7083">
        <w:rPr>
          <w:rFonts w:ascii="Arial" w:eastAsia="Times New Roman" w:hAnsi="Arial" w:cs="David" w:hint="cs"/>
          <w:color w:val="000000"/>
          <w:sz w:val="24"/>
          <w:szCs w:val="24"/>
          <w:rtl/>
        </w:rPr>
        <w:t>תרמית, אנרגיית קרינה, אנרגיה כימית</w:t>
      </w:r>
      <w:r w:rsidR="004B5840">
        <w:rPr>
          <w:rFonts w:ascii="Arial" w:eastAsia="Times New Roman" w:hAnsi="Arial" w:cs="David" w:hint="cs"/>
          <w:color w:val="000000"/>
          <w:sz w:val="24"/>
          <w:szCs w:val="24"/>
          <w:rtl/>
        </w:rPr>
        <w:t>, אנרגיה חשמלית.</w:t>
      </w:r>
    </w:p>
    <w:p w:rsidR="005853AF" w:rsidRPr="00706D45" w:rsidRDefault="005853AF" w:rsidP="005853AF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>התלמידים יכירו מקורות אנרגיה.</w:t>
      </w:r>
    </w:p>
    <w:p w:rsidR="005853AF" w:rsidRPr="00706D45" w:rsidRDefault="005853AF" w:rsidP="005853AF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>התלמידים יבינו כי כל העת מתקיימים מעברי אנרגיה מגוף לגוף והמרות אנרגיה מסוג אחד של אנרגיה לסוג אחר.</w:t>
      </w:r>
    </w:p>
    <w:p w:rsidR="005853AF" w:rsidRPr="00706D45" w:rsidRDefault="005853AF" w:rsidP="005853AF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>התלמידים יבינו את השיקולים לבחירה במקורות אנרגיה לשם הפקת אנרגיה לשימושים שונים בתעשייה ובחיי היום יום של הפרט והחברה. </w:t>
      </w:r>
    </w:p>
    <w:p w:rsidR="005853AF" w:rsidRPr="00706D45" w:rsidRDefault="005853AF" w:rsidP="005853AF">
      <w:pPr>
        <w:numPr>
          <w:ilvl w:val="0"/>
          <w:numId w:val="1"/>
        </w:numPr>
        <w:shd w:val="clear" w:color="auto" w:fill="FFFFFF"/>
        <w:spacing w:before="20" w:after="2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  <w:rtl/>
        </w:rPr>
        <w:t>התלמידים יבינו כי להפקת אנרגיה ולשימוש בה יש השפעות על החברה ועל הסביבה.</w:t>
      </w:r>
    </w:p>
    <w:p w:rsidR="00D94FEA" w:rsidRDefault="00D94FEA" w:rsidP="005853AF">
      <w:pPr>
        <w:shd w:val="clear" w:color="auto" w:fill="FFFFFF"/>
        <w:bidi w:val="0"/>
        <w:spacing w:after="0" w:line="360" w:lineRule="auto"/>
        <w:jc w:val="right"/>
        <w:rPr>
          <w:rFonts w:ascii="Arial" w:eastAsia="Times New Roman" w:hAnsi="Arial" w:cs="David"/>
          <w:color w:val="000000"/>
          <w:sz w:val="24"/>
          <w:szCs w:val="24"/>
        </w:rPr>
      </w:pPr>
    </w:p>
    <w:p w:rsidR="005853AF" w:rsidRPr="00706D45" w:rsidRDefault="005853AF" w:rsidP="00D94FEA">
      <w:pPr>
        <w:shd w:val="clear" w:color="auto" w:fill="FFFFFF"/>
        <w:bidi w:val="0"/>
        <w:spacing w:after="0" w:line="360" w:lineRule="auto"/>
        <w:jc w:val="right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706D45">
        <w:rPr>
          <w:rFonts w:ascii="Arial" w:eastAsia="Times New Roman" w:hAnsi="Arial" w:cs="David"/>
          <w:color w:val="000000"/>
          <w:sz w:val="24"/>
          <w:szCs w:val="24"/>
        </w:rPr>
        <w:t> </w:t>
      </w:r>
    </w:p>
    <w:p w:rsidR="005853AF" w:rsidRPr="00706D45" w:rsidRDefault="005853AF" w:rsidP="005853AF">
      <w:pPr>
        <w:shd w:val="clear" w:color="auto" w:fill="FFFFFF"/>
        <w:spacing w:after="0" w:line="360" w:lineRule="auto"/>
        <w:rPr>
          <w:rFonts w:ascii="Arial" w:eastAsia="Times New Roman" w:hAnsi="Arial" w:cs="David"/>
          <w:color w:val="000000"/>
          <w:sz w:val="24"/>
          <w:szCs w:val="24"/>
        </w:rPr>
      </w:pPr>
      <w:r w:rsidRPr="00706D45"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  <w:t>הרעיון המדעי</w:t>
      </w:r>
    </w:p>
    <w:p w:rsidR="005853AF" w:rsidRPr="008F3891" w:rsidRDefault="005853AF" w:rsidP="005853A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8F3891">
        <w:rPr>
          <w:rFonts w:ascii="Arial" w:eastAsia="Times New Roman" w:hAnsi="Arial" w:cs="David" w:hint="cs"/>
          <w:color w:val="000000"/>
          <w:sz w:val="24"/>
          <w:szCs w:val="24"/>
          <w:rtl/>
        </w:rPr>
        <w:t>"</w:t>
      </w:r>
      <w:r w:rsidRPr="008F3891">
        <w:rPr>
          <w:rFonts w:ascii="Arial" w:eastAsia="Times New Roman" w:hAnsi="Arial" w:cs="David"/>
          <w:color w:val="000000"/>
          <w:sz w:val="24"/>
          <w:szCs w:val="24"/>
          <w:rtl/>
        </w:rPr>
        <w:t>קיימים סוגים שונים של אנרגיה. כל העת מתקיימים מעברי אנרגיה מגוף לגוף והמרות אנרגיה מסוג אחד של אנרגיה לסוג אחר</w:t>
      </w:r>
      <w:r w:rsidRPr="008F3891">
        <w:rPr>
          <w:rFonts w:ascii="Arial" w:eastAsia="Times New Roman" w:hAnsi="Arial" w:cs="David" w:hint="cs"/>
          <w:color w:val="000000"/>
          <w:sz w:val="24"/>
          <w:szCs w:val="24"/>
          <w:rtl/>
        </w:rPr>
        <w:t>".</w:t>
      </w:r>
    </w:p>
    <w:p w:rsidR="004B5840" w:rsidRDefault="004B5840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D94FEA" w:rsidRDefault="00D94FEA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4B5840" w:rsidRPr="00D94FEA" w:rsidRDefault="004B5840" w:rsidP="00D94FEA">
      <w:pPr>
        <w:shd w:val="clear" w:color="auto" w:fill="FFFFFF"/>
        <w:spacing w:after="0" w:line="360" w:lineRule="auto"/>
        <w:rPr>
          <w:rFonts w:ascii="Arial" w:eastAsia="Times New Roman" w:hAnsi="Arial" w:cs="David"/>
          <w:b/>
          <w:bCs/>
          <w:color w:val="000000"/>
          <w:sz w:val="24"/>
          <w:szCs w:val="24"/>
        </w:rPr>
      </w:pPr>
      <w:r w:rsidRPr="00D94FEA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>הנחיות למורה</w:t>
      </w:r>
      <w:r w:rsidR="00D94FEA" w:rsidRPr="00D94FEA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>, התייחסות לסעיפים ספציפיים מתוך דף העבודה</w:t>
      </w:r>
      <w:r w:rsidRPr="00D94FEA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>:</w:t>
      </w:r>
    </w:p>
    <w:p w:rsidR="004B5840" w:rsidRPr="004B5840" w:rsidRDefault="004B5840" w:rsidP="004B5840">
      <w:pPr>
        <w:tabs>
          <w:tab w:val="left" w:pos="7361"/>
        </w:tabs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* </w:t>
      </w:r>
      <w:r w:rsid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>התייחסות לסעיף העוסק ב</w:t>
      </w:r>
      <w:r w:rsidR="00D94FEA" w:rsidRP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>מיומנויות: השוואה, הסקת מסקנות, טיעון</w:t>
      </w:r>
      <w:r w:rsid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. לאחר מילוי הטבלה (סעיף א). </w:t>
      </w:r>
      <w:r w:rsidRPr="004B5840">
        <w:rPr>
          <w:rFonts w:ascii="Tahoma" w:eastAsia="Times New Roman" w:hAnsi="Tahoma" w:cs="David" w:hint="cs"/>
          <w:color w:val="000000"/>
          <w:sz w:val="24"/>
          <w:szCs w:val="24"/>
          <w:rtl/>
        </w:rPr>
        <w:t>בתום מילוי הטבלה על ידי קבוצות העבודה, יערך בכיתה דיון סביב כל שורה.</w:t>
      </w:r>
    </w:p>
    <w:p w:rsidR="00D94FEA" w:rsidRPr="00D94FEA" w:rsidRDefault="00D94FEA" w:rsidP="00D94FEA">
      <w:pPr>
        <w:spacing w:after="0" w:line="360" w:lineRule="auto"/>
        <w:rPr>
          <w:rFonts w:ascii="Tahoma" w:eastAsia="Times New Roman" w:hAnsi="Tahoma" w:cs="David"/>
          <w:color w:val="000000"/>
          <w:sz w:val="24"/>
          <w:szCs w:val="24"/>
          <w:rtl/>
        </w:rPr>
      </w:pP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** התייחסות לסעיף העוסק במיומנות שאילת שאלות. </w:t>
      </w:r>
      <w:r w:rsidRP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>לאחר כתיבת השאלות</w:t>
      </w:r>
      <w:r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(סעיף ב')</w:t>
      </w:r>
      <w:r w:rsidRPr="00D94FEA">
        <w:rPr>
          <w:rFonts w:ascii="Tahoma" w:eastAsia="Times New Roman" w:hAnsi="Tahoma" w:cs="David" w:hint="cs"/>
          <w:color w:val="000000"/>
          <w:sz w:val="24"/>
          <w:szCs w:val="24"/>
          <w:rtl/>
        </w:rPr>
        <w:t xml:space="preserve"> יש לחבר מכתב שיתופי מכלל תלמידי הכיתה. המכתב ממוען למשרד לאנרגיה ותשתיות ויכלול את שאלות התלמידים (סעיף א'). </w:t>
      </w:r>
    </w:p>
    <w:p w:rsidR="00D94FEA" w:rsidRPr="00EF13EE" w:rsidRDefault="00D94FEA" w:rsidP="00D94FEA">
      <w:pPr>
        <w:spacing w:line="360" w:lineRule="auto"/>
        <w:ind w:hanging="58"/>
        <w:rPr>
          <w:rFonts w:ascii="Arial" w:hAnsi="Arial" w:cs="David"/>
          <w:sz w:val="24"/>
          <w:szCs w:val="24"/>
          <w:rtl/>
        </w:rPr>
      </w:pPr>
      <w:r>
        <w:rPr>
          <w:rFonts w:ascii="Garamond" w:hAnsi="Garamond" w:cs="David" w:hint="cs"/>
          <w:color w:val="000000"/>
          <w:sz w:val="24"/>
          <w:szCs w:val="24"/>
          <w:rtl/>
        </w:rPr>
        <w:t xml:space="preserve">*** </w:t>
      </w:r>
      <w:r>
        <w:rPr>
          <w:rFonts w:ascii="Arial" w:hAnsi="Arial" w:cs="David" w:hint="cs"/>
          <w:sz w:val="24"/>
          <w:szCs w:val="24"/>
          <w:rtl/>
        </w:rPr>
        <w:t xml:space="preserve">דוגמה לתרשים זרימה, מעברי אנרגיה: </w:t>
      </w:r>
      <w:r w:rsidRPr="00EF13EE">
        <w:rPr>
          <w:rFonts w:ascii="Arial" w:hAnsi="Arial" w:cs="David"/>
          <w:sz w:val="24"/>
          <w:szCs w:val="24"/>
          <w:rtl/>
        </w:rPr>
        <w:t xml:space="preserve">מי מפל הזורמים מגובה </w:t>
      </w:r>
      <w:r w:rsidRPr="00EF13EE">
        <w:rPr>
          <w:rFonts w:ascii="Arial" w:hAnsi="Arial" w:cs="David" w:hint="cs"/>
          <w:sz w:val="24"/>
          <w:szCs w:val="24"/>
          <w:rtl/>
        </w:rPr>
        <w:t>מסוים</w:t>
      </w:r>
      <w:r w:rsidRPr="00EF13EE">
        <w:rPr>
          <w:rFonts w:ascii="Arial" w:hAnsi="Arial" w:cs="David"/>
          <w:sz w:val="24"/>
          <w:szCs w:val="24"/>
          <w:rtl/>
        </w:rPr>
        <w:t xml:space="preserve"> על גבי טורבינה מביאים ליצירת זרם חשמלי. </w:t>
      </w:r>
    </w:p>
    <w:p w:rsidR="00D94FEA" w:rsidRPr="00884E54" w:rsidRDefault="00214447" w:rsidP="00D94FEA">
      <w:pPr>
        <w:spacing w:line="360" w:lineRule="auto"/>
        <w:ind w:firstLine="720"/>
        <w:rPr>
          <w:rFonts w:ascii="Arial" w:hAnsi="Arial" w:cs="Narkisim"/>
        </w:rPr>
      </w:pPr>
      <w:r>
        <w:rPr>
          <w:rFonts w:ascii="Arial" w:hAnsi="Arial" w:cs="Narkisim"/>
          <w:noProof/>
        </w:rPr>
        <mc:AlternateContent>
          <mc:Choice Requires="wpc">
            <w:drawing>
              <wp:inline distT="0" distB="0" distL="0" distR="0">
                <wp:extent cx="5257800" cy="914400"/>
                <wp:effectExtent l="6985" t="1270" r="12065" b="0"/>
                <wp:docPr id="17" name="בד ציור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8878" y="114300"/>
                            <a:ext cx="102892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EA" w:rsidRDefault="00D94FEA" w:rsidP="00D94F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549" y="114300"/>
                            <a:ext cx="102892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EA" w:rsidRDefault="00D94FEA" w:rsidP="00D94F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10" y="114300"/>
                            <a:ext cx="102965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EA" w:rsidRDefault="00D94FEA" w:rsidP="00D94F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"/>
                        <wps:cNvCnPr/>
                        <wps:spPr bwMode="auto">
                          <a:xfrm>
                            <a:off x="4343527" y="800100"/>
                            <a:ext cx="799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/>
                        <wps:spPr bwMode="auto">
                          <a:xfrm>
                            <a:off x="2857468" y="800100"/>
                            <a:ext cx="799624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1477296" y="798671"/>
                            <a:ext cx="799624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/>
                        <wps:spPr bwMode="auto">
                          <a:xfrm>
                            <a:off x="181102" y="797957"/>
                            <a:ext cx="799624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/>
                        <wps:spPr bwMode="auto">
                          <a:xfrm flipH="1">
                            <a:off x="3886391" y="2286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/>
                        <wps:spPr bwMode="auto">
                          <a:xfrm flipH="1">
                            <a:off x="2400332" y="228600"/>
                            <a:ext cx="22856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/>
                        <wps:spPr bwMode="auto">
                          <a:xfrm flipH="1">
                            <a:off x="800354" y="228600"/>
                            <a:ext cx="22856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"/>
                        <wps:cNvCnPr/>
                        <wps:spPr bwMode="auto">
                          <a:xfrm flipH="1">
                            <a:off x="1142841" y="228600"/>
                            <a:ext cx="22856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02965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FEA" w:rsidRDefault="00D94FEA" w:rsidP="00D94F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17" o:spid="_x0000_s1026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">
                <v:shape id="_x0000_s1027" type="#_x0000_t75" style="position:absolute;width:52578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42288;top:1143;width:10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94FEA" w:rsidRDefault="00D94FEA" w:rsidP="00D94FEA"/>
                    </w:txbxContent>
                  </v:textbox>
                </v:shape>
                <v:shape id="Text Box 20" o:spid="_x0000_s1029" type="#_x0000_t202" style="position:absolute;left:27435;top:1143;width:10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94FEA" w:rsidRDefault="00D94FEA" w:rsidP="00D94FEA"/>
                    </w:txbxContent>
                  </v:textbox>
                </v:shape>
                <v:shape id="Text Box 21" o:spid="_x0000_s1030" type="#_x0000_t202" style="position:absolute;left:13714;top:1143;width:102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94FEA" w:rsidRDefault="00D94FEA" w:rsidP="00D94FEA"/>
                    </w:txbxContent>
                  </v:textbox>
                </v:shape>
                <v:line id="Line 22" o:spid="_x0000_s1031" style="position:absolute;visibility:visible;mso-wrap-style:square" from="43435,8001" to="5143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3" o:spid="_x0000_s1032" style="position:absolute;visibility:visible;mso-wrap-style:square" from="28574,8001" to="36570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4" o:spid="_x0000_s1033" style="position:absolute;visibility:visible;mso-wrap-style:square" from="14772,7986" to="22769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5" o:spid="_x0000_s1034" style="position:absolute;visibility:visible;mso-wrap-style:square" from="1811,7979" to="9807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6" o:spid="_x0000_s1035" style="position:absolute;flip:x;visibility:visible;mso-wrap-style:square" from="38863,2286" to="4114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27" o:spid="_x0000_s1036" style="position:absolute;flip:x;visibility:visible;mso-wrap-style:square" from="24003,2286" to="26289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28" o:spid="_x0000_s1037" style="position:absolute;flip:x;visibility:visible;mso-wrap-style:square" from="8003,2286" to="10289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29" o:spid="_x0000_s1038" style="position:absolute;flip:x;visibility:visible;mso-wrap-style:square" from="11428,2286" to="13714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shape id="Text Box 30" o:spid="_x0000_s1039" type="#_x0000_t202" style="position:absolute;top:1143;width:102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94FEA" w:rsidRDefault="00D94FEA" w:rsidP="00D94FEA"/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D94FEA" w:rsidRDefault="00D94FEA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D94FEA" w:rsidRDefault="00D94FEA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D94FEA" w:rsidRPr="004B5840" w:rsidRDefault="00D94FEA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16553D" w:rsidRPr="0016553D" w:rsidRDefault="0016553D" w:rsidP="0016553D">
      <w:pPr>
        <w:shd w:val="clear" w:color="auto" w:fill="FFFFFF"/>
        <w:spacing w:after="0" w:line="360" w:lineRule="auto"/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</w:pPr>
      <w:r w:rsidRPr="0016553D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lastRenderedPageBreak/>
        <w:t>דידקטיקה</w:t>
      </w:r>
    </w:p>
    <w:p w:rsidR="0016553D" w:rsidRDefault="0016553D" w:rsidP="009072E9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  <w:r w:rsidRPr="00847BA3">
        <w:rPr>
          <w:rFonts w:ascii="Garamond" w:hAnsi="Garamond" w:cs="David" w:hint="cs"/>
          <w:color w:val="000000"/>
          <w:sz w:val="24"/>
          <w:szCs w:val="24"/>
          <w:rtl/>
        </w:rPr>
        <w:t>המשימה "</w:t>
      </w:r>
      <w:r w:rsidR="009072E9">
        <w:rPr>
          <w:rFonts w:ascii="Garamond" w:hAnsi="Garamond" w:cs="David" w:hint="cs"/>
          <w:color w:val="000000"/>
          <w:sz w:val="24"/>
          <w:szCs w:val="24"/>
          <w:rtl/>
        </w:rPr>
        <w:t>בקבוקי אור"</w:t>
      </w:r>
      <w:r w:rsidRPr="00847BA3">
        <w:rPr>
          <w:rFonts w:ascii="Garamond" w:hAnsi="Garamond" w:cs="David" w:hint="cs"/>
          <w:color w:val="000000"/>
          <w:sz w:val="24"/>
          <w:szCs w:val="24"/>
          <w:rtl/>
        </w:rPr>
        <w:t xml:space="preserve"> מהווה בעקרה מטלה בשילוב תיקשוב</w:t>
      </w:r>
      <w:r>
        <w:rPr>
          <w:rFonts w:ascii="Garamond" w:hAnsi="Garamond" w:cs="David" w:hint="cs"/>
          <w:color w:val="000000"/>
          <w:sz w:val="24"/>
          <w:szCs w:val="24"/>
          <w:rtl/>
        </w:rPr>
        <w:t xml:space="preserve"> </w:t>
      </w:r>
      <w:r w:rsidR="009072E9">
        <w:rPr>
          <w:rFonts w:ascii="Garamond" w:hAnsi="Garamond" w:cs="David" w:hint="cs"/>
          <w:color w:val="000000"/>
          <w:sz w:val="24"/>
          <w:szCs w:val="24"/>
          <w:rtl/>
        </w:rPr>
        <w:t xml:space="preserve"> ודרכי הוראה מגוונות.</w:t>
      </w:r>
    </w:p>
    <w:p w:rsidR="0016553D" w:rsidRDefault="0016553D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  <w:r>
        <w:rPr>
          <w:rFonts w:ascii="Garamond" w:hAnsi="Garamond" w:cs="David" w:hint="cs"/>
          <w:color w:val="000000"/>
          <w:sz w:val="24"/>
          <w:szCs w:val="24"/>
          <w:rtl/>
        </w:rPr>
        <w:t>להלן מספר קישורים העוסקים בכלים המוצעים למורה.</w:t>
      </w:r>
    </w:p>
    <w:p w:rsidR="0016553D" w:rsidRDefault="0016553D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  <w:r>
        <w:rPr>
          <w:rFonts w:ascii="Garamond" w:hAnsi="Garamond" w:cs="David" w:hint="cs"/>
          <w:color w:val="000000"/>
          <w:sz w:val="24"/>
          <w:szCs w:val="24"/>
          <w:rtl/>
        </w:rPr>
        <w:t>כלים אלה מהווים המלצה בלבד המורה מוזמן לבחור בכלים הנוחים לו ובכללותם ניתן להשתמש</w:t>
      </w:r>
    </w:p>
    <w:p w:rsidR="0016553D" w:rsidRDefault="0016553D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  <w:r>
        <w:rPr>
          <w:rFonts w:ascii="Garamond" w:hAnsi="Garamond" w:cs="David" w:hint="cs"/>
          <w:color w:val="000000"/>
          <w:sz w:val="24"/>
          <w:szCs w:val="24"/>
          <w:rtl/>
        </w:rPr>
        <w:t>באתר הבית ספרי.</w:t>
      </w:r>
    </w:p>
    <w:p w:rsidR="0016553D" w:rsidRDefault="0016553D" w:rsidP="0016553D">
      <w:pPr>
        <w:spacing w:after="0" w:line="360" w:lineRule="auto"/>
        <w:ind w:left="360" w:hanging="360"/>
        <w:rPr>
          <w:rFonts w:ascii="Garamond" w:hAnsi="Garamond" w:cs="David"/>
          <w:color w:val="000000"/>
          <w:sz w:val="24"/>
          <w:szCs w:val="24"/>
          <w:rtl/>
        </w:rPr>
      </w:pPr>
    </w:p>
    <w:p w:rsidR="0016553D" w:rsidRDefault="0016553D" w:rsidP="0016553D">
      <w:pPr>
        <w:spacing w:after="0" w:line="360" w:lineRule="auto"/>
        <w:ind w:left="360" w:hanging="360"/>
        <w:jc w:val="right"/>
        <w:rPr>
          <w:rFonts w:ascii="Garamond" w:hAnsi="Garamond" w:cs="David"/>
          <w:color w:val="000000"/>
          <w:sz w:val="24"/>
          <w:szCs w:val="24"/>
          <w:rtl/>
        </w:rPr>
      </w:pPr>
      <w:r w:rsidRPr="001C27C4">
        <w:rPr>
          <w:rFonts w:ascii="Tahoma" w:hAnsi="Tahoma" w:cs="David" w:hint="cs"/>
          <w:color w:val="0066FF"/>
          <w:sz w:val="24"/>
          <w:szCs w:val="24"/>
        </w:rPr>
        <w:t>MOODEL</w:t>
      </w:r>
    </w:p>
    <w:p w:rsidR="0016553D" w:rsidRDefault="00E21A03" w:rsidP="0016553D">
      <w:pPr>
        <w:numPr>
          <w:ilvl w:val="0"/>
          <w:numId w:val="9"/>
        </w:numPr>
        <w:bidi w:val="0"/>
        <w:spacing w:after="0" w:line="360" w:lineRule="auto"/>
        <w:jc w:val="both"/>
        <w:rPr>
          <w:rFonts w:ascii="Garamond" w:hAnsi="Garamond" w:cs="David"/>
          <w:color w:val="000000"/>
          <w:sz w:val="24"/>
          <w:szCs w:val="24"/>
        </w:rPr>
      </w:pPr>
      <w:hyperlink r:id="rId33" w:history="1">
        <w:r w:rsidR="0016553D">
          <w:rPr>
            <w:rStyle w:val="Hyperlink"/>
          </w:rPr>
          <w:t>http://moodle.technion.ac.il/course/view.php?id=1314&amp;username=guest</w:t>
        </w:r>
      </w:hyperlink>
    </w:p>
    <w:p w:rsidR="0016553D" w:rsidRPr="00003247" w:rsidRDefault="00E21A03" w:rsidP="0016553D">
      <w:pPr>
        <w:numPr>
          <w:ilvl w:val="0"/>
          <w:numId w:val="9"/>
        </w:numPr>
        <w:bidi w:val="0"/>
        <w:spacing w:after="0" w:line="360" w:lineRule="auto"/>
        <w:rPr>
          <w:rFonts w:ascii="Garamond" w:hAnsi="Garamond" w:cs="David"/>
          <w:color w:val="000000"/>
          <w:sz w:val="24"/>
          <w:szCs w:val="24"/>
          <w:rtl/>
        </w:rPr>
      </w:pPr>
      <w:hyperlink r:id="rId34" w:history="1">
        <w:r w:rsidR="0016553D">
          <w:rPr>
            <w:rStyle w:val="Hyperlink"/>
          </w:rPr>
          <w:t>http://moodle.haifanet.org.il/</w:t>
        </w:r>
      </w:hyperlink>
    </w:p>
    <w:p w:rsidR="0016553D" w:rsidRDefault="0016553D" w:rsidP="0016553D">
      <w:pPr>
        <w:spacing w:after="0" w:line="360" w:lineRule="auto"/>
        <w:ind w:left="360" w:hanging="360"/>
        <w:jc w:val="right"/>
        <w:rPr>
          <w:rFonts w:ascii="Garamond" w:hAnsi="Garamond" w:cs="David"/>
          <w:color w:val="000000"/>
          <w:sz w:val="24"/>
          <w:szCs w:val="24"/>
          <w:rtl/>
        </w:rPr>
      </w:pPr>
    </w:p>
    <w:p w:rsidR="0016553D" w:rsidRPr="00847BA3" w:rsidRDefault="0016553D" w:rsidP="0016553D">
      <w:pPr>
        <w:spacing w:after="0" w:line="360" w:lineRule="auto"/>
        <w:ind w:left="360" w:hanging="360"/>
        <w:jc w:val="right"/>
        <w:rPr>
          <w:rFonts w:ascii="Garamond" w:hAnsi="Garamond" w:cs="David"/>
          <w:color w:val="000000"/>
          <w:sz w:val="24"/>
          <w:szCs w:val="24"/>
          <w:rtl/>
        </w:rPr>
      </w:pPr>
      <w:r w:rsidRPr="001C27C4">
        <w:rPr>
          <w:rFonts w:ascii="Tahoma" w:hAnsi="Tahoma" w:cs="David" w:hint="cs"/>
          <w:color w:val="0066FF"/>
          <w:sz w:val="24"/>
          <w:szCs w:val="24"/>
        </w:rPr>
        <w:t>W</w:t>
      </w:r>
      <w:r w:rsidRPr="001C27C4">
        <w:rPr>
          <w:rFonts w:ascii="Tahoma" w:hAnsi="Tahoma" w:cs="David"/>
          <w:color w:val="0066FF"/>
          <w:sz w:val="24"/>
          <w:szCs w:val="24"/>
        </w:rPr>
        <w:t>iki</w:t>
      </w:r>
    </w:p>
    <w:p w:rsidR="0016553D" w:rsidRDefault="00E21A03" w:rsidP="0016553D">
      <w:pPr>
        <w:numPr>
          <w:ilvl w:val="0"/>
          <w:numId w:val="10"/>
        </w:numPr>
        <w:bidi w:val="0"/>
        <w:spacing w:after="0" w:line="360" w:lineRule="auto"/>
        <w:rPr>
          <w:rFonts w:ascii="Garamond" w:hAnsi="Garamond" w:cs="David"/>
          <w:b/>
          <w:bCs/>
          <w:color w:val="000000"/>
          <w:sz w:val="28"/>
          <w:szCs w:val="28"/>
          <w:rtl/>
        </w:rPr>
      </w:pPr>
      <w:hyperlink r:id="rId35" w:history="1">
        <w:r w:rsidR="0016553D">
          <w:rPr>
            <w:rStyle w:val="Hyperlink"/>
          </w:rPr>
          <w:t>http://www.wiki.co.il/index.php/%D7%A2%D7%9E%D7%95%D7%93_%D7%A8%D7%90%D7%A9%D7%99</w:t>
        </w:r>
      </w:hyperlink>
    </w:p>
    <w:p w:rsidR="0016553D" w:rsidRDefault="0016553D" w:rsidP="0016553D">
      <w:pPr>
        <w:bidi w:val="0"/>
        <w:spacing w:after="0" w:line="360" w:lineRule="auto"/>
        <w:ind w:left="360" w:hanging="360"/>
        <w:jc w:val="right"/>
        <w:rPr>
          <w:rFonts w:ascii="Garamond" w:hAnsi="Garamond" w:cs="David"/>
          <w:b/>
          <w:bCs/>
          <w:color w:val="000000"/>
          <w:sz w:val="28"/>
          <w:szCs w:val="28"/>
        </w:rPr>
      </w:pPr>
    </w:p>
    <w:p w:rsidR="0016553D" w:rsidRDefault="00E21A03" w:rsidP="0016553D">
      <w:pPr>
        <w:numPr>
          <w:ilvl w:val="0"/>
          <w:numId w:val="10"/>
        </w:numPr>
        <w:bidi w:val="0"/>
        <w:spacing w:after="0" w:line="360" w:lineRule="auto"/>
        <w:jc w:val="right"/>
        <w:rPr>
          <w:rFonts w:ascii="Garamond" w:hAnsi="Garamond" w:cs="David"/>
          <w:b/>
          <w:bCs/>
          <w:color w:val="000000"/>
          <w:sz w:val="28"/>
          <w:szCs w:val="28"/>
        </w:rPr>
      </w:pPr>
      <w:hyperlink r:id="rId36" w:anchor=".D7.A7.D7.99.D7.A9.D7.95.D7.A8.D7.99.D7.9D_.D7.97.D7.99.D7.A6.D7.95.D7.A0.D7.99.D7.99.D7.9D" w:history="1">
        <w:r w:rsidR="0016553D">
          <w:rPr>
            <w:rStyle w:val="Hyperlink"/>
          </w:rPr>
          <w:t>http://he.wikipedia.org/wiki/%D7%95%D7%99%D7%A7%D7%99#.D7.A7.D7.99.D7.A9.D7.95.D7.A8.D7.99.D7.9D_.D7.97.D7.99.D7.A6.D7.95.D7.A0.D7.99.D7.99.D7.9D</w:t>
        </w:r>
      </w:hyperlink>
    </w:p>
    <w:p w:rsidR="0016553D" w:rsidRDefault="0016553D" w:rsidP="0016553D">
      <w:pPr>
        <w:pStyle w:val="a7"/>
        <w:rPr>
          <w:rFonts w:ascii="Garamond" w:hAnsi="Garamond" w:cs="David"/>
          <w:b/>
          <w:bCs/>
          <w:color w:val="000000"/>
          <w:sz w:val="28"/>
          <w:szCs w:val="28"/>
        </w:rPr>
      </w:pPr>
    </w:p>
    <w:p w:rsidR="0016553D" w:rsidRPr="00003247" w:rsidRDefault="0016553D" w:rsidP="0016553D">
      <w:pPr>
        <w:bidi w:val="0"/>
        <w:spacing w:after="0" w:line="360" w:lineRule="auto"/>
        <w:rPr>
          <w:rFonts w:ascii="Tahoma" w:hAnsi="Tahoma" w:cs="David"/>
          <w:color w:val="0066FF"/>
          <w:sz w:val="24"/>
          <w:szCs w:val="24"/>
        </w:rPr>
      </w:pPr>
      <w:r w:rsidRPr="00003247">
        <w:rPr>
          <w:rFonts w:ascii="Tahoma" w:hAnsi="Tahoma" w:cs="David"/>
          <w:color w:val="0066FF"/>
          <w:sz w:val="24"/>
          <w:szCs w:val="24"/>
        </w:rPr>
        <w:t>Google docs</w:t>
      </w:r>
    </w:p>
    <w:p w:rsidR="0016553D" w:rsidRDefault="00E21A03" w:rsidP="0016553D">
      <w:pPr>
        <w:numPr>
          <w:ilvl w:val="0"/>
          <w:numId w:val="10"/>
        </w:numPr>
        <w:bidi w:val="0"/>
        <w:spacing w:after="0" w:line="360" w:lineRule="auto"/>
        <w:rPr>
          <w:rFonts w:ascii="Garamond" w:hAnsi="Garamond" w:cs="David"/>
          <w:b/>
          <w:bCs/>
          <w:color w:val="000000"/>
          <w:sz w:val="28"/>
          <w:szCs w:val="28"/>
        </w:rPr>
      </w:pPr>
      <w:hyperlink r:id="rId37" w:history="1">
        <w:r w:rsidR="0016553D">
          <w:rPr>
            <w:rStyle w:val="Hyperlink"/>
          </w:rPr>
          <w:t>http://www.tikshuv-ta.org.il/BRPortalStorage/a/22/98/62-YREoRsCEjR.pdf</w:t>
        </w:r>
      </w:hyperlink>
    </w:p>
    <w:p w:rsidR="0016553D" w:rsidRDefault="00E21A03" w:rsidP="0016553D">
      <w:pPr>
        <w:numPr>
          <w:ilvl w:val="0"/>
          <w:numId w:val="10"/>
        </w:numPr>
        <w:bidi w:val="0"/>
        <w:spacing w:after="0" w:line="360" w:lineRule="auto"/>
        <w:rPr>
          <w:rFonts w:ascii="Garamond" w:hAnsi="Garamond" w:cs="David"/>
          <w:b/>
          <w:bCs/>
          <w:color w:val="000000"/>
          <w:sz w:val="28"/>
          <w:szCs w:val="28"/>
        </w:rPr>
      </w:pPr>
      <w:hyperlink r:id="rId38" w:history="1">
        <w:r w:rsidR="0016553D">
          <w:rPr>
            <w:rStyle w:val="Hyperlink"/>
          </w:rPr>
          <w:t>http://www.google.com/google-d-s/intl/he/tour1.html</w:t>
        </w:r>
      </w:hyperlink>
    </w:p>
    <w:p w:rsidR="005853AF" w:rsidRDefault="00E21A03" w:rsidP="0016553D">
      <w:pPr>
        <w:pStyle w:val="a7"/>
        <w:numPr>
          <w:ilvl w:val="0"/>
          <w:numId w:val="10"/>
        </w:numPr>
        <w:bidi w:val="0"/>
        <w:spacing w:line="360" w:lineRule="auto"/>
        <w:rPr>
          <w:rFonts w:cs="David"/>
          <w:sz w:val="24"/>
          <w:szCs w:val="24"/>
        </w:rPr>
      </w:pPr>
      <w:hyperlink r:id="rId39" w:history="1">
        <w:r w:rsidR="0016553D">
          <w:rPr>
            <w:rStyle w:val="Hyperlink"/>
          </w:rPr>
          <w:t>http://www.ynet.co.il/articles/0,7340,L-4167197,00.html</w:t>
        </w:r>
      </w:hyperlink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Default="00884BAE" w:rsidP="00884BAE">
      <w:pPr>
        <w:bidi w:val="0"/>
        <w:spacing w:line="360" w:lineRule="auto"/>
        <w:rPr>
          <w:rFonts w:cs="David"/>
          <w:sz w:val="24"/>
          <w:szCs w:val="24"/>
        </w:rPr>
      </w:pPr>
    </w:p>
    <w:p w:rsidR="00884BAE" w:rsidRPr="00917A3E" w:rsidRDefault="00884BAE" w:rsidP="00917A3E">
      <w:pPr>
        <w:spacing w:after="0" w:line="240" w:lineRule="auto"/>
        <w:rPr>
          <w:rFonts w:ascii="Tahoma" w:eastAsia="Times New Roman" w:hAnsi="Tahoma" w:cs="David"/>
          <w:color w:val="000000"/>
          <w:sz w:val="20"/>
          <w:szCs w:val="20"/>
          <w:rtl/>
        </w:rPr>
      </w:pPr>
      <w:r w:rsidRPr="00917A3E">
        <w:rPr>
          <w:rFonts w:ascii="Tahoma" w:eastAsia="Times New Roman" w:hAnsi="Tahoma" w:cs="David"/>
          <w:b/>
          <w:bCs/>
          <w:color w:val="000000"/>
          <w:sz w:val="24"/>
          <w:szCs w:val="24"/>
          <w:rtl/>
        </w:rPr>
        <w:lastRenderedPageBreak/>
        <w:t>מחוון למטלה-בקבוקים של אור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925"/>
        <w:gridCol w:w="2288"/>
        <w:gridCol w:w="2218"/>
      </w:tblGrid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917A3E" w:rsidP="00917A3E">
            <w:pPr>
              <w:spacing w:after="0" w:line="0" w:lineRule="atLeast"/>
              <w:jc w:val="center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David" w:hint="cs"/>
                <w:color w:val="000000"/>
                <w:sz w:val="20"/>
                <w:szCs w:val="20"/>
                <w:rtl/>
              </w:rPr>
              <w:t xml:space="preserve">מספר </w:t>
            </w:r>
            <w:r w:rsidR="00884BAE"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שאלה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917A3E">
            <w:pPr>
              <w:spacing w:after="0" w:line="0" w:lineRule="atLeast"/>
              <w:jc w:val="center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השיג/ה את המטרה במלואה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917A3E">
            <w:pPr>
              <w:spacing w:after="0" w:line="0" w:lineRule="atLeast"/>
              <w:jc w:val="center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917A3E">
            <w:pPr>
              <w:spacing w:after="0" w:line="0" w:lineRule="atLeast"/>
              <w:jc w:val="center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נמצא/ת בראשית הדרך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1. א.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אמינות מקור מידע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ערך בדיקת אמינות לקטע והתבסס על שלושת הקריטריונים – מאפייני המקור,אובייקטיביות ועדכניות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קבע את אמינות הקטע אך לא נימק קביעתו.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1. ב.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. אמינות מקור מידע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כתב סיכום בהתאם ל3 הקריטריונים במחוון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כתב סיכום ללא התייחסות לקריטריונים במחוון.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 xml:space="preserve">2. א. 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מיומנות הטיעון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נוסחו נימוק  ודוגמה , בשילוב מושגים מדעים מתאימים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נוסחו נימוק או דוגמה , כולל מושגים מדעיים מתאימים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917A3E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נימוק לא מתאים ודוגמה לא מתאימה,</w:t>
            </w:r>
            <w:r w:rsidR="00917A3E">
              <w:rPr>
                <w:rFonts w:ascii="Tahoma" w:eastAsia="Times New Roman" w:hAnsi="Tahoma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או הנימוק והדוגמה לא כוללים מושגים מדעיים מתאימים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2.ב.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מיומנות הטיעון</w:t>
            </w:r>
          </w:p>
          <w:p w:rsidR="00884BAE" w:rsidRPr="00917A3E" w:rsidRDefault="00884BAE" w:rsidP="00A978B0">
            <w:pPr>
              <w:bidi w:val="0"/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נוסחו נימוק  ודוגמה , בשילוב מושגים מדעים מתאימים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נוסחו נימוק או דוגמה , כולל מושגים מדעיים מתאימים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נימוק לא מתאים ודוגמה לא מתאימה,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או הנימוק והדוגמה לא כוללים מושגים מדעיים מתאימים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3. א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השוואה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השלים את כל פרטי העמודה כנדרש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השלים פחות ממחצית העמודה כנדרש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השלים 0-2  פרטים בעמודה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כנדרש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ind w:right="360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3.ב.</w:t>
            </w:r>
          </w:p>
          <w:p w:rsidR="00F379FE" w:rsidRPr="00917A3E" w:rsidRDefault="00884BAE" w:rsidP="00A978B0">
            <w:pPr>
              <w:spacing w:after="0" w:line="0" w:lineRule="atLeast"/>
              <w:ind w:right="360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טיעון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נוסח טיעון הכולל טענה ו 2 נימוקים, בשילוב מושגים מדעים מתאימים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 xml:space="preserve">נוסח טיעון הכולל טענה ונימוק אחד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לא נוסח טיעון כלל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3.ג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עיצוב סטיקר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הסטיקר עומד בדרישת  4 התנאים המפורטים במשימה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הסטיקר עומד בדרישת  2-3 מהתנאים המפורטים במשימה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הסטיקר עומד בדרישה אחת או פחות, מהתנאים המפורטים במשימה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שאילת שאלות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 xml:space="preserve">א.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השאלה שנוסחה מופנת לגוף המצוין בשאלה ועוסקת במקורות אנרגיה מתחדשים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השאלה שנוסחה לא מופנת לגוף המתאים/לא עוסקת במקורות אנרגיה מתחדשים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השאלה שנוסחה לא מופנת לגוף המתאים ולא עוסקת במקורות אנרגיה מתחדשים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שאילת שאלות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 xml:space="preserve">ב.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1. נבחרה שאלת עמית מהפורום.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2. נכתבה תשובה נכונה לשאלה הנבחרת.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3. צוינו מקורות המידע.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4. צורפו קישורים מתאימים.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מילא 2-3 מן הדרישות לתשובה מלאה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בתשובתו, התלמיד לא מילא אחר אף אחת מהדרישות.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 xml:space="preserve">חלק ב: 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הרעיון המדעי</w:t>
            </w:r>
          </w:p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התשובה כוללת הסבר לרעיון המדעי ותרשים זרימה הכולל את כל מעברי האנרגיה והמרות אנרגיה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בתשובת התלמיד חסר הסבר/ מעבר אנרגיה/ המרות אנרגיה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ענה על 1 מתוך 3 מרכיבי התשובה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ציין את כל מגבלות התרשים שבחר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ציין באופן חלקי מגבלות התרשים שבחר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79FE" w:rsidRPr="00917A3E" w:rsidRDefault="00884BAE" w:rsidP="00A978B0">
            <w:pPr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לא ענה על השאלה/ ציין מגבלות באופן שגוי</w:t>
            </w:r>
          </w:p>
        </w:tc>
      </w:tr>
      <w:tr w:rsidR="00884BAE" w:rsidRPr="00917A3E" w:rsidTr="00A97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חלק  ג: רפלקציה</w:t>
            </w:r>
          </w:p>
          <w:p w:rsidR="00884BAE" w:rsidRPr="00917A3E" w:rsidRDefault="00884BAE" w:rsidP="00A978B0">
            <w:pPr>
              <w:bidi w:val="0"/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התייחס לכל מרכיבי הרפלקציה ונימק את תשובותיו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1. התייחסות לפעילויות שנהנה מביצוען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2. התייחסות לפעילויות שלא נהנה מביצוען</w:t>
            </w:r>
          </w:p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3. התלמיד ציין ידע חדש שנרכש</w:t>
            </w:r>
          </w:p>
          <w:p w:rsidR="00884BAE" w:rsidRPr="00917A3E" w:rsidRDefault="00884BAE" w:rsidP="008F793E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4. התלמיד התייחס למיומנויות שרכש או שיפר בזמן ביצוע המשימה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התייחס ל 2-3 ממרכיבי הרפלקציה  ונימק את תשובותיו</w:t>
            </w:r>
          </w:p>
          <w:p w:rsidR="00884BAE" w:rsidRPr="00917A3E" w:rsidRDefault="00884BAE" w:rsidP="00A978B0">
            <w:pPr>
              <w:bidi w:val="0"/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4BAE" w:rsidRPr="00917A3E" w:rsidRDefault="00884BAE" w:rsidP="00A978B0">
            <w:pPr>
              <w:spacing w:after="0" w:line="240" w:lineRule="auto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  <w:rtl/>
              </w:rPr>
              <w:t>התלמיד התייחס ל 0-1 ממרכיבי הרפלקציה / לא נימק את תשובותיו</w:t>
            </w:r>
          </w:p>
          <w:p w:rsidR="00884BAE" w:rsidRPr="00917A3E" w:rsidRDefault="00884BAE" w:rsidP="00A978B0">
            <w:pPr>
              <w:bidi w:val="0"/>
              <w:spacing w:after="0" w:line="0" w:lineRule="atLeast"/>
              <w:rPr>
                <w:rFonts w:ascii="Tahoma" w:eastAsia="Times New Roman" w:hAnsi="Tahoma" w:cs="David"/>
                <w:color w:val="000000"/>
                <w:sz w:val="20"/>
                <w:szCs w:val="20"/>
              </w:rPr>
            </w:pPr>
            <w:r w:rsidRPr="00917A3E">
              <w:rPr>
                <w:rFonts w:ascii="Tahoma" w:eastAsia="Times New Roman" w:hAnsi="Tahoma" w:cs="David"/>
                <w:color w:val="000000"/>
                <w:sz w:val="20"/>
                <w:szCs w:val="20"/>
              </w:rPr>
              <w:br/>
            </w:r>
          </w:p>
        </w:tc>
      </w:tr>
    </w:tbl>
    <w:p w:rsidR="00884BAE" w:rsidRPr="00917A3E" w:rsidRDefault="00884BAE" w:rsidP="00884BAE">
      <w:pPr>
        <w:bidi w:val="0"/>
        <w:spacing w:line="360" w:lineRule="auto"/>
        <w:rPr>
          <w:rFonts w:ascii="Tahoma" w:eastAsia="Times New Roman" w:hAnsi="Tahoma" w:cs="David"/>
          <w:color w:val="000000"/>
          <w:sz w:val="20"/>
          <w:szCs w:val="20"/>
        </w:rPr>
      </w:pPr>
    </w:p>
    <w:sectPr w:rsidR="00884BAE" w:rsidRPr="00917A3E" w:rsidSect="00FE4B62">
      <w:footerReference w:type="default" r:id="rId40"/>
      <w:pgSz w:w="11906" w:h="16838"/>
      <w:pgMar w:top="1440" w:right="1800" w:bottom="1440" w:left="1800" w:header="964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03" w:rsidRDefault="00E21A03" w:rsidP="007D4EB8">
      <w:pPr>
        <w:spacing w:after="0" w:line="240" w:lineRule="auto"/>
      </w:pPr>
      <w:r>
        <w:separator/>
      </w:r>
    </w:p>
  </w:endnote>
  <w:endnote w:type="continuationSeparator" w:id="0">
    <w:p w:rsidR="00E21A03" w:rsidRDefault="00E21A03" w:rsidP="007D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1517442"/>
      <w:docPartObj>
        <w:docPartGallery w:val="Page Numbers (Bottom of Page)"/>
        <w:docPartUnique/>
      </w:docPartObj>
    </w:sdtPr>
    <w:sdtEndPr/>
    <w:sdtContent>
      <w:p w:rsidR="00EF13EE" w:rsidRDefault="00214447">
        <w:pPr>
          <w:pStyle w:val="a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759450" cy="45085"/>
                  <wp:effectExtent l="635" t="3810" r="5080" b="825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0" y="0"/>
                            <a:ext cx="527113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תיאור: 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" fillcolor="black [3213]" stroked="f" strokecolor="black [3213]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EF13EE" w:rsidRDefault="00B60F57">
        <w:pPr>
          <w:pStyle w:val="a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607C0" w:rsidRPr="00C607C0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EF13EE" w:rsidRDefault="00EF13EE" w:rsidP="002963BC">
    <w:pPr>
      <w:pStyle w:val="aa"/>
      <w:jc w:val="center"/>
    </w:pPr>
    <w:r>
      <w:rPr>
        <w:rFonts w:hint="cs"/>
        <w:rtl/>
      </w:rPr>
      <w:t>הפעילות פותחה ע"י נאוה רון, מורה ומדריכת מוט"ב, שנה"ל תשע"ד, 2013</w:t>
    </w:r>
  </w:p>
  <w:p w:rsidR="00EF13EE" w:rsidRPr="002963BC" w:rsidRDefault="00EF13EE" w:rsidP="00FE4B6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03" w:rsidRDefault="00E21A03" w:rsidP="007D4EB8">
      <w:pPr>
        <w:spacing w:after="0" w:line="240" w:lineRule="auto"/>
      </w:pPr>
      <w:r>
        <w:separator/>
      </w:r>
    </w:p>
  </w:footnote>
  <w:footnote w:type="continuationSeparator" w:id="0">
    <w:p w:rsidR="00E21A03" w:rsidRDefault="00E21A03" w:rsidP="007D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29_"/>
      </v:shape>
    </w:pict>
  </w:numPicBullet>
  <w:numPicBullet w:numPicBulletId="1">
    <w:pict>
      <v:shape id="_x0000_i1029" type="#_x0000_t75" style="width:9pt;height:9pt" o:bullet="t">
        <v:imagedata r:id="rId2" o:title="BD10267_"/>
      </v:shape>
    </w:pict>
  </w:numPicBullet>
  <w:abstractNum w:abstractNumId="0">
    <w:nsid w:val="07347E9E"/>
    <w:multiLevelType w:val="hybridMultilevel"/>
    <w:tmpl w:val="D56894F8"/>
    <w:lvl w:ilvl="0" w:tplc="ED86CE3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29511C"/>
    <w:multiLevelType w:val="hybridMultilevel"/>
    <w:tmpl w:val="D1A645DA"/>
    <w:lvl w:ilvl="0" w:tplc="555C3F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0B05"/>
    <w:multiLevelType w:val="multilevel"/>
    <w:tmpl w:val="FADE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00807D8"/>
    <w:multiLevelType w:val="multilevel"/>
    <w:tmpl w:val="0D968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7F22AA"/>
    <w:multiLevelType w:val="multilevel"/>
    <w:tmpl w:val="C02C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5ED344A"/>
    <w:multiLevelType w:val="hybridMultilevel"/>
    <w:tmpl w:val="232CA522"/>
    <w:lvl w:ilvl="0" w:tplc="ED86CE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4D07B3"/>
    <w:multiLevelType w:val="hybridMultilevel"/>
    <w:tmpl w:val="E9BEB6B4"/>
    <w:lvl w:ilvl="0" w:tplc="72C2F3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536E"/>
    <w:multiLevelType w:val="multilevel"/>
    <w:tmpl w:val="0E1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9233A9E"/>
    <w:multiLevelType w:val="multilevel"/>
    <w:tmpl w:val="FF003CA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96D31"/>
    <w:multiLevelType w:val="hybridMultilevel"/>
    <w:tmpl w:val="3A345E82"/>
    <w:lvl w:ilvl="0" w:tplc="ED86C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25327"/>
    <w:multiLevelType w:val="hybridMultilevel"/>
    <w:tmpl w:val="BBE84E54"/>
    <w:lvl w:ilvl="0" w:tplc="A13E3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76502E"/>
    <w:multiLevelType w:val="hybridMultilevel"/>
    <w:tmpl w:val="924C123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A2554C"/>
    <w:multiLevelType w:val="multilevel"/>
    <w:tmpl w:val="254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E5BA7"/>
    <w:multiLevelType w:val="hybridMultilevel"/>
    <w:tmpl w:val="BBE84E54"/>
    <w:lvl w:ilvl="0" w:tplc="A13E3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6F6CF8"/>
    <w:multiLevelType w:val="hybridMultilevel"/>
    <w:tmpl w:val="79703ABA"/>
    <w:lvl w:ilvl="0" w:tplc="78302A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14"/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2C"/>
    <w:rsid w:val="00004FE9"/>
    <w:rsid w:val="00017F09"/>
    <w:rsid w:val="0003143B"/>
    <w:rsid w:val="000E6D6D"/>
    <w:rsid w:val="001317E3"/>
    <w:rsid w:val="00154E6E"/>
    <w:rsid w:val="00161F8A"/>
    <w:rsid w:val="0016553D"/>
    <w:rsid w:val="001E6048"/>
    <w:rsid w:val="00214447"/>
    <w:rsid w:val="002963BC"/>
    <w:rsid w:val="002C47AC"/>
    <w:rsid w:val="002C7083"/>
    <w:rsid w:val="00341BCA"/>
    <w:rsid w:val="0034378E"/>
    <w:rsid w:val="0036599C"/>
    <w:rsid w:val="003D5636"/>
    <w:rsid w:val="003E3BF4"/>
    <w:rsid w:val="00401A84"/>
    <w:rsid w:val="0040593D"/>
    <w:rsid w:val="00426950"/>
    <w:rsid w:val="00465D79"/>
    <w:rsid w:val="00473292"/>
    <w:rsid w:val="004928D5"/>
    <w:rsid w:val="004B5840"/>
    <w:rsid w:val="005304EB"/>
    <w:rsid w:val="0055052C"/>
    <w:rsid w:val="00561834"/>
    <w:rsid w:val="0058134F"/>
    <w:rsid w:val="005853AF"/>
    <w:rsid w:val="0068061F"/>
    <w:rsid w:val="00690D44"/>
    <w:rsid w:val="006B4580"/>
    <w:rsid w:val="006B4FEF"/>
    <w:rsid w:val="006C42C8"/>
    <w:rsid w:val="006E422E"/>
    <w:rsid w:val="00706D45"/>
    <w:rsid w:val="007219B7"/>
    <w:rsid w:val="00733010"/>
    <w:rsid w:val="00733E06"/>
    <w:rsid w:val="00734BBA"/>
    <w:rsid w:val="007433F0"/>
    <w:rsid w:val="007508D8"/>
    <w:rsid w:val="00754F09"/>
    <w:rsid w:val="0076522E"/>
    <w:rsid w:val="007843F8"/>
    <w:rsid w:val="007D4EB8"/>
    <w:rsid w:val="007E6A00"/>
    <w:rsid w:val="008249E7"/>
    <w:rsid w:val="00862D1D"/>
    <w:rsid w:val="00874232"/>
    <w:rsid w:val="00884BAE"/>
    <w:rsid w:val="008954F4"/>
    <w:rsid w:val="008F3891"/>
    <w:rsid w:val="008F793E"/>
    <w:rsid w:val="009072E9"/>
    <w:rsid w:val="00917A3E"/>
    <w:rsid w:val="00931EE9"/>
    <w:rsid w:val="0096263E"/>
    <w:rsid w:val="009A7D4D"/>
    <w:rsid w:val="00A04B91"/>
    <w:rsid w:val="00A33FB3"/>
    <w:rsid w:val="00A40CBC"/>
    <w:rsid w:val="00A47069"/>
    <w:rsid w:val="00AC0B14"/>
    <w:rsid w:val="00B164B6"/>
    <w:rsid w:val="00B479A5"/>
    <w:rsid w:val="00B60F57"/>
    <w:rsid w:val="00B71405"/>
    <w:rsid w:val="00B82B17"/>
    <w:rsid w:val="00BD373B"/>
    <w:rsid w:val="00C37C23"/>
    <w:rsid w:val="00C37E3D"/>
    <w:rsid w:val="00C52747"/>
    <w:rsid w:val="00C607C0"/>
    <w:rsid w:val="00C60976"/>
    <w:rsid w:val="00C6249A"/>
    <w:rsid w:val="00C634DD"/>
    <w:rsid w:val="00CE4440"/>
    <w:rsid w:val="00D25FCA"/>
    <w:rsid w:val="00D36C00"/>
    <w:rsid w:val="00D41FA5"/>
    <w:rsid w:val="00D6763F"/>
    <w:rsid w:val="00D91E03"/>
    <w:rsid w:val="00D94AF8"/>
    <w:rsid w:val="00D94FEA"/>
    <w:rsid w:val="00DA4ABA"/>
    <w:rsid w:val="00DD72AF"/>
    <w:rsid w:val="00E060E3"/>
    <w:rsid w:val="00E06C2B"/>
    <w:rsid w:val="00E21A03"/>
    <w:rsid w:val="00E232AB"/>
    <w:rsid w:val="00E24CA4"/>
    <w:rsid w:val="00E43295"/>
    <w:rsid w:val="00E76ED8"/>
    <w:rsid w:val="00EA4C91"/>
    <w:rsid w:val="00EE3456"/>
    <w:rsid w:val="00EF114D"/>
    <w:rsid w:val="00EF13EE"/>
    <w:rsid w:val="00F06C12"/>
    <w:rsid w:val="00F1780B"/>
    <w:rsid w:val="00F378E8"/>
    <w:rsid w:val="00F61D2C"/>
    <w:rsid w:val="00FE4B6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D3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7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D2C"/>
  </w:style>
  <w:style w:type="character" w:customStyle="1" w:styleId="apple-tab-span">
    <w:name w:val="apple-tab-span"/>
    <w:basedOn w:val="a0"/>
    <w:rsid w:val="00F61D2C"/>
  </w:style>
  <w:style w:type="paragraph" w:styleId="a3">
    <w:name w:val="Balloon Text"/>
    <w:basedOn w:val="a"/>
    <w:link w:val="a4"/>
    <w:uiPriority w:val="99"/>
    <w:semiHidden/>
    <w:unhideWhenUsed/>
    <w:rsid w:val="00F6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1D2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47069"/>
    <w:rPr>
      <w:color w:val="0000FF"/>
      <w:u w:val="single"/>
    </w:rPr>
  </w:style>
  <w:style w:type="character" w:customStyle="1" w:styleId="30">
    <w:name w:val="כותרת 3 תו"/>
    <w:basedOn w:val="a0"/>
    <w:link w:val="3"/>
    <w:uiPriority w:val="9"/>
    <w:rsid w:val="00A470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A47069"/>
    <w:rPr>
      <w:i/>
      <w:iCs/>
    </w:rPr>
  </w:style>
  <w:style w:type="character" w:styleId="a6">
    <w:name w:val="Strong"/>
    <w:basedOn w:val="a0"/>
    <w:uiPriority w:val="22"/>
    <w:qFormat/>
    <w:rsid w:val="00706D45"/>
    <w:rPr>
      <w:b/>
      <w:bCs/>
    </w:rPr>
  </w:style>
  <w:style w:type="paragraph" w:styleId="a7">
    <w:name w:val="List Paragraph"/>
    <w:basedOn w:val="a"/>
    <w:uiPriority w:val="99"/>
    <w:qFormat/>
    <w:rsid w:val="00706D45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E6A0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D4E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7D4EB8"/>
  </w:style>
  <w:style w:type="paragraph" w:styleId="aa">
    <w:name w:val="footer"/>
    <w:basedOn w:val="a"/>
    <w:link w:val="ab"/>
    <w:uiPriority w:val="99"/>
    <w:unhideWhenUsed/>
    <w:rsid w:val="007D4E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7D4EB8"/>
  </w:style>
  <w:style w:type="character" w:customStyle="1" w:styleId="10">
    <w:name w:val="כותרת 1 תו"/>
    <w:basedOn w:val="a0"/>
    <w:link w:val="1"/>
    <w:uiPriority w:val="9"/>
    <w:rsid w:val="00BD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unhideWhenUsed/>
    <w:rsid w:val="00BD37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A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9A7D4D"/>
    <w:rPr>
      <w:rFonts w:cs="Times New Roman"/>
    </w:rPr>
  </w:style>
  <w:style w:type="paragraph" w:styleId="ad">
    <w:name w:val="No Spacing"/>
    <w:link w:val="ae"/>
    <w:uiPriority w:val="1"/>
    <w:qFormat/>
    <w:rsid w:val="00FE4B62"/>
    <w:pPr>
      <w:bidi/>
      <w:spacing w:after="0" w:line="240" w:lineRule="auto"/>
    </w:pPr>
  </w:style>
  <w:style w:type="character" w:customStyle="1" w:styleId="ae">
    <w:name w:val="ללא מרווח תו"/>
    <w:basedOn w:val="a0"/>
    <w:link w:val="ad"/>
    <w:uiPriority w:val="1"/>
    <w:rsid w:val="00FE4B6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D3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7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D2C"/>
  </w:style>
  <w:style w:type="character" w:customStyle="1" w:styleId="apple-tab-span">
    <w:name w:val="apple-tab-span"/>
    <w:basedOn w:val="a0"/>
    <w:rsid w:val="00F61D2C"/>
  </w:style>
  <w:style w:type="paragraph" w:styleId="a3">
    <w:name w:val="Balloon Text"/>
    <w:basedOn w:val="a"/>
    <w:link w:val="a4"/>
    <w:uiPriority w:val="99"/>
    <w:semiHidden/>
    <w:unhideWhenUsed/>
    <w:rsid w:val="00F6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1D2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47069"/>
    <w:rPr>
      <w:color w:val="0000FF"/>
      <w:u w:val="single"/>
    </w:rPr>
  </w:style>
  <w:style w:type="character" w:customStyle="1" w:styleId="30">
    <w:name w:val="כותרת 3 תו"/>
    <w:basedOn w:val="a0"/>
    <w:link w:val="3"/>
    <w:uiPriority w:val="9"/>
    <w:rsid w:val="00A470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A47069"/>
    <w:rPr>
      <w:i/>
      <w:iCs/>
    </w:rPr>
  </w:style>
  <w:style w:type="character" w:styleId="a6">
    <w:name w:val="Strong"/>
    <w:basedOn w:val="a0"/>
    <w:uiPriority w:val="22"/>
    <w:qFormat/>
    <w:rsid w:val="00706D45"/>
    <w:rPr>
      <w:b/>
      <w:bCs/>
    </w:rPr>
  </w:style>
  <w:style w:type="paragraph" w:styleId="a7">
    <w:name w:val="List Paragraph"/>
    <w:basedOn w:val="a"/>
    <w:uiPriority w:val="99"/>
    <w:qFormat/>
    <w:rsid w:val="00706D45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E6A0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D4E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7D4EB8"/>
  </w:style>
  <w:style w:type="paragraph" w:styleId="aa">
    <w:name w:val="footer"/>
    <w:basedOn w:val="a"/>
    <w:link w:val="ab"/>
    <w:uiPriority w:val="99"/>
    <w:unhideWhenUsed/>
    <w:rsid w:val="007D4E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7D4EB8"/>
  </w:style>
  <w:style w:type="character" w:customStyle="1" w:styleId="10">
    <w:name w:val="כותרת 1 תו"/>
    <w:basedOn w:val="a0"/>
    <w:link w:val="1"/>
    <w:uiPriority w:val="9"/>
    <w:rsid w:val="00BD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unhideWhenUsed/>
    <w:rsid w:val="00BD37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A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9A7D4D"/>
    <w:rPr>
      <w:rFonts w:cs="Times New Roman"/>
    </w:rPr>
  </w:style>
  <w:style w:type="paragraph" w:styleId="ad">
    <w:name w:val="No Spacing"/>
    <w:link w:val="ae"/>
    <w:uiPriority w:val="1"/>
    <w:qFormat/>
    <w:rsid w:val="00FE4B62"/>
    <w:pPr>
      <w:bidi/>
      <w:spacing w:after="0" w:line="240" w:lineRule="auto"/>
    </w:pPr>
  </w:style>
  <w:style w:type="character" w:customStyle="1" w:styleId="ae">
    <w:name w:val="ללא מרווח תו"/>
    <w:basedOn w:val="a0"/>
    <w:link w:val="ad"/>
    <w:uiPriority w:val="1"/>
    <w:rsid w:val="00FE4B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yamut2030.org/index.php?option=com_content&amp;view=article&amp;id=120%3A2012-01-01-12-54-29&amp;catid=40&amp;Itemid=94" TargetMode="External"/><Relationship Id="rId18" Type="http://schemas.openxmlformats.org/officeDocument/2006/relationships/hyperlink" Target="http://davidson.weizmann.ac.il/category/%D7%AA%D7%92%D7%99%D7%95%D7%AA-%D7%93%D7%95%D7%99%D7%93%D7%A1%D7%95%D7%9F-online/%D7%98%D7%95%D7%A8%D7%91%D7%99%D7%A0%D7%AA%20%D7%A8%D7%95%D7%97" TargetMode="External"/><Relationship Id="rId26" Type="http://schemas.openxmlformats.org/officeDocument/2006/relationships/hyperlink" Target="http://davidson.weizmann.ac.il/online/maagarmada/earth_sci/%D7%9B%D7%99%D7%A6%D7%93-%D7%A4%D7%95%D7%A2%D7%9C%D7%AA-%D7%AA%D7%97%D7%A0%D7%AA-%D7%9B%D7%97-%D7%94%D7%99%D7%93%D7%A8%D7%95%D7%90%D7%9C%D7%A7%D7%98%D7%A8%D7%99%D7%AA" TargetMode="External"/><Relationship Id="rId39" Type="http://schemas.openxmlformats.org/officeDocument/2006/relationships/hyperlink" Target="http://www.ynet.co.il/articles/0,7340,L-4167197,0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vidson.weizmann.ac.il/category/%D7%AA%D7%92%D7%99%D7%95%D7%AA-%D7%93%D7%95%D7%99%D7%93%D7%A1%D7%95%D7%9F-online/%D7%9E%D7%A7%D7%95%D7%A8%D7%95%D7%AA%20%D7%90%D7%A0%D7%A8%D7%92%D7%99%D7%94%20%D7%9E%D7%AA%D7%97%D7%93%D7%A9%D7%99%D7%9D" TargetMode="External"/><Relationship Id="rId34" Type="http://schemas.openxmlformats.org/officeDocument/2006/relationships/hyperlink" Target="http://moodle.haifanet.org.il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b.cet.ac.il/pages/item.asp?item=3741" TargetMode="External"/><Relationship Id="rId17" Type="http://schemas.openxmlformats.org/officeDocument/2006/relationships/hyperlink" Target="http://davidson.weizmann.ac.il/category/%D7%AA%D7%92%D7%99%D7%95%D7%AA-%D7%93%D7%95%D7%99%D7%93%D7%A1%D7%95%D7%9F-online/%D7%98%D7%95%D7%A8%D7%91%D7%99%D7%A0%D7%AA%20%D7%9E%D7%99%D7%9D" TargetMode="External"/><Relationship Id="rId25" Type="http://schemas.openxmlformats.org/officeDocument/2006/relationships/hyperlink" Target="http://davidson.weizmann.ac.il/online/maagarmada/earth_sci/%D7%90%D7%A0%D7%A8%D7%92%D7%99%D7%94-%D7%91%D7%99%D7%95%D7%9C%D7%95%D7%92%D7%99%D7%AA-%D7%99%D7%A8%D7%95%D7%A7%D7%94-%E2%80%93-%D7%94%D7%90%D7%9E%D7%A0%D7%9D" TargetMode="External"/><Relationship Id="rId33" Type="http://schemas.openxmlformats.org/officeDocument/2006/relationships/hyperlink" Target="http://moodle.technion.ac.il/course/view.php?id=1314&amp;username=guest" TargetMode="External"/><Relationship Id="rId38" Type="http://schemas.openxmlformats.org/officeDocument/2006/relationships/hyperlink" Target="http://www.google.com/google-d-s/intl/he/tour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vidson.weizmann.ac.il/category/%D7%AA%D7%92%D7%99%D7%95%D7%AA-%D7%93%D7%95%D7%99%D7%93%D7%A1%D7%95%D7%9F-online/%D7%97%D7%A9%D7%9E%D7%9C" TargetMode="External"/><Relationship Id="rId20" Type="http://schemas.openxmlformats.org/officeDocument/2006/relationships/hyperlink" Target="http://davidson.weizmann.ac.il/category/%D7%AA%D7%92%D7%99%D7%95%D7%AA-%D7%93%D7%95%D7%99%D7%93%D7%A1%D7%95%D7%9F-online/%D7%9E%D7%91%D7%A0%D7%99%20%D7%A4%D7%97%D7%9E%D7%9F" TargetMode="External"/><Relationship Id="rId29" Type="http://schemas.openxmlformats.org/officeDocument/2006/relationships/hyperlink" Target="http://davidson.weizmann.ac.il/online/maagarmada/earth_sci/%D7%9B%D7%99%D7%A6%D7%93-%D7%A4%D7%95%D7%A2%D7%9C%D7%AA-%D7%AA%D7%97%D7%A0%D7%AA-%D7%9B%D7%97-%D7%90%D7%95%D7%A1%D7%9E%D7%95%D7%98%D7%99%D7%A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axvxI-dr-0&amp;feature=player_embedded" TargetMode="External"/><Relationship Id="rId24" Type="http://schemas.openxmlformats.org/officeDocument/2006/relationships/hyperlink" Target="http://davidson.weizmann.ac.il/online/maagarmada/earth_sci/%D7%9B%D7%99%D7%A6%D7%93-%D7%A4%D7%95%D7%A2%D7%9C%D7%AA-%D7%AA%D7%97%D7%A0%D7%AA-%D7%9B%D7%97-%D7%94%D7%9E%D7%95%D7%A0%D7%A2%D7%AA-%D7%91%D7%92%D7%96" TargetMode="External"/><Relationship Id="rId32" Type="http://schemas.openxmlformats.org/officeDocument/2006/relationships/hyperlink" Target="http://science.cet.ac.il/science/electricity/energy/producing.asp" TargetMode="External"/><Relationship Id="rId37" Type="http://schemas.openxmlformats.org/officeDocument/2006/relationships/hyperlink" Target="http://www.tikshuv-ta.org.il/BRPortalStorage/a/22/98/62-YREoRsCEjR.pdf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avidson.weizmann.ac.il/category/%D7%AA%D7%92%D7%99%D7%95%D7%AA-%D7%93%D7%95%D7%99%D7%93%D7%A1%D7%95%D7%9F-online/%D7%92%D7%96%20%D7%98%D7%91%D7%A2%D7%99" TargetMode="External"/><Relationship Id="rId23" Type="http://schemas.openxmlformats.org/officeDocument/2006/relationships/hyperlink" Target="http://davidson.weizmann.ac.il/online/maagarmada/earth_sci/%D7%9B%D7%99%D7%A6%D7%93-%D7%A4%D7%95%D7%A2%D7%9C%D7%AA-%D7%AA%D7%97%D7%A0%D7%AA-%D7%9B%D7%97-%D7%94%D7%9E%D7%95%D7%A0%D7%A2%D7%AA-%D7%A2%D7%9C-%D7%99%D7%93%D7%99-%D7%94%D7%A8%D7%95%D7%97" TargetMode="External"/><Relationship Id="rId28" Type="http://schemas.openxmlformats.org/officeDocument/2006/relationships/hyperlink" Target="http://davidson.weizmann.ac.il/online/maagarmada/earth_sci/%D7%9B%D7%99%D7%A6%D7%93-%D7%A4%D7%95%D7%A2%D7%9C%D7%AA-%D7%AA%D7%97%D7%A0%D7%AA-%D7%9B%D7%97-%D7%92%D7%A8%D7%A2%D7%99%D7%A0%D7%99%D7%AA" TargetMode="External"/><Relationship Id="rId36" Type="http://schemas.openxmlformats.org/officeDocument/2006/relationships/hyperlink" Target="http://he.wikipedia.org/wiki/%D7%95%D7%99%D7%A7%D7%99" TargetMode="External"/><Relationship Id="rId10" Type="http://schemas.openxmlformats.org/officeDocument/2006/relationships/hyperlink" Target="https://www.google.co.il/url?sa=t&amp;rct=j&amp;q=&amp;esrc=s&amp;source=web&amp;cd=1&amp;ved=0CC0QFjAA&amp;url=http%3A%2F%2Flib.cet.ac.il%2Fpages%2Fitem.asp%3Fitem%3D16365&amp;ei=m-fsUbCyG4fkswbYn4CQDg&amp;usg=AFQjCNFMDrXnkYkVRu-iyLJxSF1ZRuW5ig&amp;sig2=oAJ0ItYFOryOHDOljQEaJw" TargetMode="External"/><Relationship Id="rId19" Type="http://schemas.openxmlformats.org/officeDocument/2006/relationships/hyperlink" Target="http://davidson.weizmann.ac.il/category/%D7%AA%D7%92%D7%99%D7%95%D7%AA-%D7%93%D7%95%D7%99%D7%93%D7%A1%D7%95%D7%9F-online/%D7%9B%D7%95%D7%A8%20%D7%92%D7%A8%D7%A2%D7%99%D7%A0%D7%99" TargetMode="External"/><Relationship Id="rId31" Type="http://schemas.openxmlformats.org/officeDocument/2006/relationships/hyperlink" Target="http://he.wikipedia.org/wiki/%D7%A1%D7%98%D7%99%D7%A7%D7%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cet.ac.il/pages/item.asp?item=2673" TargetMode="External"/><Relationship Id="rId14" Type="http://schemas.openxmlformats.org/officeDocument/2006/relationships/hyperlink" Target="http://davidson.weizmann.ac.il/online/maagarmada/earth_sci/%D7%93%D7%A8%D7%9B%D7%99%D7%9D-%D7%A9%D7%95%D7%A0%D7%95%D7%AA-%D7%9C%D7%94%D7%A4%D7%A7%D7%AA-%D7%97%D7%A9%D7%9E%D7%9C" TargetMode="External"/><Relationship Id="rId22" Type="http://schemas.openxmlformats.org/officeDocument/2006/relationships/hyperlink" Target="http://davidson.weizmann.ac.il/category/%D7%AA%D7%92%D7%99%D7%95%D7%AA-%D7%93%D7%95%D7%99%D7%93%D7%A1%D7%95%D7%9F-online/%D7%A0%D7%A4%D7%98" TargetMode="External"/><Relationship Id="rId27" Type="http://schemas.openxmlformats.org/officeDocument/2006/relationships/hyperlink" Target="http://davidson.weizmann.ac.il/online/maagarmada/earth_sci/%D7%AA%D7%90-%D7%A1%D7%95%D7%9C%D7%A8%D7%99-%E2%80%93-%D7%9C%D7%94%D7%A4%D7%99%D7%A7-%D7%97%D7%A9%D7%9E%D7%9C-%D7%9E%D7%90%D7%95%D7%A8" TargetMode="External"/><Relationship Id="rId30" Type="http://schemas.openxmlformats.org/officeDocument/2006/relationships/hyperlink" Target="http://davidson.weizmann.ac.il/online/maagarmada/earth_sci/%D7%AA%D7%90-%D7%93%D7%9C%D7%A7-%D7%9E%D7%99%D7%9E%D7%9F" TargetMode="External"/><Relationship Id="rId35" Type="http://schemas.openxmlformats.org/officeDocument/2006/relationships/hyperlink" Target="http://www.wiki.co.il/index.php/%D7%A2%D7%9E%D7%95%D7%93_%D7%A8%D7%90%D7%A9%D7%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A8CB-A406-4D11-B64C-83408E0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הדר</dc:creator>
  <cp:lastModifiedBy>ROZMAN</cp:lastModifiedBy>
  <cp:revision>2</cp:revision>
  <dcterms:created xsi:type="dcterms:W3CDTF">2017-08-23T19:51:00Z</dcterms:created>
  <dcterms:modified xsi:type="dcterms:W3CDTF">2017-08-23T19:51:00Z</dcterms:modified>
</cp:coreProperties>
</file>