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36815" w:rsidRDefault="0080019B" w:rsidP="00036815">
      <w:pPr>
        <w:pStyle w:val="1"/>
        <w:shd w:val="clear" w:color="auto" w:fill="FFFFFF"/>
        <w:bidi/>
        <w:spacing w:before="0" w:after="0"/>
        <w:jc w:val="center"/>
        <w:rPr>
          <w:rtl/>
          <w:lang w:bidi="ar-SA"/>
        </w:rPr>
      </w:pPr>
      <w:r w:rsidRPr="0080019B">
        <w:rPr>
          <w:rFonts w:eastAsia="Times New Roman"/>
          <w:sz w:val="24"/>
          <w:szCs w:val="24"/>
          <w:rtl/>
          <w:lang w:bidi="ar-SA"/>
        </w:rPr>
        <w:t>​</w:t>
      </w:r>
      <w:r w:rsidR="00036815" w:rsidRPr="00036815">
        <w:rPr>
          <w:rFonts w:hint="cs"/>
          <w:sz w:val="32"/>
          <w:szCs w:val="32"/>
          <w:u w:val="single"/>
          <w:rtl/>
          <w:lang w:bidi="ar-SA"/>
        </w:rPr>
        <w:t>مهمة فردية-جودة الهواء من حولنا</w:t>
      </w:r>
    </w:p>
    <w:p w:rsidR="00036815" w:rsidRDefault="0080019B" w:rsidP="00036815">
      <w:pPr>
        <w:pStyle w:val="1"/>
        <w:shd w:val="clear" w:color="auto" w:fill="FFFFFF"/>
        <w:bidi/>
        <w:spacing w:before="0" w:after="0"/>
        <w:jc w:val="center"/>
        <w:rPr>
          <w:rtl/>
          <w:lang w:bidi="ar-SA"/>
        </w:rPr>
      </w:pPr>
      <w:r>
        <w:rPr>
          <w:rStyle w:val="apple-converted-space"/>
        </w:rPr>
        <w:t> </w:t>
      </w:r>
      <w:r w:rsidRPr="0080019B">
        <w:rPr>
          <w:sz w:val="32"/>
          <w:szCs w:val="32"/>
          <w:rtl/>
          <w:lang w:bidi="ar-SA"/>
        </w:rPr>
        <w:t>المواصلات أهمّ مصدر لتلويث الهواء في إسرائيل</w:t>
      </w:r>
    </w:p>
    <w:p w:rsidR="00DE1CD6" w:rsidRPr="00DE1CD6" w:rsidRDefault="00DE1CD6" w:rsidP="00DE1CD6">
      <w:pPr>
        <w:bidi/>
        <w:rPr>
          <w:rtl/>
          <w:lang w:bidi="ar-SA"/>
        </w:rPr>
      </w:pPr>
      <w:r>
        <w:rPr>
          <w:rFonts w:hint="cs"/>
          <w:rtl/>
          <w:lang w:bidi="ar-SA"/>
        </w:rPr>
        <w:t>اعداد: مزهر عنان</w:t>
      </w:r>
    </w:p>
    <w:p w:rsidR="0080019B" w:rsidRPr="0080019B" w:rsidRDefault="0080019B" w:rsidP="0080019B">
      <w:pPr>
        <w:shd w:val="clear" w:color="auto" w:fill="FFFFFF"/>
        <w:bidi/>
        <w:spacing w:line="240" w:lineRule="auto"/>
        <w:jc w:val="both"/>
        <w:rPr>
          <w:rFonts w:eastAsia="Times New Roman"/>
          <w:sz w:val="24"/>
          <w:szCs w:val="24"/>
          <w:rtl/>
          <w:lang w:bidi="ar-SA"/>
        </w:rPr>
      </w:pPr>
    </w:p>
    <w:p w:rsidR="0080019B" w:rsidRPr="0080019B" w:rsidRDefault="0080019B" w:rsidP="0080019B">
      <w:pPr>
        <w:shd w:val="clear" w:color="auto" w:fill="FFFFFF"/>
        <w:bidi/>
        <w:spacing w:line="240" w:lineRule="auto"/>
        <w:jc w:val="both"/>
        <w:rPr>
          <w:rFonts w:eastAsia="Times New Roman"/>
          <w:sz w:val="24"/>
          <w:szCs w:val="24"/>
        </w:rPr>
      </w:pPr>
      <w:r w:rsidRPr="0080019B">
        <w:rPr>
          <w:rFonts w:eastAsia="Times New Roman"/>
          <w:sz w:val="24"/>
          <w:szCs w:val="24"/>
          <w:rtl/>
          <w:lang w:bidi="ar-SA"/>
        </w:rPr>
        <w:t>نشرت الوزارة لحماية البيئة في التقرير الشامل لظروف جودة الهواء في إسرائيل لعام 2014 الذي يعرض معطيات الرصد السنوي لملوثات الهواء, منها المواد السامّة المسببة لمرض السرطان المنبعثة من قطاع الصناعة ومن قطاع المواصلات بالإضافة إلى معطيات عن الروائح الكريهة وكيفية علاج الوزارة لها</w:t>
      </w:r>
      <w:r w:rsidRPr="0080019B">
        <w:rPr>
          <w:rFonts w:eastAsia="Times New Roman"/>
          <w:sz w:val="24"/>
          <w:szCs w:val="24"/>
        </w:rPr>
        <w:t>.</w:t>
      </w:r>
    </w:p>
    <w:p w:rsidR="0080019B" w:rsidRPr="0080019B" w:rsidRDefault="0080019B" w:rsidP="0080019B">
      <w:pPr>
        <w:shd w:val="clear" w:color="auto" w:fill="FFFFFF"/>
        <w:bidi/>
        <w:spacing w:line="240" w:lineRule="auto"/>
        <w:jc w:val="both"/>
        <w:rPr>
          <w:rFonts w:eastAsia="Times New Roman"/>
          <w:sz w:val="24"/>
          <w:szCs w:val="24"/>
          <w:rtl/>
          <w:lang w:bidi="ar-SA"/>
        </w:rPr>
      </w:pPr>
      <w:proofErr w:type="gramStart"/>
      <w:r w:rsidRPr="0080019B">
        <w:rPr>
          <w:rFonts w:eastAsia="Times New Roman"/>
          <w:sz w:val="24"/>
          <w:szCs w:val="24"/>
          <w:rtl/>
          <w:lang w:bidi="ar-SA"/>
        </w:rPr>
        <w:t>أساس</w:t>
      </w:r>
      <w:proofErr w:type="gramEnd"/>
      <w:r w:rsidRPr="0080019B">
        <w:rPr>
          <w:rFonts w:eastAsia="Times New Roman"/>
          <w:sz w:val="24"/>
          <w:szCs w:val="24"/>
          <w:rtl/>
          <w:lang w:bidi="ar-SA"/>
        </w:rPr>
        <w:t xml:space="preserve"> التقرير: القياس المتواصل في أكثر من 100 محطة لرصد جودة الهواء وفي 14 موقعا لأخذ عينات الهواء</w:t>
      </w:r>
      <w:r>
        <w:rPr>
          <w:rFonts w:eastAsia="Times New Roman"/>
          <w:sz w:val="24"/>
          <w:szCs w:val="24"/>
        </w:rPr>
        <w:t>.</w:t>
      </w:r>
    </w:p>
    <w:p w:rsidR="0080019B" w:rsidRDefault="0080019B" w:rsidP="0080019B">
      <w:pPr>
        <w:shd w:val="clear" w:color="auto" w:fill="FFFFFF"/>
        <w:bidi/>
        <w:spacing w:line="240" w:lineRule="auto"/>
        <w:jc w:val="both"/>
        <w:rPr>
          <w:rFonts w:eastAsia="Times New Roman"/>
          <w:sz w:val="24"/>
          <w:szCs w:val="24"/>
          <w:rtl/>
          <w:lang w:bidi="ar-SA"/>
        </w:rPr>
      </w:pPr>
    </w:p>
    <w:p w:rsidR="0080019B" w:rsidRPr="0080019B" w:rsidRDefault="0080019B" w:rsidP="0080019B">
      <w:pPr>
        <w:shd w:val="clear" w:color="auto" w:fill="FFFFFF"/>
        <w:bidi/>
        <w:spacing w:line="240" w:lineRule="auto"/>
        <w:jc w:val="both"/>
        <w:rPr>
          <w:rFonts w:eastAsia="Times New Roman"/>
          <w:sz w:val="24"/>
          <w:szCs w:val="24"/>
        </w:rPr>
      </w:pPr>
      <w:r w:rsidRPr="0080019B">
        <w:rPr>
          <w:rFonts w:eastAsia="Times New Roman"/>
          <w:sz w:val="24"/>
          <w:szCs w:val="24"/>
          <w:rtl/>
          <w:lang w:bidi="ar-SA"/>
        </w:rPr>
        <w:t xml:space="preserve">المواصلات: تمّ قياس التجاوز السنوي في ثاني أكسيد النيتروجين المنبعث من عوادم السيارات بالقرب من جميع الشوارع الرئيسية في المدن الكبيرة. التجاوز المتطرف كان في حي </w:t>
      </w:r>
      <w:proofErr w:type="spellStart"/>
      <w:r w:rsidRPr="0080019B">
        <w:rPr>
          <w:rFonts w:eastAsia="Times New Roman"/>
          <w:sz w:val="24"/>
          <w:szCs w:val="24"/>
          <w:rtl/>
          <w:lang w:bidi="ar-SA"/>
        </w:rPr>
        <w:t>شموئيل</w:t>
      </w:r>
      <w:proofErr w:type="spellEnd"/>
      <w:r w:rsidRPr="0080019B">
        <w:rPr>
          <w:rFonts w:eastAsia="Times New Roman"/>
          <w:sz w:val="24"/>
          <w:szCs w:val="24"/>
          <w:rtl/>
          <w:lang w:bidi="ar-SA"/>
        </w:rPr>
        <w:t xml:space="preserve"> النبي وفي مركز المدينة في القدس, في محطات المواصلات في القدس, حيفا ومنطقة تل ابيب</w:t>
      </w:r>
      <w:r w:rsidRPr="0080019B">
        <w:rPr>
          <w:rFonts w:eastAsia="Times New Roman"/>
          <w:sz w:val="24"/>
          <w:szCs w:val="24"/>
        </w:rPr>
        <w:t> </w:t>
      </w:r>
    </w:p>
    <w:p w:rsidR="0080019B" w:rsidRDefault="0080019B" w:rsidP="0080019B">
      <w:pPr>
        <w:shd w:val="clear" w:color="auto" w:fill="FFFFFF"/>
        <w:bidi/>
        <w:spacing w:line="240" w:lineRule="auto"/>
        <w:jc w:val="both"/>
        <w:rPr>
          <w:rFonts w:eastAsia="Times New Roman"/>
          <w:sz w:val="24"/>
          <w:szCs w:val="24"/>
          <w:rtl/>
          <w:lang w:bidi="ar-SA"/>
        </w:rPr>
      </w:pPr>
    </w:p>
    <w:p w:rsidR="0080019B" w:rsidRPr="0080019B" w:rsidRDefault="0080019B" w:rsidP="0080019B">
      <w:pPr>
        <w:shd w:val="clear" w:color="auto" w:fill="FFFFFF"/>
        <w:bidi/>
        <w:spacing w:line="240" w:lineRule="auto"/>
        <w:jc w:val="both"/>
        <w:rPr>
          <w:rFonts w:eastAsia="Times New Roman"/>
          <w:sz w:val="24"/>
          <w:szCs w:val="24"/>
        </w:rPr>
      </w:pPr>
      <w:r w:rsidRPr="0080019B">
        <w:rPr>
          <w:rFonts w:eastAsia="Times New Roman"/>
          <w:sz w:val="24"/>
          <w:szCs w:val="24"/>
          <w:rtl/>
          <w:lang w:bidi="ar-SA"/>
        </w:rPr>
        <w:t xml:space="preserve">مواقع أخذ العينات: تواجد في جميع مواقع أخذ العينات تركيز عالٍ للمواد العضوية المتطايرة في قياس </w:t>
      </w:r>
      <w:proofErr w:type="spellStart"/>
      <w:r w:rsidRPr="0080019B">
        <w:rPr>
          <w:rFonts w:eastAsia="Times New Roman"/>
          <w:sz w:val="24"/>
          <w:szCs w:val="24"/>
          <w:rtl/>
          <w:lang w:bidi="ar-SA"/>
        </w:rPr>
        <w:t>بنزو</w:t>
      </w:r>
      <w:proofErr w:type="spellEnd"/>
      <w:r w:rsidRPr="0080019B">
        <w:rPr>
          <w:rFonts w:eastAsia="Times New Roman"/>
          <w:sz w:val="24"/>
          <w:szCs w:val="24"/>
          <w:rtl/>
          <w:lang w:bidi="ar-SA"/>
        </w:rPr>
        <w:t xml:space="preserve">(أ) </w:t>
      </w:r>
      <w:proofErr w:type="spellStart"/>
      <w:r w:rsidRPr="0080019B">
        <w:rPr>
          <w:rFonts w:eastAsia="Times New Roman"/>
          <w:sz w:val="24"/>
          <w:szCs w:val="24"/>
          <w:rtl/>
          <w:lang w:bidi="ar-SA"/>
        </w:rPr>
        <w:t>بيرين</w:t>
      </w:r>
      <w:proofErr w:type="spellEnd"/>
      <w:r w:rsidRPr="0080019B">
        <w:rPr>
          <w:rFonts w:eastAsia="Times New Roman"/>
          <w:sz w:val="24"/>
          <w:szCs w:val="24"/>
          <w:rtl/>
          <w:lang w:bidi="ar-SA"/>
        </w:rPr>
        <w:t xml:space="preserve"> </w:t>
      </w:r>
      <w:proofErr w:type="spellStart"/>
      <w:r w:rsidRPr="0080019B">
        <w:rPr>
          <w:rFonts w:eastAsia="Times New Roman"/>
          <w:sz w:val="24"/>
          <w:szCs w:val="24"/>
          <w:rtl/>
          <w:lang w:bidi="ar-SA"/>
        </w:rPr>
        <w:t>وفورمالدهيد</w:t>
      </w:r>
      <w:proofErr w:type="spellEnd"/>
      <w:r w:rsidRPr="0080019B">
        <w:rPr>
          <w:rFonts w:eastAsia="Times New Roman"/>
          <w:sz w:val="24"/>
          <w:szCs w:val="24"/>
          <w:rtl/>
          <w:lang w:bidi="ar-SA"/>
        </w:rPr>
        <w:t xml:space="preserve"> وهي المواد التي تنبعث نتيجة حرق الوقود في الصناعة وفي المواصلات</w:t>
      </w:r>
      <w:r w:rsidRPr="0080019B">
        <w:rPr>
          <w:rFonts w:eastAsia="Times New Roman"/>
          <w:sz w:val="24"/>
          <w:szCs w:val="24"/>
        </w:rPr>
        <w:t> </w:t>
      </w:r>
    </w:p>
    <w:p w:rsidR="0080019B" w:rsidRDefault="0080019B" w:rsidP="0080019B">
      <w:pPr>
        <w:shd w:val="clear" w:color="auto" w:fill="FFFFFF"/>
        <w:bidi/>
        <w:spacing w:line="240" w:lineRule="auto"/>
        <w:jc w:val="both"/>
        <w:rPr>
          <w:rFonts w:eastAsia="Times New Roman"/>
          <w:sz w:val="24"/>
          <w:szCs w:val="24"/>
          <w:rtl/>
          <w:lang w:bidi="ar-SA"/>
        </w:rPr>
      </w:pPr>
    </w:p>
    <w:p w:rsidR="0080019B" w:rsidRPr="0080019B" w:rsidRDefault="0080019B" w:rsidP="0080019B">
      <w:pPr>
        <w:shd w:val="clear" w:color="auto" w:fill="FFFFFF"/>
        <w:bidi/>
        <w:spacing w:line="240" w:lineRule="auto"/>
        <w:jc w:val="both"/>
        <w:rPr>
          <w:rFonts w:eastAsia="Times New Roman"/>
          <w:sz w:val="24"/>
          <w:szCs w:val="24"/>
        </w:rPr>
      </w:pPr>
      <w:r w:rsidRPr="0080019B">
        <w:rPr>
          <w:rFonts w:eastAsia="Times New Roman"/>
          <w:sz w:val="24"/>
          <w:szCs w:val="24"/>
          <w:rtl/>
          <w:lang w:bidi="ar-SA"/>
        </w:rPr>
        <w:t xml:space="preserve">قطاع الصناعة: في المنطقة الصناعية في مدينة </w:t>
      </w:r>
      <w:proofErr w:type="spellStart"/>
      <w:r w:rsidRPr="0080019B">
        <w:rPr>
          <w:rFonts w:eastAsia="Times New Roman"/>
          <w:sz w:val="24"/>
          <w:szCs w:val="24"/>
          <w:rtl/>
          <w:lang w:bidi="ar-SA"/>
        </w:rPr>
        <w:t>اشدود</w:t>
      </w:r>
      <w:proofErr w:type="spellEnd"/>
      <w:r w:rsidRPr="0080019B">
        <w:rPr>
          <w:rFonts w:eastAsia="Times New Roman"/>
          <w:sz w:val="24"/>
          <w:szCs w:val="24"/>
          <w:rtl/>
          <w:lang w:bidi="ar-SA"/>
        </w:rPr>
        <w:t xml:space="preserve"> تم قياس التجاوز بنسبة 1.34 من المعيار المسموح به في القياس السنوي للرصاص وبنسبة 2.92 اضعاف المعيار المسموح به في القياس السنوي </w:t>
      </w:r>
      <w:proofErr w:type="spellStart"/>
      <w:r w:rsidRPr="0080019B">
        <w:rPr>
          <w:rFonts w:eastAsia="Times New Roman"/>
          <w:sz w:val="24"/>
          <w:szCs w:val="24"/>
          <w:rtl/>
          <w:lang w:bidi="ar-SA"/>
        </w:rPr>
        <w:t>للكدميوم</w:t>
      </w:r>
      <w:proofErr w:type="spellEnd"/>
      <w:r w:rsidRPr="0080019B">
        <w:rPr>
          <w:rFonts w:eastAsia="Times New Roman"/>
          <w:sz w:val="24"/>
          <w:szCs w:val="24"/>
          <w:rtl/>
          <w:lang w:bidi="ar-SA"/>
        </w:rPr>
        <w:t>  والتركيز العالي في النيكل والزرنيخ</w:t>
      </w:r>
      <w:r w:rsidRPr="0080019B">
        <w:rPr>
          <w:rFonts w:eastAsia="Times New Roman"/>
          <w:sz w:val="24"/>
          <w:szCs w:val="24"/>
        </w:rPr>
        <w:t>  </w:t>
      </w:r>
      <w:r w:rsidRPr="0080019B">
        <w:rPr>
          <w:rFonts w:eastAsia="Times New Roman"/>
          <w:sz w:val="24"/>
          <w:szCs w:val="24"/>
          <w:rtl/>
          <w:lang w:bidi="ar-SA"/>
        </w:rPr>
        <w:t>تعتبر هذه المواد من المعادن السامّة والخطرة التي تستعمل في المصانع لإعادة تدوير المعادن والبطاريات, وفي معامل تكرير النفط والمصانع لمواد الإبادة</w:t>
      </w:r>
      <w:r w:rsidRPr="0080019B">
        <w:rPr>
          <w:rFonts w:eastAsia="Times New Roman"/>
          <w:sz w:val="24"/>
          <w:szCs w:val="24"/>
        </w:rPr>
        <w:t> </w:t>
      </w:r>
    </w:p>
    <w:p w:rsidR="004E65A5" w:rsidRDefault="004E65A5" w:rsidP="0080019B">
      <w:pPr>
        <w:shd w:val="clear" w:color="auto" w:fill="FFFFFF"/>
        <w:bidi/>
        <w:spacing w:line="240" w:lineRule="auto"/>
        <w:jc w:val="both"/>
        <w:rPr>
          <w:rFonts w:eastAsia="Times New Roman"/>
          <w:sz w:val="24"/>
          <w:szCs w:val="24"/>
        </w:rPr>
      </w:pPr>
    </w:p>
    <w:p w:rsidR="0080019B" w:rsidRPr="0080019B" w:rsidRDefault="0080019B" w:rsidP="004E65A5">
      <w:pPr>
        <w:shd w:val="clear" w:color="auto" w:fill="FFFFFF"/>
        <w:bidi/>
        <w:spacing w:line="240" w:lineRule="auto"/>
        <w:jc w:val="both"/>
        <w:rPr>
          <w:rFonts w:eastAsia="Times New Roman"/>
          <w:sz w:val="24"/>
          <w:szCs w:val="24"/>
          <w:rtl/>
        </w:rPr>
      </w:pPr>
      <w:r w:rsidRPr="0080019B">
        <w:rPr>
          <w:rFonts w:eastAsia="Times New Roman"/>
          <w:sz w:val="24"/>
          <w:szCs w:val="24"/>
        </w:rPr>
        <w:t> </w:t>
      </w:r>
      <w:r w:rsidRPr="0080019B">
        <w:rPr>
          <w:rFonts w:eastAsia="Times New Roman"/>
          <w:sz w:val="24"/>
          <w:szCs w:val="24"/>
          <w:rtl/>
          <w:lang w:bidi="ar-SA"/>
        </w:rPr>
        <w:t xml:space="preserve">خلال عام 2014 قامت الوزارة لحماية البيئة ب- 257 زيارة فجائية لفحص42 </w:t>
      </w:r>
      <w:proofErr w:type="spellStart"/>
      <w:r w:rsidRPr="0080019B">
        <w:rPr>
          <w:rFonts w:eastAsia="Times New Roman"/>
          <w:sz w:val="24"/>
          <w:szCs w:val="24"/>
          <w:rtl/>
          <w:lang w:bidi="ar-SA"/>
        </w:rPr>
        <w:t>منشأت</w:t>
      </w:r>
      <w:proofErr w:type="spellEnd"/>
      <w:r w:rsidRPr="0080019B">
        <w:rPr>
          <w:rFonts w:eastAsia="Times New Roman"/>
          <w:sz w:val="24"/>
          <w:szCs w:val="24"/>
          <w:rtl/>
          <w:lang w:bidi="ar-SA"/>
        </w:rPr>
        <w:t xml:space="preserve"> في 35 مصنعا. هدف الفحص الفجائي هو </w:t>
      </w:r>
      <w:proofErr w:type="gramStart"/>
      <w:r w:rsidRPr="0080019B">
        <w:rPr>
          <w:rFonts w:eastAsia="Times New Roman"/>
          <w:sz w:val="24"/>
          <w:szCs w:val="24"/>
          <w:rtl/>
          <w:lang w:bidi="ar-SA"/>
        </w:rPr>
        <w:t>الرقابة</w:t>
      </w:r>
      <w:proofErr w:type="gramEnd"/>
      <w:r w:rsidRPr="0080019B">
        <w:rPr>
          <w:rFonts w:eastAsia="Times New Roman"/>
          <w:sz w:val="24"/>
          <w:szCs w:val="24"/>
          <w:rtl/>
          <w:lang w:bidi="ar-SA"/>
        </w:rPr>
        <w:t xml:space="preserve"> والتأكد من صحة نتائج الفحص الذي يقوم به المصنع عدّة مرات في السنة</w:t>
      </w:r>
      <w:r w:rsidRPr="0080019B">
        <w:rPr>
          <w:rFonts w:eastAsia="Times New Roman"/>
          <w:sz w:val="24"/>
          <w:szCs w:val="24"/>
        </w:rPr>
        <w:t> </w:t>
      </w:r>
    </w:p>
    <w:p w:rsidR="0080019B" w:rsidRDefault="0080019B" w:rsidP="0080019B">
      <w:pPr>
        <w:shd w:val="clear" w:color="auto" w:fill="FFFFFF"/>
        <w:bidi/>
        <w:spacing w:line="240" w:lineRule="auto"/>
        <w:jc w:val="both"/>
        <w:rPr>
          <w:rFonts w:eastAsia="Times New Roman"/>
          <w:sz w:val="24"/>
          <w:szCs w:val="24"/>
          <w:rtl/>
        </w:rPr>
      </w:pPr>
      <w:r w:rsidRPr="0080019B">
        <w:rPr>
          <w:rFonts w:eastAsia="Times New Roman"/>
          <w:sz w:val="24"/>
          <w:szCs w:val="24"/>
        </w:rPr>
        <w:t> </w:t>
      </w:r>
      <w:r w:rsidRPr="0080019B">
        <w:rPr>
          <w:rFonts w:eastAsia="Times New Roman"/>
          <w:sz w:val="24"/>
          <w:szCs w:val="24"/>
          <w:rtl/>
          <w:lang w:bidi="ar-SA"/>
        </w:rPr>
        <w:t>وجدت الزيارات الفجائية حالات من التجاوز في 8 مصانع فبدأت الوزارة لحماية البيئة بإجراءات الإدارية والقضائية لفرض تطبيق القانون</w:t>
      </w:r>
      <w:r w:rsidRPr="0080019B">
        <w:rPr>
          <w:rFonts w:eastAsia="Times New Roman"/>
          <w:sz w:val="24"/>
          <w:szCs w:val="24"/>
        </w:rPr>
        <w:t> </w:t>
      </w:r>
    </w:p>
    <w:p w:rsidR="004E65A5" w:rsidRPr="0080019B" w:rsidRDefault="004E65A5" w:rsidP="004E65A5">
      <w:pPr>
        <w:shd w:val="clear" w:color="auto" w:fill="FFFFFF"/>
        <w:bidi/>
        <w:spacing w:line="240" w:lineRule="auto"/>
        <w:jc w:val="both"/>
        <w:rPr>
          <w:rFonts w:eastAsia="Times New Roman"/>
          <w:sz w:val="24"/>
          <w:szCs w:val="24"/>
          <w:rtl/>
        </w:rPr>
      </w:pPr>
    </w:p>
    <w:p w:rsidR="0080019B" w:rsidRPr="0080019B" w:rsidRDefault="0080019B" w:rsidP="0080019B">
      <w:pPr>
        <w:shd w:val="clear" w:color="auto" w:fill="FFFFFF"/>
        <w:bidi/>
        <w:spacing w:line="240" w:lineRule="auto"/>
        <w:jc w:val="both"/>
        <w:rPr>
          <w:rFonts w:eastAsia="Times New Roman"/>
          <w:sz w:val="24"/>
          <w:szCs w:val="24"/>
        </w:rPr>
      </w:pPr>
      <w:r w:rsidRPr="0080019B">
        <w:rPr>
          <w:rFonts w:eastAsia="Times New Roman"/>
          <w:sz w:val="24"/>
          <w:szCs w:val="24"/>
        </w:rPr>
        <w:t> </w:t>
      </w:r>
      <w:proofErr w:type="gramStart"/>
      <w:r w:rsidRPr="0080019B">
        <w:rPr>
          <w:rFonts w:eastAsia="Times New Roman"/>
          <w:sz w:val="24"/>
          <w:szCs w:val="24"/>
          <w:rtl/>
          <w:lang w:bidi="ar-SA"/>
        </w:rPr>
        <w:t>منذ</w:t>
      </w:r>
      <w:proofErr w:type="gramEnd"/>
      <w:r w:rsidRPr="0080019B">
        <w:rPr>
          <w:rFonts w:eastAsia="Times New Roman"/>
          <w:sz w:val="24"/>
          <w:szCs w:val="24"/>
          <w:rtl/>
          <w:lang w:bidi="ar-SA"/>
        </w:rPr>
        <w:t xml:space="preserve"> عام 2002 ينخفض تلويث الهواء من مصادر في قطاع الصناعة ومن المواصلات</w:t>
      </w:r>
      <w:r w:rsidRPr="0080019B">
        <w:rPr>
          <w:rFonts w:eastAsia="Times New Roman"/>
          <w:sz w:val="24"/>
          <w:szCs w:val="24"/>
        </w:rPr>
        <w:t> </w:t>
      </w:r>
    </w:p>
    <w:p w:rsidR="0080019B" w:rsidRDefault="0080019B" w:rsidP="0080019B">
      <w:pPr>
        <w:shd w:val="clear" w:color="auto" w:fill="FFFFFF"/>
        <w:bidi/>
        <w:spacing w:line="240" w:lineRule="auto"/>
        <w:jc w:val="both"/>
        <w:rPr>
          <w:rFonts w:eastAsia="Times New Roman"/>
          <w:sz w:val="24"/>
          <w:szCs w:val="24"/>
        </w:rPr>
      </w:pPr>
      <w:r w:rsidRPr="0080019B">
        <w:rPr>
          <w:rFonts w:eastAsia="Times New Roman"/>
          <w:sz w:val="24"/>
          <w:szCs w:val="24"/>
        </w:rPr>
        <w:t> </w:t>
      </w:r>
      <w:r w:rsidRPr="0080019B">
        <w:rPr>
          <w:rFonts w:eastAsia="Times New Roman"/>
          <w:sz w:val="24"/>
          <w:szCs w:val="24"/>
          <w:rtl/>
          <w:lang w:bidi="ar-SA"/>
        </w:rPr>
        <w:t>في جميع المحطات لرصد جودة الهواء تمّ قياس الانخفاض في تركيز ثاني اكسيد النيتروجين نتيجة تحسين جودة أنواع الوقود والتشدد في معايير الانبعاث المسموح به من السيارات</w:t>
      </w:r>
      <w:r w:rsidR="004E65A5">
        <w:rPr>
          <w:rFonts w:eastAsia="Times New Roman"/>
          <w:sz w:val="24"/>
          <w:szCs w:val="24"/>
        </w:rPr>
        <w:t>.</w:t>
      </w:r>
    </w:p>
    <w:p w:rsidR="004E65A5" w:rsidRPr="0080019B" w:rsidRDefault="004E65A5" w:rsidP="004E65A5">
      <w:pPr>
        <w:shd w:val="clear" w:color="auto" w:fill="FFFFFF"/>
        <w:bidi/>
        <w:spacing w:line="240" w:lineRule="auto"/>
        <w:jc w:val="both"/>
        <w:rPr>
          <w:rFonts w:eastAsia="Times New Roman"/>
          <w:sz w:val="24"/>
          <w:szCs w:val="24"/>
        </w:rPr>
      </w:pPr>
    </w:p>
    <w:p w:rsidR="004E65A5" w:rsidRDefault="0080019B" w:rsidP="0080019B">
      <w:pPr>
        <w:shd w:val="clear" w:color="auto" w:fill="FFFFFF"/>
        <w:bidi/>
        <w:spacing w:line="240" w:lineRule="auto"/>
        <w:jc w:val="both"/>
        <w:rPr>
          <w:rFonts w:eastAsia="Times New Roman"/>
          <w:sz w:val="24"/>
          <w:szCs w:val="24"/>
          <w:rtl/>
          <w:lang w:bidi="ar-SA"/>
        </w:rPr>
      </w:pPr>
      <w:r w:rsidRPr="0080019B">
        <w:rPr>
          <w:rFonts w:eastAsia="Times New Roman"/>
          <w:sz w:val="24"/>
          <w:szCs w:val="24"/>
          <w:rtl/>
          <w:lang w:bidi="ar-SA"/>
        </w:rPr>
        <w:t xml:space="preserve">تقوم الوزارة لحماية البيئة بتوسيع النشاطات لتخفيض تلويث الهواء من خلال التشجيع والدعم للمصانع لاستعمال الغاز الطبيعي, زيادة حملات الرقابة وفرض القانون </w:t>
      </w:r>
      <w:r w:rsidR="004E65A5">
        <w:rPr>
          <w:rFonts w:eastAsia="Times New Roman"/>
          <w:sz w:val="24"/>
          <w:szCs w:val="24"/>
          <w:rtl/>
          <w:lang w:bidi="ar-SA"/>
        </w:rPr>
        <w:t>وتوسيع الزيارات الفجائية للمصان</w:t>
      </w:r>
      <w:r w:rsidR="004E65A5">
        <w:rPr>
          <w:rFonts w:eastAsia="Times New Roman" w:hint="cs"/>
          <w:sz w:val="24"/>
          <w:szCs w:val="24"/>
          <w:rtl/>
          <w:lang w:bidi="ar-SA"/>
        </w:rPr>
        <w:t>ع.</w:t>
      </w:r>
    </w:p>
    <w:p w:rsidR="0080019B" w:rsidRPr="0080019B" w:rsidRDefault="0080019B" w:rsidP="004E65A5">
      <w:pPr>
        <w:shd w:val="clear" w:color="auto" w:fill="FFFFFF"/>
        <w:bidi/>
        <w:spacing w:line="240" w:lineRule="auto"/>
        <w:jc w:val="both"/>
        <w:rPr>
          <w:rFonts w:eastAsia="Times New Roman"/>
          <w:sz w:val="24"/>
          <w:szCs w:val="24"/>
        </w:rPr>
      </w:pPr>
      <w:r w:rsidRPr="0080019B">
        <w:rPr>
          <w:rFonts w:eastAsia="Times New Roman"/>
          <w:sz w:val="24"/>
          <w:szCs w:val="24"/>
        </w:rPr>
        <w:t> </w:t>
      </w:r>
    </w:p>
    <w:p w:rsidR="0080019B" w:rsidRPr="0080019B" w:rsidRDefault="0080019B" w:rsidP="0080019B">
      <w:pPr>
        <w:shd w:val="clear" w:color="auto" w:fill="FFFFFF"/>
        <w:bidi/>
        <w:spacing w:line="240" w:lineRule="auto"/>
        <w:jc w:val="both"/>
        <w:rPr>
          <w:rFonts w:eastAsia="Times New Roman"/>
          <w:sz w:val="24"/>
          <w:szCs w:val="24"/>
        </w:rPr>
      </w:pPr>
      <w:r w:rsidRPr="0080019B">
        <w:rPr>
          <w:rFonts w:eastAsia="Times New Roman"/>
          <w:sz w:val="24"/>
          <w:szCs w:val="24"/>
          <w:rtl/>
          <w:lang w:bidi="ar-SA"/>
        </w:rPr>
        <w:t>في قطاع المواصلات وحركة السير تقوم الوزارة بعدة نشاطات</w:t>
      </w:r>
      <w:r w:rsidRPr="0080019B">
        <w:rPr>
          <w:rFonts w:eastAsia="Times New Roman"/>
          <w:sz w:val="24"/>
          <w:szCs w:val="24"/>
        </w:rPr>
        <w:t>: </w:t>
      </w:r>
    </w:p>
    <w:p w:rsidR="0080019B" w:rsidRPr="0080019B" w:rsidRDefault="004E65A5" w:rsidP="0080019B">
      <w:pPr>
        <w:shd w:val="clear" w:color="auto" w:fill="FFFFFF"/>
        <w:bidi/>
        <w:spacing w:line="240" w:lineRule="auto"/>
        <w:jc w:val="both"/>
        <w:rPr>
          <w:rFonts w:eastAsia="Times New Roman"/>
          <w:sz w:val="24"/>
          <w:szCs w:val="24"/>
        </w:rPr>
      </w:pPr>
      <w:r>
        <w:rPr>
          <w:rFonts w:eastAsia="Times New Roman" w:hint="cs"/>
          <w:sz w:val="24"/>
          <w:szCs w:val="24"/>
          <w:rtl/>
          <w:lang w:bidi="ar-SA"/>
        </w:rPr>
        <w:t xml:space="preserve">منها </w:t>
      </w:r>
      <w:r w:rsidR="0080019B" w:rsidRPr="0080019B">
        <w:rPr>
          <w:rFonts w:eastAsia="Times New Roman"/>
          <w:sz w:val="24"/>
          <w:szCs w:val="24"/>
          <w:rtl/>
          <w:lang w:bidi="ar-SA"/>
        </w:rPr>
        <w:t>تشجيع استعمال الغاز الطبيعي في الشاحنات والباصات العمومية</w:t>
      </w:r>
      <w:r w:rsidR="0080019B" w:rsidRPr="0080019B">
        <w:rPr>
          <w:rFonts w:eastAsia="Times New Roman"/>
          <w:sz w:val="24"/>
          <w:szCs w:val="24"/>
        </w:rPr>
        <w:t>  </w:t>
      </w:r>
    </w:p>
    <w:p w:rsidR="004E65A5" w:rsidRDefault="0080019B" w:rsidP="004E65A5">
      <w:pPr>
        <w:shd w:val="clear" w:color="auto" w:fill="FFFFFF"/>
        <w:bidi/>
        <w:spacing w:line="240" w:lineRule="auto"/>
        <w:jc w:val="both"/>
        <w:rPr>
          <w:rFonts w:eastAsia="Times New Roman"/>
          <w:sz w:val="24"/>
          <w:szCs w:val="24"/>
        </w:rPr>
      </w:pPr>
      <w:r w:rsidRPr="0080019B">
        <w:rPr>
          <w:rFonts w:eastAsia="Times New Roman"/>
          <w:sz w:val="24"/>
          <w:szCs w:val="24"/>
          <w:rtl/>
          <w:lang w:bidi="ar-SA"/>
        </w:rPr>
        <w:t>الدعم المالي لتركيب الوسائل لتخفيض الانبعاث من عوادم السيارات الثقيلة</w:t>
      </w:r>
      <w:r w:rsidR="004E65A5">
        <w:rPr>
          <w:rFonts w:eastAsia="Times New Roman"/>
          <w:sz w:val="24"/>
          <w:szCs w:val="24"/>
        </w:rPr>
        <w:t> </w:t>
      </w:r>
    </w:p>
    <w:p w:rsidR="0080019B" w:rsidRPr="0080019B" w:rsidRDefault="0080019B" w:rsidP="004E65A5">
      <w:pPr>
        <w:shd w:val="clear" w:color="auto" w:fill="FFFFFF"/>
        <w:bidi/>
        <w:spacing w:line="240" w:lineRule="auto"/>
        <w:jc w:val="both"/>
        <w:rPr>
          <w:rFonts w:eastAsia="Times New Roman"/>
          <w:sz w:val="24"/>
          <w:szCs w:val="24"/>
        </w:rPr>
      </w:pPr>
      <w:r w:rsidRPr="0080019B">
        <w:rPr>
          <w:rFonts w:eastAsia="Times New Roman"/>
          <w:sz w:val="24"/>
          <w:szCs w:val="24"/>
          <w:rtl/>
          <w:lang w:bidi="ar-SA"/>
        </w:rPr>
        <w:t>حملات</w:t>
      </w:r>
      <w:r w:rsidR="004E65A5">
        <w:rPr>
          <w:rFonts w:eastAsia="Times New Roman" w:hint="cs"/>
          <w:sz w:val="24"/>
          <w:szCs w:val="24"/>
          <w:rtl/>
          <w:lang w:bidi="ar-SA"/>
        </w:rPr>
        <w:t xml:space="preserve"> التوعية</w:t>
      </w:r>
      <w:r w:rsidRPr="0080019B">
        <w:rPr>
          <w:rFonts w:eastAsia="Times New Roman"/>
          <w:sz w:val="24"/>
          <w:szCs w:val="24"/>
          <w:rtl/>
          <w:lang w:bidi="ar-SA"/>
        </w:rPr>
        <w:t xml:space="preserve"> الجماهيرية لتخفيف السفر بالسيارة الخاصّة مقابل السفر بالمواصلات العمومية والدراجات الهوائية</w:t>
      </w:r>
      <w:r w:rsidRPr="0080019B">
        <w:rPr>
          <w:rFonts w:eastAsia="Times New Roman"/>
          <w:sz w:val="24"/>
          <w:szCs w:val="24"/>
        </w:rPr>
        <w:t> </w:t>
      </w:r>
    </w:p>
    <w:p w:rsidR="0080019B" w:rsidRDefault="0080019B" w:rsidP="0080019B">
      <w:pPr>
        <w:shd w:val="clear" w:color="auto" w:fill="FFFFFF"/>
        <w:bidi/>
        <w:spacing w:line="240" w:lineRule="auto"/>
        <w:jc w:val="both"/>
        <w:rPr>
          <w:rFonts w:eastAsia="Times New Roman"/>
          <w:sz w:val="24"/>
          <w:szCs w:val="24"/>
          <w:rtl/>
        </w:rPr>
      </w:pPr>
      <w:r w:rsidRPr="0080019B">
        <w:rPr>
          <w:rFonts w:eastAsia="Times New Roman"/>
          <w:sz w:val="24"/>
          <w:szCs w:val="24"/>
        </w:rPr>
        <w:t> </w:t>
      </w:r>
      <w:r w:rsidRPr="0080019B">
        <w:rPr>
          <w:rFonts w:eastAsia="Times New Roman"/>
          <w:sz w:val="24"/>
          <w:szCs w:val="24"/>
          <w:rtl/>
          <w:lang w:bidi="ar-SA"/>
        </w:rPr>
        <w:t xml:space="preserve">تقوم الوزارة لحماية البيئة بتوسيع نظام رصد الهواء وزيادة المواد الملوثة التي </w:t>
      </w:r>
      <w:proofErr w:type="gramStart"/>
      <w:r w:rsidRPr="0080019B">
        <w:rPr>
          <w:rFonts w:eastAsia="Times New Roman"/>
          <w:sz w:val="24"/>
          <w:szCs w:val="24"/>
          <w:rtl/>
          <w:lang w:bidi="ar-SA"/>
        </w:rPr>
        <w:t>يتم</w:t>
      </w:r>
      <w:proofErr w:type="gramEnd"/>
      <w:r w:rsidRPr="0080019B">
        <w:rPr>
          <w:rFonts w:eastAsia="Times New Roman"/>
          <w:sz w:val="24"/>
          <w:szCs w:val="24"/>
          <w:rtl/>
          <w:lang w:bidi="ar-SA"/>
        </w:rPr>
        <w:t xml:space="preserve"> قياسها ونشر المعلومات الواضحة والسهلة للوصول للجمهور</w:t>
      </w:r>
      <w:r w:rsidR="004E65A5">
        <w:rPr>
          <w:rFonts w:eastAsia="Times New Roman" w:hint="cs"/>
          <w:sz w:val="24"/>
          <w:szCs w:val="24"/>
          <w:rtl/>
        </w:rPr>
        <w:t>.</w:t>
      </w:r>
    </w:p>
    <w:p w:rsidR="00D52F21" w:rsidRDefault="00D52F21" w:rsidP="00D52F21">
      <w:pPr>
        <w:shd w:val="clear" w:color="auto" w:fill="FFFFFF"/>
        <w:bidi/>
        <w:spacing w:line="240" w:lineRule="auto"/>
        <w:jc w:val="both"/>
        <w:rPr>
          <w:rFonts w:eastAsia="Times New Roman"/>
          <w:sz w:val="24"/>
          <w:szCs w:val="24"/>
          <w:rtl/>
        </w:rPr>
      </w:pPr>
    </w:p>
    <w:p w:rsidR="00D52F21" w:rsidRDefault="00D52F21" w:rsidP="00D52F21">
      <w:pPr>
        <w:shd w:val="clear" w:color="auto" w:fill="FFFFFF"/>
        <w:bidi/>
        <w:spacing w:line="240" w:lineRule="auto"/>
        <w:jc w:val="both"/>
        <w:rPr>
          <w:shd w:val="clear" w:color="auto" w:fill="FFFFFF"/>
          <w:rtl/>
          <w:lang w:bidi="ar-SA"/>
        </w:rPr>
      </w:pPr>
      <w:r>
        <w:rPr>
          <w:rFonts w:hint="cs"/>
          <w:shd w:val="clear" w:color="auto" w:fill="FFFFFF"/>
          <w:rtl/>
          <w:lang w:bidi="ar-SA"/>
        </w:rPr>
        <w:t xml:space="preserve">من تقرير </w:t>
      </w:r>
      <w:r w:rsidRPr="00D52F21">
        <w:rPr>
          <w:shd w:val="clear" w:color="auto" w:fill="FFFFFF"/>
          <w:rtl/>
          <w:lang w:bidi="ar-SA"/>
        </w:rPr>
        <w:t>جودة الهواء في إسرائيل,</w:t>
      </w:r>
      <w:r>
        <w:rPr>
          <w:rFonts w:hint="cs"/>
          <w:shd w:val="clear" w:color="auto" w:fill="FFFFFF"/>
          <w:rtl/>
          <w:lang w:bidi="ar-SA"/>
        </w:rPr>
        <w:t xml:space="preserve"> لسنة </w:t>
      </w:r>
      <w:r>
        <w:rPr>
          <w:shd w:val="clear" w:color="auto" w:fill="FFFFFF"/>
          <w:rtl/>
          <w:lang w:bidi="ar-SA"/>
        </w:rPr>
        <w:t xml:space="preserve"> 2014</w:t>
      </w:r>
    </w:p>
    <w:p w:rsidR="00D52F21" w:rsidRDefault="00D52F21" w:rsidP="00D52F21">
      <w:pPr>
        <w:shd w:val="clear" w:color="auto" w:fill="FFFFFF"/>
        <w:bidi/>
        <w:spacing w:line="240" w:lineRule="auto"/>
        <w:jc w:val="both"/>
        <w:rPr>
          <w:shd w:val="clear" w:color="auto" w:fill="FFFFFF"/>
          <w:rtl/>
          <w:lang w:bidi="ar-SA"/>
        </w:rPr>
      </w:pPr>
      <w:r>
        <w:rPr>
          <w:rFonts w:hint="cs"/>
          <w:shd w:val="clear" w:color="auto" w:fill="FFFFFF"/>
          <w:rtl/>
          <w:lang w:bidi="ar-SA"/>
        </w:rPr>
        <w:t>موقع وزارة حماية البيئة</w:t>
      </w:r>
    </w:p>
    <w:p w:rsidR="00D52F21" w:rsidRDefault="007E1158" w:rsidP="00D52F21">
      <w:pPr>
        <w:shd w:val="clear" w:color="auto" w:fill="FFFFFF"/>
        <w:spacing w:line="240" w:lineRule="auto"/>
        <w:jc w:val="both"/>
        <w:rPr>
          <w:rFonts w:eastAsia="Times New Roman"/>
          <w:sz w:val="24"/>
          <w:szCs w:val="24"/>
        </w:rPr>
      </w:pPr>
      <w:hyperlink r:id="rId5" w:history="1">
        <w:r w:rsidR="00D52F21" w:rsidRPr="00726430">
          <w:rPr>
            <w:rStyle w:val="Hyperlink"/>
            <w:rFonts w:eastAsia="Times New Roman"/>
            <w:sz w:val="24"/>
            <w:szCs w:val="24"/>
          </w:rPr>
          <w:t>http://www.sviva.gov.il/Arabic/InfoServices/NewsAndEvents/NewsAndMessageDover/Pages/news2015/September%202015/IsraelAirQualityReport2014.aspx</w:t>
        </w:r>
      </w:hyperlink>
    </w:p>
    <w:p w:rsidR="00D52F21" w:rsidRPr="0080019B" w:rsidRDefault="00D52F21" w:rsidP="00D52F21">
      <w:pPr>
        <w:shd w:val="clear" w:color="auto" w:fill="FFFFFF"/>
        <w:spacing w:line="240" w:lineRule="auto"/>
        <w:jc w:val="both"/>
        <w:rPr>
          <w:rFonts w:eastAsia="Times New Roman"/>
          <w:sz w:val="24"/>
          <w:szCs w:val="24"/>
        </w:rPr>
      </w:pPr>
    </w:p>
    <w:p w:rsidR="00A321ED" w:rsidRDefault="00A321ED" w:rsidP="0080019B">
      <w:pPr>
        <w:bidi/>
        <w:jc w:val="both"/>
        <w:rPr>
          <w:sz w:val="28"/>
          <w:szCs w:val="28"/>
          <w:u w:val="single"/>
          <w:rtl/>
          <w:lang w:bidi="ar-SA"/>
        </w:rPr>
      </w:pPr>
    </w:p>
    <w:p w:rsidR="00E06FB6" w:rsidRDefault="00E06FB6" w:rsidP="00E06FB6">
      <w:pPr>
        <w:bidi/>
        <w:jc w:val="both"/>
        <w:rPr>
          <w:sz w:val="28"/>
          <w:szCs w:val="28"/>
          <w:u w:val="single"/>
          <w:rtl/>
          <w:lang w:bidi="ar-SA"/>
        </w:rPr>
      </w:pPr>
    </w:p>
    <w:p w:rsidR="00074C34" w:rsidRDefault="00074C34" w:rsidP="00074C34">
      <w:pPr>
        <w:bidi/>
        <w:jc w:val="both"/>
        <w:rPr>
          <w:sz w:val="28"/>
          <w:szCs w:val="28"/>
          <w:u w:val="single"/>
          <w:rtl/>
          <w:lang w:bidi="ar-SA"/>
        </w:rPr>
      </w:pPr>
    </w:p>
    <w:p w:rsidR="00390B73" w:rsidRDefault="00390B73" w:rsidP="00390B73">
      <w:pPr>
        <w:pStyle w:val="aa"/>
        <w:bidi/>
        <w:rPr>
          <w:b/>
          <w:bCs/>
          <w:sz w:val="28"/>
          <w:szCs w:val="28"/>
          <w:u w:val="single"/>
        </w:rPr>
      </w:pPr>
      <w:r>
        <w:rPr>
          <w:rFonts w:hint="cs"/>
          <w:sz w:val="28"/>
          <w:szCs w:val="28"/>
          <w:rtl/>
        </w:rPr>
        <w:lastRenderedPageBreak/>
        <w:t xml:space="preserve">1. </w:t>
      </w:r>
      <w:r>
        <w:rPr>
          <w:sz w:val="28"/>
          <w:szCs w:val="28"/>
          <w:rtl/>
        </w:rPr>
        <w:t>امامك جدول يتضمن مميزات مصداقية مصدر المعلومات.</w:t>
      </w:r>
    </w:p>
    <w:p w:rsidR="00390B73" w:rsidRDefault="00390B73" w:rsidP="00C73B6E">
      <w:pPr>
        <w:pStyle w:val="aa"/>
        <w:bidi/>
        <w:rPr>
          <w:b/>
          <w:bCs/>
          <w:sz w:val="28"/>
          <w:szCs w:val="28"/>
          <w:u w:val="single"/>
          <w:rtl/>
        </w:rPr>
      </w:pPr>
      <w:r>
        <w:rPr>
          <w:sz w:val="28"/>
          <w:szCs w:val="28"/>
          <w:rtl/>
        </w:rPr>
        <w:t>أ.1 درج مدى ظهور المعيار في قطعة المعلومات ب</w:t>
      </w:r>
      <w:r>
        <w:rPr>
          <w:sz w:val="28"/>
          <w:szCs w:val="28"/>
        </w:rPr>
        <w:t xml:space="preserve">V </w:t>
      </w:r>
      <w:r>
        <w:rPr>
          <w:sz w:val="28"/>
          <w:szCs w:val="28"/>
          <w:rtl/>
        </w:rPr>
        <w:t xml:space="preserve"> في الاماكن الملائمة في الجدول .(</w:t>
      </w:r>
      <w:r w:rsidR="00C73B6E">
        <w:rPr>
          <w:rFonts w:hint="cs"/>
          <w:sz w:val="28"/>
          <w:szCs w:val="28"/>
          <w:rtl/>
        </w:rPr>
        <w:t>6</w:t>
      </w:r>
      <w:r>
        <w:rPr>
          <w:sz w:val="28"/>
          <w:szCs w:val="28"/>
          <w:rtl/>
        </w:rPr>
        <w:t xml:space="preserve"> </w:t>
      </w:r>
      <w:proofErr w:type="gramStart"/>
      <w:r>
        <w:rPr>
          <w:sz w:val="28"/>
          <w:szCs w:val="28"/>
          <w:rtl/>
        </w:rPr>
        <w:t>درجات</w:t>
      </w:r>
      <w:proofErr w:type="gramEnd"/>
      <w:r>
        <w:rPr>
          <w:sz w:val="28"/>
          <w:szCs w:val="28"/>
          <w:rtl/>
        </w:rPr>
        <w:t>)</w:t>
      </w:r>
    </w:p>
    <w:p w:rsidR="00390B73" w:rsidRDefault="00390B73" w:rsidP="00390B73">
      <w:pPr>
        <w:pStyle w:val="aa"/>
        <w:bidi/>
        <w:rPr>
          <w:b/>
          <w:bCs/>
          <w:sz w:val="28"/>
          <w:szCs w:val="28"/>
          <w:u w:val="single"/>
          <w:rtl/>
        </w:rPr>
      </w:pPr>
    </w:p>
    <w:tbl>
      <w:tblPr>
        <w:tblStyle w:val="a9"/>
        <w:bidiVisual/>
        <w:tblW w:w="0" w:type="auto"/>
        <w:tblLook w:val="04A0"/>
      </w:tblPr>
      <w:tblGrid>
        <w:gridCol w:w="3169"/>
        <w:gridCol w:w="1276"/>
        <w:gridCol w:w="1275"/>
        <w:gridCol w:w="1474"/>
      </w:tblGrid>
      <w:tr w:rsidR="00390B73" w:rsidTr="00390B73">
        <w:tc>
          <w:tcPr>
            <w:tcW w:w="31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B73" w:rsidRDefault="00390B73">
            <w:pPr>
              <w:bidi/>
              <w:spacing w:before="100" w:beforeAutospacing="1" w:after="100" w:afterAutospacing="1"/>
              <w:outlineLvl w:val="2"/>
              <w:rPr>
                <w:rFonts w:ascii="Calibri" w:eastAsia="Calibri" w:hAnsi="Calibri"/>
                <w:sz w:val="28"/>
                <w:szCs w:val="28"/>
                <w:lang w:bidi="ar-SA"/>
              </w:rPr>
            </w:pPr>
            <w:proofErr w:type="gramStart"/>
            <w:r>
              <w:rPr>
                <w:rFonts w:ascii="Calibri" w:eastAsia="Calibri" w:hAnsi="Calibri"/>
                <w:sz w:val="28"/>
                <w:szCs w:val="28"/>
                <w:rtl/>
                <w:lang w:bidi="ar-SA"/>
              </w:rPr>
              <w:t>المعيار</w:t>
            </w:r>
            <w:proofErr w:type="gramEnd"/>
          </w:p>
        </w:tc>
        <w:tc>
          <w:tcPr>
            <w:tcW w:w="40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B73" w:rsidRDefault="00390B73">
            <w:pPr>
              <w:bidi/>
              <w:spacing w:before="100" w:beforeAutospacing="1" w:after="100" w:afterAutospacing="1"/>
              <w:outlineLvl w:val="2"/>
              <w:rPr>
                <w:rFonts w:ascii="Calibri" w:eastAsia="Calibri" w:hAnsi="Calibri"/>
                <w:sz w:val="28"/>
                <w:szCs w:val="28"/>
                <w:lang w:bidi="ar-SA"/>
              </w:rPr>
            </w:pPr>
            <w:r>
              <w:rPr>
                <w:rFonts w:ascii="Calibri" w:eastAsia="Calibri" w:hAnsi="Calibri"/>
                <w:sz w:val="28"/>
                <w:szCs w:val="28"/>
                <w:rtl/>
                <w:lang w:bidi="ar-SA"/>
              </w:rPr>
              <w:t>مدى طهور المعيار في قطعة المعلومات</w:t>
            </w:r>
          </w:p>
        </w:tc>
      </w:tr>
      <w:tr w:rsidR="00390B73" w:rsidTr="00390B7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0B73" w:rsidRDefault="00390B73">
            <w:pPr>
              <w:rPr>
                <w:rFonts w:ascii="Calibri" w:eastAsia="Calibri" w:hAnsi="Calibri"/>
                <w:sz w:val="28"/>
                <w:szCs w:val="28"/>
                <w:lang w:bidi="ar-SA"/>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B73" w:rsidRDefault="00390B73">
            <w:pPr>
              <w:bidi/>
              <w:spacing w:before="100" w:beforeAutospacing="1" w:after="100" w:afterAutospacing="1"/>
              <w:outlineLvl w:val="2"/>
              <w:rPr>
                <w:rFonts w:ascii="Calibri" w:eastAsia="Calibri" w:hAnsi="Calibri"/>
                <w:sz w:val="28"/>
                <w:szCs w:val="28"/>
                <w:lang w:bidi="ar-SA"/>
              </w:rPr>
            </w:pPr>
            <w:proofErr w:type="gramStart"/>
            <w:r>
              <w:rPr>
                <w:rFonts w:ascii="Calibri" w:eastAsia="Calibri" w:hAnsi="Calibri"/>
                <w:sz w:val="28"/>
                <w:szCs w:val="28"/>
                <w:rtl/>
                <w:lang w:bidi="ar-SA"/>
              </w:rPr>
              <w:t>بمدى</w:t>
            </w:r>
            <w:proofErr w:type="gramEnd"/>
            <w:r>
              <w:rPr>
                <w:rFonts w:ascii="Calibri" w:eastAsia="Calibri" w:hAnsi="Calibri"/>
                <w:sz w:val="28"/>
                <w:szCs w:val="28"/>
                <w:rtl/>
                <w:lang w:bidi="ar-SA"/>
              </w:rPr>
              <w:t xml:space="preserve"> كبير</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B73" w:rsidRDefault="00390B73">
            <w:pPr>
              <w:bidi/>
              <w:spacing w:before="100" w:beforeAutospacing="1" w:after="100" w:afterAutospacing="1"/>
              <w:outlineLvl w:val="2"/>
              <w:rPr>
                <w:rFonts w:ascii="Calibri" w:eastAsia="Calibri" w:hAnsi="Calibri"/>
                <w:sz w:val="28"/>
                <w:szCs w:val="28"/>
                <w:lang w:bidi="ar-SA"/>
              </w:rPr>
            </w:pPr>
            <w:proofErr w:type="gramStart"/>
            <w:r>
              <w:rPr>
                <w:rFonts w:ascii="Calibri" w:eastAsia="Calibri" w:hAnsi="Calibri"/>
                <w:sz w:val="28"/>
                <w:szCs w:val="28"/>
                <w:rtl/>
                <w:lang w:bidi="ar-SA"/>
              </w:rPr>
              <w:t>بمدى</w:t>
            </w:r>
            <w:proofErr w:type="gramEnd"/>
            <w:r>
              <w:rPr>
                <w:rFonts w:ascii="Calibri" w:eastAsia="Calibri" w:hAnsi="Calibri"/>
                <w:sz w:val="28"/>
                <w:szCs w:val="28"/>
                <w:rtl/>
                <w:lang w:bidi="ar-SA"/>
              </w:rPr>
              <w:t xml:space="preserve"> قليل</w:t>
            </w:r>
          </w:p>
        </w:tc>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B73" w:rsidRDefault="00390B73">
            <w:pPr>
              <w:bidi/>
              <w:spacing w:before="100" w:beforeAutospacing="1" w:after="100" w:afterAutospacing="1"/>
              <w:outlineLvl w:val="2"/>
              <w:rPr>
                <w:rFonts w:ascii="Calibri" w:eastAsia="Calibri" w:hAnsi="Calibri"/>
                <w:sz w:val="28"/>
                <w:szCs w:val="28"/>
                <w:lang w:bidi="ar-SA"/>
              </w:rPr>
            </w:pPr>
            <w:r>
              <w:rPr>
                <w:rFonts w:ascii="Calibri" w:eastAsia="Calibri" w:hAnsi="Calibri"/>
                <w:sz w:val="28"/>
                <w:szCs w:val="28"/>
                <w:rtl/>
                <w:lang w:bidi="ar-SA"/>
              </w:rPr>
              <w:t>غير معروف</w:t>
            </w:r>
          </w:p>
        </w:tc>
      </w:tr>
      <w:tr w:rsidR="00390B73" w:rsidTr="00390B73">
        <w:tc>
          <w:tcPr>
            <w:tcW w:w="3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B73" w:rsidRDefault="00390B73">
            <w:pPr>
              <w:bidi/>
              <w:spacing w:before="100" w:beforeAutospacing="1" w:after="100" w:afterAutospacing="1"/>
              <w:outlineLvl w:val="2"/>
              <w:rPr>
                <w:rFonts w:ascii="Calibri" w:eastAsia="Calibri" w:hAnsi="Calibri"/>
                <w:sz w:val="28"/>
                <w:szCs w:val="28"/>
                <w:lang w:bidi="ar-SA"/>
              </w:rPr>
            </w:pPr>
            <w:r>
              <w:rPr>
                <w:rFonts w:ascii="Calibri" w:eastAsia="Calibri" w:hAnsi="Calibri"/>
                <w:sz w:val="28"/>
                <w:szCs w:val="28"/>
                <w:rtl/>
                <w:lang w:bidi="ar-SA"/>
              </w:rPr>
              <w:t>مرجعية: مميزات الكاتب</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B73" w:rsidRDefault="00390B73">
            <w:pPr>
              <w:bidi/>
              <w:spacing w:before="100" w:beforeAutospacing="1" w:after="100" w:afterAutospacing="1"/>
              <w:outlineLvl w:val="2"/>
              <w:rPr>
                <w:rFonts w:ascii="Calibri" w:eastAsia="Calibri" w:hAnsi="Calibri"/>
                <w:sz w:val="28"/>
                <w:szCs w:val="28"/>
                <w:lang w:bidi="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B73" w:rsidRDefault="00390B73">
            <w:pPr>
              <w:bidi/>
              <w:spacing w:before="100" w:beforeAutospacing="1" w:after="100" w:afterAutospacing="1"/>
              <w:outlineLvl w:val="2"/>
              <w:rPr>
                <w:rFonts w:ascii="Calibri" w:eastAsia="Calibri" w:hAnsi="Calibri"/>
                <w:sz w:val="28"/>
                <w:szCs w:val="28"/>
                <w:lang w:bidi="ar-SA"/>
              </w:rPr>
            </w:pPr>
          </w:p>
        </w:tc>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B73" w:rsidRDefault="00390B73">
            <w:pPr>
              <w:bidi/>
              <w:spacing w:before="100" w:beforeAutospacing="1" w:after="100" w:afterAutospacing="1"/>
              <w:outlineLvl w:val="2"/>
              <w:rPr>
                <w:rFonts w:ascii="Calibri" w:eastAsia="Calibri" w:hAnsi="Calibri"/>
                <w:sz w:val="28"/>
                <w:szCs w:val="28"/>
                <w:lang w:bidi="ar-SA"/>
              </w:rPr>
            </w:pPr>
          </w:p>
        </w:tc>
      </w:tr>
      <w:tr w:rsidR="00390B73" w:rsidTr="00390B73">
        <w:tc>
          <w:tcPr>
            <w:tcW w:w="3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B73" w:rsidRDefault="00390B73">
            <w:pPr>
              <w:bidi/>
              <w:spacing w:before="100" w:beforeAutospacing="1" w:after="100" w:afterAutospacing="1"/>
              <w:outlineLvl w:val="2"/>
              <w:rPr>
                <w:rFonts w:ascii="Calibri" w:eastAsia="Calibri" w:hAnsi="Calibri"/>
                <w:sz w:val="28"/>
                <w:szCs w:val="28"/>
                <w:lang w:bidi="ar-SA"/>
              </w:rPr>
            </w:pPr>
            <w:r>
              <w:rPr>
                <w:rFonts w:ascii="Calibri" w:eastAsia="Calibri" w:hAnsi="Calibri"/>
                <w:sz w:val="28"/>
                <w:szCs w:val="28"/>
                <w:rtl/>
                <w:lang w:bidi="ar-SA"/>
              </w:rPr>
              <w:t>مرجعية: مميزات الجهة الناشرة</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B73" w:rsidRDefault="00390B73">
            <w:pPr>
              <w:bidi/>
              <w:spacing w:before="100" w:beforeAutospacing="1" w:after="100" w:afterAutospacing="1"/>
              <w:outlineLvl w:val="2"/>
              <w:rPr>
                <w:rFonts w:ascii="Calibri" w:eastAsia="Calibri" w:hAnsi="Calibri"/>
                <w:sz w:val="28"/>
                <w:szCs w:val="28"/>
                <w:lang w:bidi="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B73" w:rsidRDefault="00390B73">
            <w:pPr>
              <w:bidi/>
              <w:spacing w:before="100" w:beforeAutospacing="1" w:after="100" w:afterAutospacing="1"/>
              <w:outlineLvl w:val="2"/>
              <w:rPr>
                <w:rFonts w:ascii="Calibri" w:eastAsia="Calibri" w:hAnsi="Calibri"/>
                <w:sz w:val="28"/>
                <w:szCs w:val="28"/>
                <w:lang w:bidi="ar-SA"/>
              </w:rPr>
            </w:pPr>
          </w:p>
        </w:tc>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B73" w:rsidRDefault="00390B73">
            <w:pPr>
              <w:bidi/>
              <w:spacing w:before="100" w:beforeAutospacing="1" w:after="100" w:afterAutospacing="1"/>
              <w:outlineLvl w:val="2"/>
              <w:rPr>
                <w:rFonts w:ascii="Calibri" w:eastAsia="Calibri" w:hAnsi="Calibri"/>
                <w:sz w:val="28"/>
                <w:szCs w:val="28"/>
                <w:lang w:bidi="ar-SA"/>
              </w:rPr>
            </w:pPr>
          </w:p>
        </w:tc>
      </w:tr>
      <w:tr w:rsidR="00390B73" w:rsidTr="00390B73">
        <w:tc>
          <w:tcPr>
            <w:tcW w:w="3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B73" w:rsidRDefault="00390B73">
            <w:pPr>
              <w:bidi/>
              <w:spacing w:before="100" w:beforeAutospacing="1" w:after="100" w:afterAutospacing="1"/>
              <w:outlineLvl w:val="2"/>
              <w:rPr>
                <w:rFonts w:ascii="Calibri" w:eastAsia="Calibri" w:hAnsi="Calibri"/>
                <w:sz w:val="28"/>
                <w:szCs w:val="28"/>
                <w:lang w:bidi="ar-SA"/>
              </w:rPr>
            </w:pPr>
            <w:proofErr w:type="gramStart"/>
            <w:r>
              <w:rPr>
                <w:rFonts w:ascii="Calibri" w:eastAsia="Calibri" w:hAnsi="Calibri"/>
                <w:sz w:val="28"/>
                <w:szCs w:val="28"/>
                <w:rtl/>
                <w:lang w:bidi="ar-SA"/>
              </w:rPr>
              <w:t>موضوعية</w:t>
            </w:r>
            <w:proofErr w:type="gram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B73" w:rsidRDefault="00390B73">
            <w:pPr>
              <w:bidi/>
              <w:spacing w:before="100" w:beforeAutospacing="1" w:after="100" w:afterAutospacing="1"/>
              <w:outlineLvl w:val="2"/>
              <w:rPr>
                <w:rFonts w:ascii="Calibri" w:eastAsia="Calibri" w:hAnsi="Calibri"/>
                <w:sz w:val="28"/>
                <w:szCs w:val="28"/>
                <w:lang w:bidi="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B73" w:rsidRDefault="00390B73">
            <w:pPr>
              <w:bidi/>
              <w:spacing w:before="100" w:beforeAutospacing="1" w:after="100" w:afterAutospacing="1"/>
              <w:outlineLvl w:val="2"/>
              <w:rPr>
                <w:rFonts w:ascii="Calibri" w:eastAsia="Calibri" w:hAnsi="Calibri"/>
                <w:sz w:val="28"/>
                <w:szCs w:val="28"/>
                <w:lang w:bidi="ar-SA"/>
              </w:rPr>
            </w:pPr>
          </w:p>
        </w:tc>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B73" w:rsidRDefault="00390B73">
            <w:pPr>
              <w:bidi/>
              <w:spacing w:before="100" w:beforeAutospacing="1" w:after="100" w:afterAutospacing="1"/>
              <w:outlineLvl w:val="2"/>
              <w:rPr>
                <w:rFonts w:ascii="Calibri" w:eastAsia="Calibri" w:hAnsi="Calibri"/>
                <w:sz w:val="28"/>
                <w:szCs w:val="28"/>
                <w:lang w:bidi="ar-SA"/>
              </w:rPr>
            </w:pPr>
          </w:p>
        </w:tc>
      </w:tr>
      <w:tr w:rsidR="00390B73" w:rsidTr="00390B73">
        <w:tc>
          <w:tcPr>
            <w:tcW w:w="3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B73" w:rsidRDefault="00390B73">
            <w:pPr>
              <w:bidi/>
              <w:spacing w:before="100" w:beforeAutospacing="1" w:after="100" w:afterAutospacing="1"/>
              <w:outlineLvl w:val="2"/>
              <w:rPr>
                <w:rFonts w:ascii="Calibri" w:eastAsia="Calibri" w:hAnsi="Calibri"/>
                <w:sz w:val="28"/>
                <w:szCs w:val="28"/>
                <w:lang w:bidi="ar-SA"/>
              </w:rPr>
            </w:pPr>
            <w:r>
              <w:rPr>
                <w:rFonts w:ascii="Calibri" w:eastAsia="Calibri" w:hAnsi="Calibri"/>
                <w:sz w:val="28"/>
                <w:szCs w:val="28"/>
                <w:rtl/>
                <w:lang w:bidi="ar-SA"/>
              </w:rPr>
              <w:t>حداثة/</w:t>
            </w:r>
            <w:proofErr w:type="spellStart"/>
            <w:r>
              <w:rPr>
                <w:rFonts w:ascii="Calibri" w:eastAsia="Calibri" w:hAnsi="Calibri"/>
                <w:sz w:val="28"/>
                <w:szCs w:val="28"/>
                <w:rtl/>
                <w:lang w:bidi="ar-SA"/>
              </w:rPr>
              <w:t>حتلنة</w:t>
            </w:r>
            <w:proofErr w:type="spellEnd"/>
            <w:r>
              <w:rPr>
                <w:rFonts w:ascii="Calibri" w:eastAsia="Calibri" w:hAnsi="Calibri"/>
                <w:sz w:val="28"/>
                <w:szCs w:val="28"/>
                <w:rtl/>
                <w:lang w:bidi="ar-SA"/>
              </w:rPr>
              <w:t>/</w:t>
            </w:r>
            <w:proofErr w:type="spellStart"/>
            <w:r>
              <w:rPr>
                <w:rFonts w:ascii="Calibri" w:eastAsia="Calibri" w:hAnsi="Calibri"/>
                <w:sz w:val="28"/>
                <w:szCs w:val="28"/>
                <w:rtl/>
                <w:lang w:bidi="ar-SA"/>
              </w:rPr>
              <w:t>انية</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B73" w:rsidRDefault="00390B73">
            <w:pPr>
              <w:bidi/>
              <w:spacing w:before="100" w:beforeAutospacing="1" w:after="100" w:afterAutospacing="1"/>
              <w:outlineLvl w:val="2"/>
              <w:rPr>
                <w:rFonts w:ascii="Calibri" w:eastAsia="Calibri" w:hAnsi="Calibri"/>
                <w:sz w:val="28"/>
                <w:szCs w:val="28"/>
                <w:lang w:bidi="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B73" w:rsidRDefault="00390B73">
            <w:pPr>
              <w:bidi/>
              <w:spacing w:before="100" w:beforeAutospacing="1" w:after="100" w:afterAutospacing="1"/>
              <w:outlineLvl w:val="2"/>
              <w:rPr>
                <w:rFonts w:ascii="Calibri" w:eastAsia="Calibri" w:hAnsi="Calibri"/>
                <w:sz w:val="28"/>
                <w:szCs w:val="28"/>
                <w:lang w:bidi="ar-SA"/>
              </w:rPr>
            </w:pPr>
          </w:p>
        </w:tc>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B73" w:rsidRDefault="00390B73">
            <w:pPr>
              <w:bidi/>
              <w:spacing w:before="100" w:beforeAutospacing="1" w:after="100" w:afterAutospacing="1"/>
              <w:outlineLvl w:val="2"/>
              <w:rPr>
                <w:rFonts w:ascii="Calibri" w:eastAsia="Calibri" w:hAnsi="Calibri"/>
                <w:sz w:val="28"/>
                <w:szCs w:val="28"/>
                <w:lang w:bidi="ar-SA"/>
              </w:rPr>
            </w:pPr>
          </w:p>
        </w:tc>
      </w:tr>
    </w:tbl>
    <w:p w:rsidR="00390B73" w:rsidRDefault="00390B73" w:rsidP="00390B73">
      <w:pPr>
        <w:pStyle w:val="aa"/>
        <w:bidi/>
        <w:rPr>
          <w:sz w:val="28"/>
          <w:szCs w:val="28"/>
          <w:rtl/>
        </w:rPr>
      </w:pPr>
    </w:p>
    <w:p w:rsidR="00390B73" w:rsidRDefault="00390B73" w:rsidP="00390B73">
      <w:pPr>
        <w:pStyle w:val="aa"/>
        <w:bidi/>
        <w:rPr>
          <w:sz w:val="28"/>
          <w:szCs w:val="28"/>
        </w:rPr>
      </w:pPr>
      <w:r>
        <w:rPr>
          <w:sz w:val="28"/>
          <w:szCs w:val="28"/>
          <w:rtl/>
        </w:rPr>
        <w:t>أ.2. حسب راي عمر, مصدر المعلومات لا يتمتع بالمصداقية بينما تدعي ايمان ان المصدر يتمتع بالمصداقية بمدى كبير.</w:t>
      </w:r>
    </w:p>
    <w:p w:rsidR="00390B73" w:rsidRDefault="00390B73" w:rsidP="00390B73">
      <w:pPr>
        <w:pStyle w:val="aa"/>
        <w:bidi/>
        <w:rPr>
          <w:sz w:val="28"/>
          <w:szCs w:val="28"/>
          <w:rtl/>
        </w:rPr>
      </w:pPr>
      <w:r>
        <w:rPr>
          <w:sz w:val="28"/>
          <w:szCs w:val="28"/>
          <w:rtl/>
        </w:rPr>
        <w:t xml:space="preserve">من منهما على حق ؟ علل. تطرق في التعليل الى جميع المعايير التي في الجدول.(4 </w:t>
      </w:r>
      <w:proofErr w:type="gramStart"/>
      <w:r>
        <w:rPr>
          <w:sz w:val="28"/>
          <w:szCs w:val="28"/>
          <w:rtl/>
        </w:rPr>
        <w:t>درجات</w:t>
      </w:r>
      <w:proofErr w:type="gramEnd"/>
      <w:r>
        <w:rPr>
          <w:sz w:val="28"/>
          <w:szCs w:val="28"/>
          <w:rtl/>
        </w:rPr>
        <w:t>)</w:t>
      </w:r>
    </w:p>
    <w:tbl>
      <w:tblPr>
        <w:tblStyle w:val="a9"/>
        <w:bidiVisual/>
        <w:tblW w:w="0" w:type="auto"/>
        <w:tblLook w:val="04A0"/>
      </w:tblPr>
      <w:tblGrid>
        <w:gridCol w:w="9245"/>
      </w:tblGrid>
      <w:tr w:rsidR="00390B73" w:rsidTr="00390B73">
        <w:tc>
          <w:tcPr>
            <w:tcW w:w="9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B73" w:rsidRDefault="00390B73">
            <w:pPr>
              <w:autoSpaceDE w:val="0"/>
              <w:autoSpaceDN w:val="0"/>
              <w:bidi/>
              <w:adjustRightInd w:val="0"/>
              <w:rPr>
                <w:rFonts w:asciiTheme="majorBidi" w:hAnsiTheme="majorBidi" w:cstheme="majorBidi"/>
                <w:sz w:val="28"/>
                <w:szCs w:val="28"/>
                <w:u w:val="single"/>
                <w:rtl/>
                <w:lang w:bidi="ar-SA"/>
              </w:rPr>
            </w:pPr>
          </w:p>
          <w:p w:rsidR="00390B73" w:rsidRDefault="00390B73">
            <w:pPr>
              <w:autoSpaceDE w:val="0"/>
              <w:autoSpaceDN w:val="0"/>
              <w:bidi/>
              <w:adjustRightInd w:val="0"/>
              <w:rPr>
                <w:rFonts w:asciiTheme="majorBidi" w:hAnsiTheme="majorBidi" w:cstheme="majorBidi"/>
                <w:sz w:val="28"/>
                <w:szCs w:val="28"/>
                <w:u w:val="single"/>
                <w:rtl/>
                <w:lang w:bidi="ar-SA"/>
              </w:rPr>
            </w:pPr>
          </w:p>
          <w:p w:rsidR="00390B73" w:rsidRDefault="00390B73">
            <w:pPr>
              <w:autoSpaceDE w:val="0"/>
              <w:autoSpaceDN w:val="0"/>
              <w:bidi/>
              <w:adjustRightInd w:val="0"/>
              <w:rPr>
                <w:rFonts w:asciiTheme="majorBidi" w:hAnsiTheme="majorBidi" w:cstheme="majorBidi"/>
                <w:sz w:val="28"/>
                <w:szCs w:val="28"/>
                <w:u w:val="single"/>
                <w:rtl/>
                <w:lang w:bidi="ar-SA"/>
              </w:rPr>
            </w:pPr>
          </w:p>
          <w:p w:rsidR="00390B73" w:rsidRDefault="00390B73">
            <w:pPr>
              <w:autoSpaceDE w:val="0"/>
              <w:autoSpaceDN w:val="0"/>
              <w:bidi/>
              <w:adjustRightInd w:val="0"/>
              <w:rPr>
                <w:rFonts w:asciiTheme="majorBidi" w:hAnsiTheme="majorBidi" w:cstheme="majorBidi"/>
                <w:sz w:val="28"/>
                <w:szCs w:val="28"/>
                <w:u w:val="single"/>
                <w:rtl/>
                <w:lang w:bidi="ar-SA"/>
              </w:rPr>
            </w:pPr>
          </w:p>
          <w:p w:rsidR="00390B73" w:rsidRDefault="00390B73">
            <w:pPr>
              <w:autoSpaceDE w:val="0"/>
              <w:autoSpaceDN w:val="0"/>
              <w:bidi/>
              <w:adjustRightInd w:val="0"/>
              <w:rPr>
                <w:rFonts w:asciiTheme="majorBidi" w:hAnsiTheme="majorBidi" w:cstheme="majorBidi"/>
                <w:sz w:val="28"/>
                <w:szCs w:val="28"/>
                <w:u w:val="single"/>
                <w:rtl/>
                <w:lang w:bidi="ar-SA"/>
              </w:rPr>
            </w:pPr>
          </w:p>
          <w:p w:rsidR="00390B73" w:rsidRDefault="00390B73">
            <w:pPr>
              <w:autoSpaceDE w:val="0"/>
              <w:autoSpaceDN w:val="0"/>
              <w:bidi/>
              <w:adjustRightInd w:val="0"/>
              <w:rPr>
                <w:rFonts w:asciiTheme="majorBidi" w:hAnsiTheme="majorBidi" w:cstheme="majorBidi"/>
                <w:sz w:val="28"/>
                <w:szCs w:val="28"/>
                <w:u w:val="single"/>
                <w:lang w:bidi="ar-SA"/>
              </w:rPr>
            </w:pPr>
          </w:p>
        </w:tc>
      </w:tr>
    </w:tbl>
    <w:p w:rsidR="00D52F21" w:rsidRPr="0080019B" w:rsidRDefault="00D52F21" w:rsidP="00D52F21">
      <w:pPr>
        <w:bidi/>
        <w:jc w:val="both"/>
        <w:rPr>
          <w:sz w:val="28"/>
          <w:szCs w:val="28"/>
          <w:u w:val="single"/>
          <w:rtl/>
          <w:lang w:bidi="ar-SA"/>
        </w:rPr>
      </w:pPr>
    </w:p>
    <w:p w:rsidR="005E1721" w:rsidRPr="006134FF" w:rsidRDefault="005E1721" w:rsidP="00106D3F">
      <w:pPr>
        <w:autoSpaceDE w:val="0"/>
        <w:autoSpaceDN w:val="0"/>
        <w:bidi/>
        <w:adjustRightInd w:val="0"/>
        <w:jc w:val="both"/>
        <w:rPr>
          <w:rFonts w:ascii="Calibri" w:eastAsia="Calibri" w:hAnsi="Calibri"/>
          <w:color w:val="auto"/>
          <w:sz w:val="28"/>
          <w:szCs w:val="28"/>
          <w:rtl/>
          <w:lang w:bidi="ar-SA"/>
        </w:rPr>
      </w:pPr>
      <w:r w:rsidRPr="006134FF">
        <w:rPr>
          <w:rFonts w:ascii="Calibri" w:eastAsia="Calibri" w:hAnsi="Calibri" w:hint="cs"/>
          <w:color w:val="auto"/>
          <w:sz w:val="28"/>
          <w:szCs w:val="28"/>
          <w:rtl/>
          <w:lang w:bidi="ar-SA"/>
        </w:rPr>
        <w:t xml:space="preserve">سؤال </w:t>
      </w:r>
      <w:r>
        <w:rPr>
          <w:rFonts w:ascii="Calibri" w:eastAsia="Calibri" w:hAnsi="Calibri" w:hint="cs"/>
          <w:color w:val="auto"/>
          <w:sz w:val="28"/>
          <w:szCs w:val="28"/>
          <w:rtl/>
          <w:lang w:bidi="ar-SA"/>
        </w:rPr>
        <w:t>2</w:t>
      </w:r>
      <w:r w:rsidRPr="006134FF">
        <w:rPr>
          <w:rFonts w:ascii="Calibri" w:eastAsia="Calibri" w:hAnsi="Calibri" w:hint="cs"/>
          <w:color w:val="auto"/>
          <w:sz w:val="28"/>
          <w:szCs w:val="28"/>
          <w:rtl/>
          <w:lang w:bidi="ar-SA"/>
        </w:rPr>
        <w:t xml:space="preserve">- </w:t>
      </w:r>
      <w:r>
        <w:rPr>
          <w:rFonts w:ascii="Calibri" w:eastAsia="Calibri" w:hAnsi="Calibri" w:hint="cs"/>
          <w:color w:val="auto"/>
          <w:sz w:val="28"/>
          <w:szCs w:val="28"/>
          <w:rtl/>
          <w:lang w:bidi="ar-SA"/>
        </w:rPr>
        <w:t>صياغة اسئلة</w:t>
      </w:r>
      <w:r w:rsidRPr="006134FF">
        <w:rPr>
          <w:rFonts w:ascii="Calibri" w:eastAsia="Calibri" w:hAnsi="Calibri" w:hint="cs"/>
          <w:color w:val="auto"/>
          <w:sz w:val="28"/>
          <w:szCs w:val="28"/>
          <w:rtl/>
          <w:lang w:bidi="ar-SA"/>
        </w:rPr>
        <w:t xml:space="preserve"> (</w:t>
      </w:r>
      <w:r w:rsidR="00106D3F">
        <w:rPr>
          <w:rFonts w:ascii="Calibri" w:eastAsia="Calibri" w:hAnsi="Calibri" w:hint="cs"/>
          <w:color w:val="auto"/>
          <w:sz w:val="28"/>
          <w:szCs w:val="28"/>
          <w:rtl/>
          <w:lang w:bidi="ar-SA"/>
        </w:rPr>
        <w:t>6</w:t>
      </w:r>
      <w:r w:rsidRPr="006134FF">
        <w:rPr>
          <w:rFonts w:ascii="Calibri" w:eastAsia="Calibri" w:hAnsi="Calibri" w:hint="cs"/>
          <w:color w:val="auto"/>
          <w:sz w:val="28"/>
          <w:szCs w:val="28"/>
          <w:rtl/>
          <w:lang w:bidi="ar-SA"/>
        </w:rPr>
        <w:t xml:space="preserve"> درجات).</w:t>
      </w:r>
    </w:p>
    <w:p w:rsidR="005D7568" w:rsidRPr="005E1721" w:rsidRDefault="005D7568" w:rsidP="00AE630E">
      <w:pPr>
        <w:autoSpaceDE w:val="0"/>
        <w:autoSpaceDN w:val="0"/>
        <w:bidi/>
        <w:adjustRightInd w:val="0"/>
        <w:spacing w:line="240" w:lineRule="auto"/>
        <w:rPr>
          <w:rFonts w:ascii="Calibri" w:eastAsia="Calibri" w:hAnsi="Calibri"/>
          <w:color w:val="auto"/>
          <w:sz w:val="28"/>
          <w:szCs w:val="28"/>
          <w:rtl/>
          <w:lang w:bidi="ar-SA"/>
        </w:rPr>
      </w:pPr>
      <w:r w:rsidRPr="005E1721">
        <w:rPr>
          <w:rFonts w:ascii="Calibri" w:eastAsia="Calibri" w:hAnsi="Calibri" w:hint="cs"/>
          <w:color w:val="auto"/>
          <w:sz w:val="28"/>
          <w:szCs w:val="28"/>
          <w:rtl/>
          <w:lang w:bidi="ar-SA"/>
        </w:rPr>
        <w:t>صيغواسؤالينحولالقطعةالتيقرأتموها</w:t>
      </w:r>
      <w:r w:rsidRPr="005E1721">
        <w:rPr>
          <w:rFonts w:ascii="Calibri" w:eastAsia="Calibri" w:hAnsi="Calibri"/>
          <w:color w:val="auto"/>
          <w:sz w:val="28"/>
          <w:szCs w:val="28"/>
          <w:lang w:bidi="ar-SA"/>
        </w:rPr>
        <w:t xml:space="preserve">: </w:t>
      </w:r>
      <w:r w:rsidRPr="005E1721">
        <w:rPr>
          <w:rFonts w:ascii="Calibri" w:eastAsia="Calibri" w:hAnsi="Calibri" w:hint="cs"/>
          <w:color w:val="auto"/>
          <w:sz w:val="28"/>
          <w:szCs w:val="28"/>
          <w:rtl/>
          <w:lang w:bidi="ar-SA"/>
        </w:rPr>
        <w:t>سؤالاًواحدًا</w:t>
      </w:r>
      <w:r w:rsidRPr="005E1721">
        <w:rPr>
          <w:rFonts w:ascii="Calibri" w:eastAsia="Calibri" w:hAnsi="Calibri"/>
          <w:color w:val="auto"/>
          <w:sz w:val="28"/>
          <w:szCs w:val="28"/>
          <w:lang w:bidi="ar-SA"/>
        </w:rPr>
        <w:t xml:space="preserve"> - </w:t>
      </w:r>
      <w:r w:rsidRPr="005E1721">
        <w:rPr>
          <w:rFonts w:ascii="Calibri" w:eastAsia="Calibri" w:hAnsi="Calibri" w:hint="cs"/>
          <w:color w:val="auto"/>
          <w:sz w:val="28"/>
          <w:szCs w:val="28"/>
          <w:rtl/>
          <w:lang w:bidi="ar-SA"/>
        </w:rPr>
        <w:t>جوابهموجودفيالقطعة</w:t>
      </w:r>
      <w:r w:rsidR="006A6DB2" w:rsidRPr="005E1721">
        <w:rPr>
          <w:rFonts w:ascii="Calibri" w:eastAsia="Calibri" w:hAnsi="Calibri" w:hint="cs"/>
          <w:color w:val="auto"/>
          <w:sz w:val="28"/>
          <w:szCs w:val="28"/>
          <w:rtl/>
          <w:lang w:bidi="ar-SA"/>
        </w:rPr>
        <w:t xml:space="preserve">وآخر </w:t>
      </w:r>
      <w:r w:rsidRPr="005E1721">
        <w:rPr>
          <w:rFonts w:ascii="Calibri" w:eastAsia="Calibri" w:hAnsi="Calibri" w:hint="cs"/>
          <w:color w:val="auto"/>
          <w:sz w:val="28"/>
          <w:szCs w:val="28"/>
          <w:rtl/>
          <w:lang w:bidi="ar-SA"/>
        </w:rPr>
        <w:t>يثيرالتفكيروالنقاشفي أعقابقراءةالقطعة</w:t>
      </w:r>
      <w:r w:rsidRPr="005E1721">
        <w:rPr>
          <w:rFonts w:ascii="Calibri" w:eastAsia="Calibri" w:hAnsi="Calibri"/>
          <w:color w:val="auto"/>
          <w:sz w:val="28"/>
          <w:szCs w:val="28"/>
          <w:lang w:bidi="ar-SA"/>
        </w:rPr>
        <w:t>.</w:t>
      </w:r>
    </w:p>
    <w:p w:rsidR="005D7568" w:rsidRPr="00390B73" w:rsidRDefault="005D7568" w:rsidP="006A6DB2">
      <w:pPr>
        <w:autoSpaceDE w:val="0"/>
        <w:autoSpaceDN w:val="0"/>
        <w:bidi/>
        <w:adjustRightInd w:val="0"/>
        <w:spacing w:line="240" w:lineRule="auto"/>
        <w:rPr>
          <w:rFonts w:ascii="Calibri" w:eastAsia="Calibri" w:hAnsi="Calibri"/>
          <w:color w:val="auto"/>
          <w:sz w:val="28"/>
          <w:szCs w:val="28"/>
          <w:rtl/>
          <w:lang w:bidi="ar-SA"/>
        </w:rPr>
      </w:pPr>
    </w:p>
    <w:tbl>
      <w:tblPr>
        <w:tblStyle w:val="a9"/>
        <w:bidiVisual/>
        <w:tblW w:w="9356" w:type="dxa"/>
        <w:tblInd w:w="-77" w:type="dxa"/>
        <w:tblLook w:val="04A0"/>
      </w:tblPr>
      <w:tblGrid>
        <w:gridCol w:w="709"/>
        <w:gridCol w:w="8647"/>
      </w:tblGrid>
      <w:tr w:rsidR="005D7568" w:rsidRPr="00390B73" w:rsidTr="00390B73">
        <w:tc>
          <w:tcPr>
            <w:tcW w:w="709" w:type="dxa"/>
          </w:tcPr>
          <w:p w:rsidR="005D7568" w:rsidRPr="00390B73" w:rsidRDefault="005D7568" w:rsidP="005D7568">
            <w:pPr>
              <w:pStyle w:val="a8"/>
              <w:autoSpaceDE w:val="0"/>
              <w:autoSpaceDN w:val="0"/>
              <w:bidi/>
              <w:adjustRightInd w:val="0"/>
              <w:ind w:left="0"/>
              <w:rPr>
                <w:rFonts w:ascii="Calibri" w:eastAsia="Calibri" w:hAnsi="Calibri"/>
                <w:color w:val="auto"/>
                <w:sz w:val="28"/>
                <w:szCs w:val="28"/>
                <w:rtl/>
                <w:lang w:bidi="ar-SA"/>
              </w:rPr>
            </w:pPr>
            <w:r w:rsidRPr="00390B73">
              <w:rPr>
                <w:rFonts w:ascii="Calibri" w:eastAsia="Calibri" w:hAnsi="Calibri" w:hint="cs"/>
                <w:color w:val="auto"/>
                <w:sz w:val="28"/>
                <w:szCs w:val="28"/>
                <w:rtl/>
                <w:lang w:bidi="ar-SA"/>
              </w:rPr>
              <w:t>1</w:t>
            </w:r>
          </w:p>
        </w:tc>
        <w:tc>
          <w:tcPr>
            <w:tcW w:w="8647" w:type="dxa"/>
          </w:tcPr>
          <w:p w:rsidR="005D7568" w:rsidRPr="00390B73" w:rsidRDefault="005D7568" w:rsidP="005D7568">
            <w:pPr>
              <w:pStyle w:val="a8"/>
              <w:autoSpaceDE w:val="0"/>
              <w:autoSpaceDN w:val="0"/>
              <w:bidi/>
              <w:adjustRightInd w:val="0"/>
              <w:ind w:left="0"/>
              <w:rPr>
                <w:rFonts w:ascii="Calibri" w:eastAsia="Calibri" w:hAnsi="Calibri"/>
                <w:color w:val="auto"/>
                <w:sz w:val="28"/>
                <w:szCs w:val="28"/>
                <w:rtl/>
                <w:lang w:bidi="ar-SA"/>
              </w:rPr>
            </w:pPr>
          </w:p>
          <w:p w:rsidR="005D7568" w:rsidRPr="00390B73" w:rsidRDefault="005D7568" w:rsidP="005D7568">
            <w:pPr>
              <w:pStyle w:val="a8"/>
              <w:autoSpaceDE w:val="0"/>
              <w:autoSpaceDN w:val="0"/>
              <w:bidi/>
              <w:adjustRightInd w:val="0"/>
              <w:ind w:left="0"/>
              <w:rPr>
                <w:rFonts w:ascii="Calibri" w:eastAsia="Calibri" w:hAnsi="Calibri"/>
                <w:color w:val="auto"/>
                <w:sz w:val="28"/>
                <w:szCs w:val="28"/>
                <w:rtl/>
                <w:lang w:bidi="ar-SA"/>
              </w:rPr>
            </w:pPr>
          </w:p>
        </w:tc>
      </w:tr>
      <w:tr w:rsidR="005D7568" w:rsidRPr="00390B73" w:rsidTr="00390B73">
        <w:tc>
          <w:tcPr>
            <w:tcW w:w="709" w:type="dxa"/>
          </w:tcPr>
          <w:p w:rsidR="005D7568" w:rsidRPr="00390B73" w:rsidRDefault="005D7568" w:rsidP="005D7568">
            <w:pPr>
              <w:pStyle w:val="a8"/>
              <w:autoSpaceDE w:val="0"/>
              <w:autoSpaceDN w:val="0"/>
              <w:bidi/>
              <w:adjustRightInd w:val="0"/>
              <w:ind w:left="0"/>
              <w:rPr>
                <w:rFonts w:ascii="Calibri" w:eastAsia="Calibri" w:hAnsi="Calibri"/>
                <w:color w:val="auto"/>
                <w:sz w:val="28"/>
                <w:szCs w:val="28"/>
                <w:rtl/>
                <w:lang w:bidi="ar-SA"/>
              </w:rPr>
            </w:pPr>
            <w:r w:rsidRPr="00390B73">
              <w:rPr>
                <w:rFonts w:ascii="Calibri" w:eastAsia="Calibri" w:hAnsi="Calibri" w:hint="cs"/>
                <w:color w:val="auto"/>
                <w:sz w:val="28"/>
                <w:szCs w:val="28"/>
                <w:rtl/>
                <w:lang w:bidi="ar-SA"/>
              </w:rPr>
              <w:t>2</w:t>
            </w:r>
          </w:p>
        </w:tc>
        <w:tc>
          <w:tcPr>
            <w:tcW w:w="8647" w:type="dxa"/>
          </w:tcPr>
          <w:p w:rsidR="005D7568" w:rsidRPr="00390B73" w:rsidRDefault="005D7568" w:rsidP="005D7568">
            <w:pPr>
              <w:pStyle w:val="a8"/>
              <w:autoSpaceDE w:val="0"/>
              <w:autoSpaceDN w:val="0"/>
              <w:bidi/>
              <w:adjustRightInd w:val="0"/>
              <w:ind w:left="0"/>
              <w:rPr>
                <w:rFonts w:ascii="Calibri" w:eastAsia="Calibri" w:hAnsi="Calibri"/>
                <w:color w:val="auto"/>
                <w:sz w:val="28"/>
                <w:szCs w:val="28"/>
                <w:rtl/>
                <w:lang w:bidi="ar-SA"/>
              </w:rPr>
            </w:pPr>
          </w:p>
          <w:p w:rsidR="005D7568" w:rsidRPr="00390B73" w:rsidRDefault="005D7568" w:rsidP="005D7568">
            <w:pPr>
              <w:pStyle w:val="a8"/>
              <w:autoSpaceDE w:val="0"/>
              <w:autoSpaceDN w:val="0"/>
              <w:bidi/>
              <w:adjustRightInd w:val="0"/>
              <w:ind w:left="0"/>
              <w:rPr>
                <w:rFonts w:ascii="Calibri" w:eastAsia="Calibri" w:hAnsi="Calibri"/>
                <w:color w:val="auto"/>
                <w:sz w:val="28"/>
                <w:szCs w:val="28"/>
                <w:rtl/>
                <w:lang w:bidi="ar-SA"/>
              </w:rPr>
            </w:pPr>
          </w:p>
        </w:tc>
      </w:tr>
    </w:tbl>
    <w:p w:rsidR="005D7568" w:rsidRPr="005D7568" w:rsidRDefault="005D7568" w:rsidP="005D7568">
      <w:pPr>
        <w:pStyle w:val="a8"/>
        <w:autoSpaceDE w:val="0"/>
        <w:autoSpaceDN w:val="0"/>
        <w:bidi/>
        <w:adjustRightInd w:val="0"/>
        <w:spacing w:line="240" w:lineRule="auto"/>
        <w:ind w:left="1080"/>
        <w:rPr>
          <w:rFonts w:ascii="AdobeArabic-Regular" w:cs="AdobeArabic-Regular"/>
          <w:sz w:val="30"/>
          <w:szCs w:val="30"/>
          <w:rtl/>
          <w:lang w:bidi="ar-SA"/>
        </w:rPr>
      </w:pPr>
    </w:p>
    <w:p w:rsidR="005D7568" w:rsidRDefault="005D7568" w:rsidP="006134FF">
      <w:pPr>
        <w:autoSpaceDE w:val="0"/>
        <w:autoSpaceDN w:val="0"/>
        <w:bidi/>
        <w:adjustRightInd w:val="0"/>
        <w:spacing w:line="240" w:lineRule="auto"/>
        <w:jc w:val="both"/>
        <w:rPr>
          <w:rFonts w:ascii="AdobeArabic-Regular" w:cs="AdobeArabic-Regular"/>
          <w:sz w:val="30"/>
          <w:szCs w:val="30"/>
          <w:rtl/>
          <w:lang w:bidi="ar-SA"/>
        </w:rPr>
      </w:pPr>
    </w:p>
    <w:p w:rsidR="006134FF" w:rsidRPr="006134FF" w:rsidRDefault="006134FF" w:rsidP="00EF30C8">
      <w:pPr>
        <w:autoSpaceDE w:val="0"/>
        <w:autoSpaceDN w:val="0"/>
        <w:bidi/>
        <w:adjustRightInd w:val="0"/>
        <w:jc w:val="both"/>
        <w:rPr>
          <w:rFonts w:ascii="Calibri" w:eastAsia="Calibri" w:hAnsi="Calibri"/>
          <w:color w:val="auto"/>
          <w:sz w:val="28"/>
          <w:szCs w:val="28"/>
          <w:rtl/>
          <w:lang w:bidi="ar-SA"/>
        </w:rPr>
      </w:pPr>
      <w:r w:rsidRPr="006134FF">
        <w:rPr>
          <w:rFonts w:ascii="Calibri" w:eastAsia="Calibri" w:hAnsi="Calibri" w:hint="cs"/>
          <w:color w:val="auto"/>
          <w:sz w:val="28"/>
          <w:szCs w:val="28"/>
          <w:rtl/>
          <w:lang w:bidi="ar-SA"/>
        </w:rPr>
        <w:t>سؤال 3- فكرة علمية (</w:t>
      </w:r>
      <w:r w:rsidR="00EF30C8">
        <w:rPr>
          <w:rFonts w:ascii="Calibri" w:eastAsia="Calibri" w:hAnsi="Calibri" w:hint="cs"/>
          <w:color w:val="auto"/>
          <w:sz w:val="28"/>
          <w:szCs w:val="28"/>
          <w:rtl/>
          <w:lang w:bidi="ar-SA"/>
        </w:rPr>
        <w:t>6</w:t>
      </w:r>
      <w:r w:rsidRPr="006134FF">
        <w:rPr>
          <w:rFonts w:ascii="Calibri" w:eastAsia="Calibri" w:hAnsi="Calibri" w:hint="cs"/>
          <w:color w:val="auto"/>
          <w:sz w:val="28"/>
          <w:szCs w:val="28"/>
          <w:rtl/>
          <w:lang w:bidi="ar-SA"/>
        </w:rPr>
        <w:t xml:space="preserve"> درجات).</w:t>
      </w:r>
    </w:p>
    <w:p w:rsidR="006134FF" w:rsidRPr="006134FF" w:rsidRDefault="006134FF" w:rsidP="006134FF">
      <w:pPr>
        <w:bidi/>
        <w:rPr>
          <w:rFonts w:ascii="Calibri" w:eastAsia="Calibri" w:hAnsi="Calibri"/>
          <w:color w:val="auto"/>
          <w:sz w:val="28"/>
          <w:szCs w:val="28"/>
          <w:rtl/>
          <w:lang w:bidi="ar-SA"/>
        </w:rPr>
      </w:pPr>
      <w:proofErr w:type="spellStart"/>
      <w:r w:rsidRPr="006134FF">
        <w:rPr>
          <w:rFonts w:ascii="Calibri" w:eastAsia="Calibri" w:hAnsi="Calibri" w:hint="cs"/>
          <w:color w:val="auto"/>
          <w:sz w:val="28"/>
          <w:szCs w:val="28"/>
          <w:rtl/>
          <w:lang w:bidi="ar-SA"/>
        </w:rPr>
        <w:t>امامكم</w:t>
      </w:r>
      <w:proofErr w:type="spellEnd"/>
      <w:r w:rsidRPr="006134FF">
        <w:rPr>
          <w:rFonts w:ascii="Calibri" w:eastAsia="Calibri" w:hAnsi="Calibri" w:hint="cs"/>
          <w:color w:val="auto"/>
          <w:sz w:val="28"/>
          <w:szCs w:val="28"/>
          <w:rtl/>
          <w:lang w:bidi="ar-SA"/>
        </w:rPr>
        <w:t xml:space="preserve"> </w:t>
      </w:r>
      <w:proofErr w:type="spellStart"/>
      <w:r w:rsidRPr="006134FF">
        <w:rPr>
          <w:rFonts w:ascii="Calibri" w:eastAsia="Calibri" w:hAnsi="Calibri" w:hint="cs"/>
          <w:color w:val="auto"/>
          <w:sz w:val="28"/>
          <w:szCs w:val="28"/>
          <w:rtl/>
          <w:lang w:bidi="ar-SA"/>
        </w:rPr>
        <w:t>الفكرهالعلميه</w:t>
      </w:r>
      <w:proofErr w:type="spellEnd"/>
      <w:r w:rsidRPr="006134FF">
        <w:rPr>
          <w:rFonts w:ascii="Calibri" w:eastAsia="Calibri" w:hAnsi="Calibri" w:hint="cs"/>
          <w:color w:val="auto"/>
          <w:sz w:val="28"/>
          <w:szCs w:val="28"/>
          <w:rtl/>
          <w:lang w:bidi="ar-SA"/>
        </w:rPr>
        <w:t>:"</w:t>
      </w:r>
      <w:proofErr w:type="spellStart"/>
      <w:r w:rsidRPr="006134FF">
        <w:rPr>
          <w:rFonts w:ascii="Calibri" w:eastAsia="Calibri" w:hAnsi="Calibri" w:hint="cs"/>
          <w:color w:val="auto"/>
          <w:sz w:val="28"/>
          <w:szCs w:val="28"/>
          <w:rtl/>
          <w:lang w:bidi="ar-SA"/>
        </w:rPr>
        <w:t>اعمال</w:t>
      </w:r>
      <w:proofErr w:type="spellEnd"/>
      <w:r w:rsidRPr="006134FF">
        <w:rPr>
          <w:rFonts w:ascii="Calibri" w:eastAsia="Calibri" w:hAnsi="Calibri" w:hint="cs"/>
          <w:color w:val="auto"/>
          <w:sz w:val="28"/>
          <w:szCs w:val="28"/>
          <w:rtl/>
          <w:lang w:bidi="ar-SA"/>
        </w:rPr>
        <w:t xml:space="preserve"> </w:t>
      </w:r>
      <w:proofErr w:type="spellStart"/>
      <w:r w:rsidRPr="006134FF">
        <w:rPr>
          <w:rFonts w:ascii="Calibri" w:eastAsia="Calibri" w:hAnsi="Calibri" w:hint="cs"/>
          <w:color w:val="auto"/>
          <w:sz w:val="28"/>
          <w:szCs w:val="28"/>
          <w:rtl/>
          <w:lang w:bidi="ar-SA"/>
        </w:rPr>
        <w:t>الانسان</w:t>
      </w:r>
      <w:proofErr w:type="spellEnd"/>
      <w:r w:rsidRPr="006134FF">
        <w:rPr>
          <w:rFonts w:ascii="Calibri" w:eastAsia="Calibri" w:hAnsi="Calibri" w:hint="cs"/>
          <w:color w:val="auto"/>
          <w:sz w:val="28"/>
          <w:szCs w:val="28"/>
          <w:rtl/>
          <w:lang w:bidi="ar-SA"/>
        </w:rPr>
        <w:t xml:space="preserve"> تؤثر (</w:t>
      </w:r>
      <w:proofErr w:type="spellStart"/>
      <w:r w:rsidRPr="006134FF">
        <w:rPr>
          <w:rFonts w:ascii="Calibri" w:eastAsia="Calibri" w:hAnsi="Calibri" w:hint="cs"/>
          <w:color w:val="auto"/>
          <w:sz w:val="28"/>
          <w:szCs w:val="28"/>
          <w:rtl/>
          <w:lang w:bidi="ar-SA"/>
        </w:rPr>
        <w:t>او</w:t>
      </w:r>
      <w:proofErr w:type="spellEnd"/>
      <w:r w:rsidRPr="006134FF">
        <w:rPr>
          <w:rFonts w:ascii="Calibri" w:eastAsia="Calibri" w:hAnsi="Calibri" w:hint="cs"/>
          <w:color w:val="auto"/>
          <w:sz w:val="28"/>
          <w:szCs w:val="28"/>
          <w:rtl/>
          <w:lang w:bidi="ar-SA"/>
        </w:rPr>
        <w:t xml:space="preserve"> يمكن ان تؤثر)على الشروط في </w:t>
      </w:r>
      <w:proofErr w:type="spellStart"/>
      <w:r w:rsidRPr="006134FF">
        <w:rPr>
          <w:rFonts w:ascii="Calibri" w:eastAsia="Calibri" w:hAnsi="Calibri" w:hint="cs"/>
          <w:color w:val="auto"/>
          <w:sz w:val="28"/>
          <w:szCs w:val="28"/>
          <w:rtl/>
          <w:lang w:bidi="ar-SA"/>
        </w:rPr>
        <w:t>المنظومهالبيئيه</w:t>
      </w:r>
      <w:proofErr w:type="spellEnd"/>
      <w:r w:rsidRPr="006134FF">
        <w:rPr>
          <w:rFonts w:ascii="Calibri" w:eastAsia="Calibri" w:hAnsi="Calibri" w:hint="cs"/>
          <w:color w:val="auto"/>
          <w:sz w:val="28"/>
          <w:szCs w:val="28"/>
          <w:rtl/>
          <w:lang w:bidi="ar-SA"/>
        </w:rPr>
        <w:t>".</w:t>
      </w:r>
    </w:p>
    <w:p w:rsidR="006134FF" w:rsidRPr="006134FF" w:rsidRDefault="00822F64" w:rsidP="007C263C">
      <w:pPr>
        <w:bidi/>
        <w:rPr>
          <w:rFonts w:ascii="Calibri" w:eastAsia="Calibri" w:hAnsi="Calibri"/>
          <w:color w:val="auto"/>
          <w:sz w:val="28"/>
          <w:szCs w:val="28"/>
          <w:rtl/>
          <w:lang w:bidi="ar-SA"/>
        </w:rPr>
      </w:pPr>
      <w:proofErr w:type="spellStart"/>
      <w:r>
        <w:rPr>
          <w:rFonts w:ascii="Calibri" w:eastAsia="Calibri" w:hAnsi="Calibri" w:hint="cs"/>
          <w:color w:val="auto"/>
          <w:sz w:val="28"/>
          <w:szCs w:val="28"/>
          <w:rtl/>
          <w:lang w:bidi="ar-SA"/>
        </w:rPr>
        <w:t>اشرحو</w:t>
      </w:r>
      <w:proofErr w:type="spellEnd"/>
      <w:r>
        <w:rPr>
          <w:rFonts w:ascii="Calibri" w:eastAsia="Calibri" w:hAnsi="Calibri" w:hint="cs"/>
          <w:color w:val="auto"/>
          <w:sz w:val="28"/>
          <w:szCs w:val="28"/>
          <w:rtl/>
          <w:lang w:bidi="ar-SA"/>
        </w:rPr>
        <w:t xml:space="preserve"> كيف </w:t>
      </w:r>
      <w:proofErr w:type="spellStart"/>
      <w:r>
        <w:rPr>
          <w:rFonts w:ascii="Calibri" w:eastAsia="Calibri" w:hAnsi="Calibri" w:hint="cs"/>
          <w:color w:val="auto"/>
          <w:sz w:val="28"/>
          <w:szCs w:val="28"/>
          <w:rtl/>
          <w:lang w:bidi="ar-SA"/>
        </w:rPr>
        <w:t>ت</w:t>
      </w:r>
      <w:r w:rsidR="006134FF" w:rsidRPr="006134FF">
        <w:rPr>
          <w:rFonts w:ascii="Calibri" w:eastAsia="Calibri" w:hAnsi="Calibri" w:hint="cs"/>
          <w:color w:val="auto"/>
          <w:sz w:val="28"/>
          <w:szCs w:val="28"/>
          <w:rtl/>
          <w:lang w:bidi="ar-SA"/>
        </w:rPr>
        <w:t>رتبطهذه</w:t>
      </w:r>
      <w:proofErr w:type="spellEnd"/>
      <w:r w:rsidR="006134FF" w:rsidRPr="006134FF">
        <w:rPr>
          <w:rFonts w:ascii="Calibri" w:eastAsia="Calibri" w:hAnsi="Calibri" w:hint="cs"/>
          <w:color w:val="auto"/>
          <w:sz w:val="28"/>
          <w:szCs w:val="28"/>
          <w:rtl/>
          <w:lang w:bidi="ar-SA"/>
        </w:rPr>
        <w:t xml:space="preserve"> الفكرة العلمية</w:t>
      </w:r>
      <w:r w:rsidR="007C263C">
        <w:rPr>
          <w:rFonts w:ascii="Calibri" w:eastAsia="Calibri" w:hAnsi="Calibri" w:hint="cs"/>
          <w:color w:val="auto"/>
          <w:sz w:val="28"/>
          <w:szCs w:val="28"/>
          <w:rtl/>
          <w:lang w:bidi="ar-SA"/>
        </w:rPr>
        <w:t xml:space="preserve"> بالقول</w:t>
      </w:r>
      <w:r w:rsidR="006134FF">
        <w:rPr>
          <w:rFonts w:ascii="Calibri" w:eastAsia="Calibri" w:hAnsi="Calibri" w:hint="cs"/>
          <w:color w:val="auto"/>
          <w:sz w:val="28"/>
          <w:szCs w:val="28"/>
          <w:rtl/>
          <w:lang w:bidi="ar-SA"/>
        </w:rPr>
        <w:t>"</w:t>
      </w:r>
      <w:r w:rsidR="006134FF" w:rsidRPr="0080019B">
        <w:rPr>
          <w:rFonts w:ascii="Calibri" w:eastAsia="Calibri" w:hAnsi="Calibri"/>
          <w:color w:val="auto"/>
          <w:sz w:val="28"/>
          <w:szCs w:val="28"/>
          <w:rtl/>
          <w:lang w:bidi="ar-SA"/>
        </w:rPr>
        <w:t>المواد السامّة المنبعثة من قطاع الصناعة ومن قطاع ا</w:t>
      </w:r>
      <w:r w:rsidR="006134FF">
        <w:rPr>
          <w:rFonts w:ascii="Calibri" w:eastAsia="Calibri" w:hAnsi="Calibri"/>
          <w:color w:val="auto"/>
          <w:sz w:val="28"/>
          <w:szCs w:val="28"/>
          <w:rtl/>
          <w:lang w:bidi="ar-SA"/>
        </w:rPr>
        <w:t>ل</w:t>
      </w:r>
      <w:r w:rsidR="007C263C">
        <w:rPr>
          <w:rFonts w:ascii="Calibri" w:eastAsia="Calibri" w:hAnsi="Calibri"/>
          <w:color w:val="auto"/>
          <w:sz w:val="28"/>
          <w:szCs w:val="28"/>
          <w:rtl/>
          <w:lang w:bidi="ar-SA"/>
        </w:rPr>
        <w:t xml:space="preserve">مواصلات </w:t>
      </w:r>
      <w:r w:rsidR="007C263C">
        <w:rPr>
          <w:rFonts w:ascii="Calibri" w:eastAsia="Calibri" w:hAnsi="Calibri" w:hint="cs"/>
          <w:color w:val="auto"/>
          <w:sz w:val="28"/>
          <w:szCs w:val="28"/>
          <w:rtl/>
          <w:lang w:bidi="ar-SA"/>
        </w:rPr>
        <w:t xml:space="preserve"> تتسبب </w:t>
      </w:r>
      <w:proofErr w:type="spellStart"/>
      <w:r w:rsidR="007C263C">
        <w:rPr>
          <w:rFonts w:ascii="Calibri" w:eastAsia="Calibri" w:hAnsi="Calibri" w:hint="cs"/>
          <w:color w:val="auto"/>
          <w:sz w:val="28"/>
          <w:szCs w:val="28"/>
          <w:rtl/>
          <w:lang w:bidi="ar-SA"/>
        </w:rPr>
        <w:t>للانسان</w:t>
      </w:r>
      <w:proofErr w:type="spellEnd"/>
      <w:r w:rsidR="007C263C">
        <w:rPr>
          <w:rFonts w:ascii="Calibri" w:eastAsia="Calibri" w:hAnsi="Calibri" w:hint="cs"/>
          <w:color w:val="auto"/>
          <w:sz w:val="28"/>
          <w:szCs w:val="28"/>
          <w:rtl/>
          <w:lang w:bidi="ar-SA"/>
        </w:rPr>
        <w:t xml:space="preserve"> ببعض </w:t>
      </w:r>
      <w:proofErr w:type="spellStart"/>
      <w:r w:rsidR="007C263C">
        <w:rPr>
          <w:rFonts w:ascii="Calibri" w:eastAsia="Calibri" w:hAnsi="Calibri" w:hint="cs"/>
          <w:color w:val="auto"/>
          <w:sz w:val="28"/>
          <w:szCs w:val="28"/>
          <w:rtl/>
          <w:lang w:bidi="ar-SA"/>
        </w:rPr>
        <w:t>الامراض</w:t>
      </w:r>
      <w:proofErr w:type="spellEnd"/>
      <w:r w:rsidR="007C263C">
        <w:rPr>
          <w:rFonts w:ascii="Calibri" w:eastAsia="Calibri" w:hAnsi="Calibri" w:hint="cs"/>
          <w:color w:val="auto"/>
          <w:sz w:val="28"/>
          <w:szCs w:val="28"/>
          <w:rtl/>
          <w:lang w:bidi="ar-SA"/>
        </w:rPr>
        <w:t xml:space="preserve"> </w:t>
      </w:r>
      <w:proofErr w:type="spellStart"/>
      <w:r w:rsidR="007C263C">
        <w:rPr>
          <w:rFonts w:ascii="Calibri" w:eastAsia="Calibri" w:hAnsi="Calibri" w:hint="cs"/>
          <w:color w:val="auto"/>
          <w:sz w:val="28"/>
          <w:szCs w:val="28"/>
          <w:rtl/>
          <w:lang w:bidi="ar-SA"/>
        </w:rPr>
        <w:t>واهمها</w:t>
      </w:r>
      <w:proofErr w:type="spellEnd"/>
      <w:r w:rsidR="007C263C">
        <w:rPr>
          <w:rFonts w:ascii="Calibri" w:eastAsia="Calibri" w:hAnsi="Calibri" w:hint="cs"/>
          <w:color w:val="auto"/>
          <w:sz w:val="28"/>
          <w:szCs w:val="28"/>
          <w:rtl/>
          <w:lang w:bidi="ar-SA"/>
        </w:rPr>
        <w:t xml:space="preserve"> </w:t>
      </w:r>
      <w:r w:rsidR="006134FF" w:rsidRPr="0080019B">
        <w:rPr>
          <w:rFonts w:ascii="Calibri" w:eastAsia="Calibri" w:hAnsi="Calibri"/>
          <w:color w:val="auto"/>
          <w:sz w:val="28"/>
          <w:szCs w:val="28"/>
          <w:rtl/>
          <w:lang w:bidi="ar-SA"/>
        </w:rPr>
        <w:t>مرض السرطان</w:t>
      </w:r>
      <w:r w:rsidR="007C263C">
        <w:rPr>
          <w:rFonts w:ascii="Calibri" w:eastAsia="Calibri" w:hAnsi="Calibri" w:hint="cs"/>
          <w:color w:val="auto"/>
          <w:sz w:val="28"/>
          <w:szCs w:val="28"/>
          <w:rtl/>
          <w:lang w:bidi="ar-SA"/>
        </w:rPr>
        <w:t>"</w:t>
      </w:r>
      <w:r w:rsidR="006134FF" w:rsidRPr="006134FF">
        <w:rPr>
          <w:rFonts w:ascii="Calibri" w:eastAsia="Calibri" w:hAnsi="Calibri" w:hint="cs"/>
          <w:color w:val="auto"/>
          <w:sz w:val="28"/>
          <w:szCs w:val="28"/>
          <w:rtl/>
          <w:lang w:bidi="ar-SA"/>
        </w:rPr>
        <w:t>؟</w:t>
      </w:r>
    </w:p>
    <w:tbl>
      <w:tblPr>
        <w:tblStyle w:val="a9"/>
        <w:bidiVisual/>
        <w:tblW w:w="9279" w:type="dxa"/>
        <w:tblLook w:val="04A0"/>
      </w:tblPr>
      <w:tblGrid>
        <w:gridCol w:w="9279"/>
      </w:tblGrid>
      <w:tr w:rsidR="006134FF" w:rsidTr="009F7C0C">
        <w:tc>
          <w:tcPr>
            <w:tcW w:w="9279" w:type="dxa"/>
          </w:tcPr>
          <w:p w:rsidR="006134FF" w:rsidRDefault="006134FF" w:rsidP="006134FF">
            <w:pPr>
              <w:bidi/>
              <w:jc w:val="both"/>
              <w:rPr>
                <w:rFonts w:cstheme="minorBidi"/>
                <w:sz w:val="28"/>
                <w:szCs w:val="28"/>
                <w:rtl/>
                <w:lang w:bidi="ar-SA"/>
              </w:rPr>
            </w:pPr>
          </w:p>
          <w:p w:rsidR="006134FF" w:rsidRDefault="006134FF" w:rsidP="006134FF">
            <w:pPr>
              <w:bidi/>
              <w:jc w:val="both"/>
              <w:rPr>
                <w:rFonts w:cstheme="minorBidi"/>
                <w:sz w:val="28"/>
                <w:szCs w:val="28"/>
                <w:rtl/>
                <w:lang w:bidi="ar-SA"/>
              </w:rPr>
            </w:pPr>
          </w:p>
          <w:p w:rsidR="006134FF" w:rsidRDefault="006134FF" w:rsidP="006134FF">
            <w:pPr>
              <w:bidi/>
              <w:jc w:val="both"/>
              <w:rPr>
                <w:rFonts w:cstheme="minorBidi"/>
                <w:sz w:val="28"/>
                <w:szCs w:val="28"/>
                <w:rtl/>
                <w:lang w:bidi="ar-SA"/>
              </w:rPr>
            </w:pPr>
          </w:p>
          <w:p w:rsidR="006134FF" w:rsidRDefault="006134FF" w:rsidP="006134FF">
            <w:pPr>
              <w:bidi/>
              <w:jc w:val="both"/>
              <w:rPr>
                <w:rFonts w:cstheme="minorBidi"/>
                <w:sz w:val="28"/>
                <w:szCs w:val="28"/>
                <w:rtl/>
                <w:lang w:bidi="ar-SA"/>
              </w:rPr>
            </w:pPr>
          </w:p>
          <w:p w:rsidR="00166895" w:rsidRDefault="00166895" w:rsidP="00166895">
            <w:pPr>
              <w:bidi/>
              <w:jc w:val="both"/>
              <w:rPr>
                <w:rFonts w:cstheme="minorBidi"/>
                <w:sz w:val="28"/>
                <w:szCs w:val="28"/>
                <w:rtl/>
                <w:lang w:bidi="ar-SA"/>
              </w:rPr>
            </w:pPr>
          </w:p>
        </w:tc>
      </w:tr>
    </w:tbl>
    <w:p w:rsidR="000A0F1D" w:rsidRDefault="000A0F1D" w:rsidP="00E729E4">
      <w:pPr>
        <w:autoSpaceDE w:val="0"/>
        <w:autoSpaceDN w:val="0"/>
        <w:bidi/>
        <w:adjustRightInd w:val="0"/>
        <w:jc w:val="both"/>
        <w:rPr>
          <w:rFonts w:ascii="Calibri" w:eastAsia="Calibri" w:hAnsi="Calibri"/>
          <w:color w:val="auto"/>
          <w:sz w:val="28"/>
          <w:szCs w:val="28"/>
          <w:rtl/>
          <w:lang w:bidi="ar-SA"/>
        </w:rPr>
      </w:pPr>
    </w:p>
    <w:p w:rsidR="00E729E4" w:rsidRPr="00E729E4" w:rsidRDefault="00E729E4" w:rsidP="00EF30C8">
      <w:pPr>
        <w:autoSpaceDE w:val="0"/>
        <w:autoSpaceDN w:val="0"/>
        <w:bidi/>
        <w:adjustRightInd w:val="0"/>
        <w:jc w:val="both"/>
        <w:rPr>
          <w:rFonts w:ascii="Calibri" w:eastAsia="Calibri" w:hAnsi="Calibri"/>
          <w:color w:val="auto"/>
          <w:sz w:val="28"/>
          <w:szCs w:val="28"/>
          <w:rtl/>
          <w:lang w:bidi="ar-SA"/>
        </w:rPr>
      </w:pPr>
      <w:proofErr w:type="gramStart"/>
      <w:r w:rsidRPr="006134FF">
        <w:rPr>
          <w:rFonts w:ascii="Calibri" w:eastAsia="Calibri" w:hAnsi="Calibri" w:hint="cs"/>
          <w:color w:val="auto"/>
          <w:sz w:val="28"/>
          <w:szCs w:val="28"/>
          <w:rtl/>
          <w:lang w:bidi="ar-SA"/>
        </w:rPr>
        <w:lastRenderedPageBreak/>
        <w:t>سؤال</w:t>
      </w:r>
      <w:proofErr w:type="gramEnd"/>
      <w:r w:rsidRPr="006134FF">
        <w:rPr>
          <w:rFonts w:ascii="Calibri" w:eastAsia="Calibri" w:hAnsi="Calibri" w:hint="cs"/>
          <w:color w:val="auto"/>
          <w:sz w:val="28"/>
          <w:szCs w:val="28"/>
          <w:rtl/>
          <w:lang w:bidi="ar-SA"/>
        </w:rPr>
        <w:t xml:space="preserve"> </w:t>
      </w:r>
      <w:r>
        <w:rPr>
          <w:rFonts w:ascii="Calibri" w:eastAsia="Calibri" w:hAnsi="Calibri" w:hint="cs"/>
          <w:color w:val="auto"/>
          <w:sz w:val="28"/>
          <w:szCs w:val="28"/>
          <w:rtl/>
          <w:lang w:bidi="ar-SA"/>
        </w:rPr>
        <w:t>4</w:t>
      </w:r>
      <w:r w:rsidRPr="006134FF">
        <w:rPr>
          <w:rFonts w:ascii="Calibri" w:eastAsia="Calibri" w:hAnsi="Calibri" w:hint="cs"/>
          <w:color w:val="auto"/>
          <w:sz w:val="28"/>
          <w:szCs w:val="28"/>
          <w:rtl/>
          <w:lang w:bidi="ar-SA"/>
        </w:rPr>
        <w:t xml:space="preserve">- </w:t>
      </w:r>
      <w:r w:rsidR="00146DC5">
        <w:rPr>
          <w:rFonts w:ascii="Calibri" w:eastAsia="Calibri" w:hAnsi="Calibri" w:hint="cs"/>
          <w:color w:val="auto"/>
          <w:sz w:val="28"/>
          <w:szCs w:val="28"/>
          <w:rtl/>
          <w:lang w:bidi="ar-SA"/>
        </w:rPr>
        <w:t>سؤال فحوى</w:t>
      </w:r>
      <w:r w:rsidRPr="006134FF">
        <w:rPr>
          <w:rFonts w:ascii="Calibri" w:eastAsia="Calibri" w:hAnsi="Calibri" w:hint="cs"/>
          <w:color w:val="auto"/>
          <w:sz w:val="28"/>
          <w:szCs w:val="28"/>
          <w:rtl/>
          <w:lang w:bidi="ar-SA"/>
        </w:rPr>
        <w:t xml:space="preserve"> (</w:t>
      </w:r>
      <w:r w:rsidR="00EF30C8">
        <w:rPr>
          <w:rFonts w:ascii="Calibri" w:eastAsia="Calibri" w:hAnsi="Calibri" w:hint="cs"/>
          <w:color w:val="auto"/>
          <w:sz w:val="28"/>
          <w:szCs w:val="28"/>
          <w:rtl/>
          <w:lang w:bidi="ar-SA"/>
        </w:rPr>
        <w:t>8</w:t>
      </w:r>
      <w:r w:rsidRPr="006134FF">
        <w:rPr>
          <w:rFonts w:ascii="Calibri" w:eastAsia="Calibri" w:hAnsi="Calibri" w:hint="cs"/>
          <w:color w:val="auto"/>
          <w:sz w:val="28"/>
          <w:szCs w:val="28"/>
          <w:rtl/>
          <w:lang w:bidi="ar-SA"/>
        </w:rPr>
        <w:t xml:space="preserve"> درجات).</w:t>
      </w:r>
    </w:p>
    <w:p w:rsidR="00E729E4" w:rsidRDefault="00E729E4" w:rsidP="00EF30C8">
      <w:pPr>
        <w:autoSpaceDE w:val="0"/>
        <w:autoSpaceDN w:val="0"/>
        <w:bidi/>
        <w:adjustRightInd w:val="0"/>
        <w:spacing w:line="240" w:lineRule="auto"/>
        <w:jc w:val="both"/>
        <w:rPr>
          <w:rFonts w:ascii="TraditionalArabic" w:cs="TraditionalArabic"/>
          <w:sz w:val="28"/>
          <w:szCs w:val="28"/>
          <w:rtl/>
          <w:lang w:bidi="ar-SA"/>
        </w:rPr>
      </w:pPr>
      <w:r>
        <w:rPr>
          <w:rFonts w:ascii="TraditionalArabic" w:cstheme="minorBidi" w:hint="cs"/>
          <w:sz w:val="28"/>
          <w:szCs w:val="28"/>
          <w:rtl/>
          <w:lang w:bidi="ar-SA"/>
        </w:rPr>
        <w:t>المواصلات</w:t>
      </w:r>
      <w:r w:rsidRPr="00D768F0">
        <w:rPr>
          <w:rFonts w:ascii="TraditionalArabic" w:cs="TraditionalArabic" w:hint="cs"/>
          <w:sz w:val="28"/>
          <w:szCs w:val="28"/>
          <w:rtl/>
          <w:lang w:bidi="ar-SA"/>
        </w:rPr>
        <w:t>والصناعةهمامصدرانأساسيانلتلوّثالهواء</w:t>
      </w:r>
      <w:r w:rsidRPr="00D768F0">
        <w:rPr>
          <w:rFonts w:ascii="TraditionalArabic" w:cs="TraditionalArabic"/>
          <w:sz w:val="28"/>
          <w:szCs w:val="28"/>
          <w:lang w:bidi="ar-SA"/>
        </w:rPr>
        <w:t xml:space="preserve">. </w:t>
      </w:r>
      <w:r w:rsidRPr="00D768F0">
        <w:rPr>
          <w:rFonts w:ascii="TraditionalArabic" w:cs="TraditionalArabic" w:hint="cs"/>
          <w:sz w:val="28"/>
          <w:szCs w:val="28"/>
          <w:rtl/>
          <w:lang w:bidi="ar-SA"/>
        </w:rPr>
        <w:t>اقترحواطريقةتكنولوجيةوطريقةاجتماعيةلمواجهةمشكلةتلوّثالهواءهذه،واشرحواكيفيمكنتقليصالتلوّثبالطريقتيناللتيناخترتموهما</w:t>
      </w:r>
      <w:r>
        <w:rPr>
          <w:rFonts w:ascii="TraditionalArabic" w:cs="TraditionalArabic" w:hint="cs"/>
          <w:sz w:val="28"/>
          <w:szCs w:val="28"/>
          <w:rtl/>
          <w:lang w:bidi="ar-SA"/>
        </w:rPr>
        <w:t xml:space="preserve"> (</w:t>
      </w:r>
      <w:r w:rsidR="00EF30C8">
        <w:rPr>
          <w:rFonts w:ascii="TraditionalArabic" w:cs="TraditionalArabic" w:hint="cs"/>
          <w:sz w:val="28"/>
          <w:szCs w:val="28"/>
          <w:rtl/>
          <w:lang w:bidi="ar-SA"/>
        </w:rPr>
        <w:t>8</w:t>
      </w:r>
      <w:r>
        <w:rPr>
          <w:rFonts w:ascii="TraditionalArabic" w:cs="TraditionalArabic" w:hint="cs"/>
          <w:sz w:val="28"/>
          <w:szCs w:val="28"/>
          <w:rtl/>
          <w:lang w:bidi="ar-SA"/>
        </w:rPr>
        <w:t xml:space="preserve"> درجات).</w:t>
      </w:r>
    </w:p>
    <w:p w:rsidR="00E729E4" w:rsidRDefault="00E729E4" w:rsidP="00E729E4">
      <w:pPr>
        <w:autoSpaceDE w:val="0"/>
        <w:autoSpaceDN w:val="0"/>
        <w:bidi/>
        <w:adjustRightInd w:val="0"/>
        <w:spacing w:line="240" w:lineRule="auto"/>
        <w:jc w:val="both"/>
        <w:rPr>
          <w:rFonts w:ascii="TraditionalArabic" w:cs="TraditionalArabic"/>
          <w:sz w:val="28"/>
          <w:szCs w:val="28"/>
          <w:rtl/>
          <w:lang w:bidi="ar-SA"/>
        </w:rPr>
      </w:pPr>
    </w:p>
    <w:tbl>
      <w:tblPr>
        <w:tblStyle w:val="a9"/>
        <w:bidiVisual/>
        <w:tblW w:w="0" w:type="auto"/>
        <w:tblLook w:val="04A0"/>
      </w:tblPr>
      <w:tblGrid>
        <w:gridCol w:w="1632"/>
        <w:gridCol w:w="7613"/>
      </w:tblGrid>
      <w:tr w:rsidR="00E729E4" w:rsidTr="000A0F1D">
        <w:tc>
          <w:tcPr>
            <w:tcW w:w="1184" w:type="dxa"/>
          </w:tcPr>
          <w:p w:rsidR="00E729E4" w:rsidRDefault="00E729E4" w:rsidP="00E729E4">
            <w:pPr>
              <w:autoSpaceDE w:val="0"/>
              <w:autoSpaceDN w:val="0"/>
              <w:bidi/>
              <w:adjustRightInd w:val="0"/>
              <w:jc w:val="both"/>
              <w:rPr>
                <w:rFonts w:ascii="TraditionalArabic" w:cs="TraditionalArabic"/>
                <w:sz w:val="28"/>
                <w:szCs w:val="28"/>
                <w:rtl/>
                <w:lang w:bidi="ar-SA"/>
              </w:rPr>
            </w:pPr>
            <w:r w:rsidRPr="00D768F0">
              <w:rPr>
                <w:rFonts w:ascii="TraditionalArabic" w:cs="TraditionalArabic" w:hint="cs"/>
                <w:sz w:val="28"/>
                <w:szCs w:val="28"/>
                <w:rtl/>
                <w:lang w:bidi="ar-SA"/>
              </w:rPr>
              <w:t>طريقةتكنولوجية</w:t>
            </w:r>
          </w:p>
        </w:tc>
        <w:tc>
          <w:tcPr>
            <w:tcW w:w="7811" w:type="dxa"/>
          </w:tcPr>
          <w:p w:rsidR="00E729E4" w:rsidRDefault="00E729E4" w:rsidP="00E729E4">
            <w:pPr>
              <w:autoSpaceDE w:val="0"/>
              <w:autoSpaceDN w:val="0"/>
              <w:bidi/>
              <w:adjustRightInd w:val="0"/>
              <w:jc w:val="both"/>
              <w:rPr>
                <w:rFonts w:ascii="TraditionalArabic"/>
                <w:sz w:val="28"/>
                <w:szCs w:val="28"/>
                <w:rtl/>
              </w:rPr>
            </w:pPr>
          </w:p>
          <w:p w:rsidR="00E729E4" w:rsidRDefault="00E729E4" w:rsidP="00E729E4">
            <w:pPr>
              <w:autoSpaceDE w:val="0"/>
              <w:autoSpaceDN w:val="0"/>
              <w:bidi/>
              <w:adjustRightInd w:val="0"/>
              <w:jc w:val="both"/>
              <w:rPr>
                <w:rFonts w:ascii="TraditionalArabic"/>
                <w:sz w:val="28"/>
                <w:szCs w:val="28"/>
                <w:rtl/>
              </w:rPr>
            </w:pPr>
          </w:p>
          <w:p w:rsidR="00E729E4" w:rsidRPr="00295E88" w:rsidRDefault="00E729E4" w:rsidP="00E729E4">
            <w:pPr>
              <w:autoSpaceDE w:val="0"/>
              <w:autoSpaceDN w:val="0"/>
              <w:bidi/>
              <w:adjustRightInd w:val="0"/>
              <w:jc w:val="both"/>
              <w:rPr>
                <w:rFonts w:ascii="TraditionalArabic"/>
                <w:sz w:val="28"/>
                <w:szCs w:val="28"/>
                <w:rtl/>
              </w:rPr>
            </w:pPr>
          </w:p>
        </w:tc>
      </w:tr>
      <w:tr w:rsidR="00E729E4" w:rsidTr="000A0F1D">
        <w:tc>
          <w:tcPr>
            <w:tcW w:w="1184" w:type="dxa"/>
          </w:tcPr>
          <w:p w:rsidR="00E729E4" w:rsidRDefault="00E729E4" w:rsidP="00E729E4">
            <w:pPr>
              <w:autoSpaceDE w:val="0"/>
              <w:autoSpaceDN w:val="0"/>
              <w:bidi/>
              <w:adjustRightInd w:val="0"/>
              <w:jc w:val="both"/>
              <w:rPr>
                <w:rFonts w:ascii="TraditionalArabic" w:cs="TraditionalArabic"/>
                <w:sz w:val="28"/>
                <w:szCs w:val="28"/>
                <w:rtl/>
                <w:lang w:bidi="ar-SA"/>
              </w:rPr>
            </w:pPr>
            <w:proofErr w:type="gramStart"/>
            <w:r>
              <w:rPr>
                <w:rFonts w:ascii="TraditionalArabic" w:cs="TraditionalArabic" w:hint="cs"/>
                <w:sz w:val="28"/>
                <w:szCs w:val="28"/>
                <w:rtl/>
                <w:lang w:bidi="ar-SA"/>
              </w:rPr>
              <w:t>الشرح</w:t>
            </w:r>
            <w:proofErr w:type="gramEnd"/>
          </w:p>
        </w:tc>
        <w:tc>
          <w:tcPr>
            <w:tcW w:w="7811" w:type="dxa"/>
          </w:tcPr>
          <w:p w:rsidR="00E729E4" w:rsidRDefault="00E729E4" w:rsidP="00E729E4">
            <w:pPr>
              <w:autoSpaceDE w:val="0"/>
              <w:autoSpaceDN w:val="0"/>
              <w:bidi/>
              <w:adjustRightInd w:val="0"/>
              <w:jc w:val="both"/>
              <w:rPr>
                <w:rFonts w:ascii="TraditionalArabic" w:cs="TraditionalArabic"/>
                <w:sz w:val="28"/>
                <w:szCs w:val="28"/>
                <w:rtl/>
              </w:rPr>
            </w:pPr>
          </w:p>
          <w:p w:rsidR="00E729E4" w:rsidRDefault="00E729E4" w:rsidP="00E729E4">
            <w:pPr>
              <w:autoSpaceDE w:val="0"/>
              <w:autoSpaceDN w:val="0"/>
              <w:bidi/>
              <w:adjustRightInd w:val="0"/>
              <w:jc w:val="both"/>
              <w:rPr>
                <w:rFonts w:ascii="TraditionalArabic" w:cs="TraditionalArabic"/>
                <w:sz w:val="28"/>
                <w:szCs w:val="28"/>
                <w:rtl/>
              </w:rPr>
            </w:pPr>
          </w:p>
          <w:p w:rsidR="00E729E4" w:rsidRDefault="00E729E4" w:rsidP="00E729E4">
            <w:pPr>
              <w:autoSpaceDE w:val="0"/>
              <w:autoSpaceDN w:val="0"/>
              <w:bidi/>
              <w:adjustRightInd w:val="0"/>
              <w:jc w:val="both"/>
              <w:rPr>
                <w:rFonts w:ascii="TraditionalArabic" w:cs="TraditionalArabic"/>
                <w:sz w:val="28"/>
                <w:szCs w:val="28"/>
                <w:rtl/>
              </w:rPr>
            </w:pPr>
          </w:p>
        </w:tc>
      </w:tr>
      <w:tr w:rsidR="00E729E4" w:rsidTr="000A0F1D">
        <w:tc>
          <w:tcPr>
            <w:tcW w:w="1184" w:type="dxa"/>
          </w:tcPr>
          <w:p w:rsidR="00E729E4" w:rsidRDefault="00E729E4" w:rsidP="00E729E4">
            <w:pPr>
              <w:autoSpaceDE w:val="0"/>
              <w:autoSpaceDN w:val="0"/>
              <w:bidi/>
              <w:adjustRightInd w:val="0"/>
              <w:jc w:val="both"/>
              <w:rPr>
                <w:rFonts w:ascii="TraditionalArabic" w:cs="TraditionalArabic"/>
                <w:sz w:val="28"/>
                <w:szCs w:val="28"/>
                <w:rtl/>
                <w:lang w:bidi="ar-SA"/>
              </w:rPr>
            </w:pPr>
            <w:r w:rsidRPr="00D768F0">
              <w:rPr>
                <w:rFonts w:ascii="TraditionalArabic" w:cs="TraditionalArabic" w:hint="cs"/>
                <w:sz w:val="28"/>
                <w:szCs w:val="28"/>
                <w:rtl/>
                <w:lang w:bidi="ar-SA"/>
              </w:rPr>
              <w:t>طريقةاجتماعية</w:t>
            </w:r>
          </w:p>
        </w:tc>
        <w:tc>
          <w:tcPr>
            <w:tcW w:w="7811" w:type="dxa"/>
          </w:tcPr>
          <w:p w:rsidR="00E729E4" w:rsidRDefault="00E729E4" w:rsidP="00E729E4">
            <w:pPr>
              <w:autoSpaceDE w:val="0"/>
              <w:autoSpaceDN w:val="0"/>
              <w:bidi/>
              <w:adjustRightInd w:val="0"/>
              <w:jc w:val="both"/>
              <w:rPr>
                <w:rFonts w:ascii="TraditionalArabic"/>
                <w:sz w:val="28"/>
                <w:szCs w:val="28"/>
                <w:rtl/>
              </w:rPr>
            </w:pPr>
          </w:p>
          <w:p w:rsidR="00E729E4" w:rsidRDefault="00E729E4" w:rsidP="00E729E4">
            <w:pPr>
              <w:autoSpaceDE w:val="0"/>
              <w:autoSpaceDN w:val="0"/>
              <w:bidi/>
              <w:adjustRightInd w:val="0"/>
              <w:jc w:val="both"/>
              <w:rPr>
                <w:rFonts w:ascii="TraditionalArabic"/>
                <w:sz w:val="28"/>
                <w:szCs w:val="28"/>
                <w:rtl/>
              </w:rPr>
            </w:pPr>
          </w:p>
          <w:p w:rsidR="00E729E4" w:rsidRPr="00295E88" w:rsidRDefault="00E729E4" w:rsidP="00E729E4">
            <w:pPr>
              <w:autoSpaceDE w:val="0"/>
              <w:autoSpaceDN w:val="0"/>
              <w:bidi/>
              <w:adjustRightInd w:val="0"/>
              <w:jc w:val="both"/>
              <w:rPr>
                <w:rFonts w:ascii="TraditionalArabic"/>
                <w:sz w:val="28"/>
                <w:szCs w:val="28"/>
                <w:rtl/>
              </w:rPr>
            </w:pPr>
          </w:p>
        </w:tc>
      </w:tr>
      <w:tr w:rsidR="00E729E4" w:rsidTr="000A0F1D">
        <w:tc>
          <w:tcPr>
            <w:tcW w:w="1184" w:type="dxa"/>
          </w:tcPr>
          <w:p w:rsidR="00E729E4" w:rsidRDefault="00E729E4" w:rsidP="00E729E4">
            <w:pPr>
              <w:autoSpaceDE w:val="0"/>
              <w:autoSpaceDN w:val="0"/>
              <w:bidi/>
              <w:adjustRightInd w:val="0"/>
              <w:jc w:val="both"/>
              <w:rPr>
                <w:rFonts w:ascii="TraditionalArabic" w:cs="TraditionalArabic"/>
                <w:sz w:val="28"/>
                <w:szCs w:val="28"/>
                <w:rtl/>
                <w:lang w:bidi="ar-SA"/>
              </w:rPr>
            </w:pPr>
            <w:proofErr w:type="gramStart"/>
            <w:r>
              <w:rPr>
                <w:rFonts w:ascii="TraditionalArabic" w:cs="TraditionalArabic" w:hint="cs"/>
                <w:sz w:val="28"/>
                <w:szCs w:val="28"/>
                <w:rtl/>
                <w:lang w:bidi="ar-SA"/>
              </w:rPr>
              <w:t>الشرح</w:t>
            </w:r>
            <w:proofErr w:type="gramEnd"/>
          </w:p>
        </w:tc>
        <w:tc>
          <w:tcPr>
            <w:tcW w:w="7811" w:type="dxa"/>
          </w:tcPr>
          <w:p w:rsidR="00E729E4" w:rsidRDefault="00E729E4" w:rsidP="00E729E4">
            <w:pPr>
              <w:autoSpaceDE w:val="0"/>
              <w:autoSpaceDN w:val="0"/>
              <w:bidi/>
              <w:adjustRightInd w:val="0"/>
              <w:jc w:val="both"/>
              <w:rPr>
                <w:rFonts w:ascii="TraditionalArabic" w:cs="TraditionalArabic"/>
                <w:sz w:val="28"/>
                <w:szCs w:val="28"/>
                <w:rtl/>
                <w:lang w:bidi="ar-SA"/>
              </w:rPr>
            </w:pPr>
          </w:p>
          <w:p w:rsidR="00E729E4" w:rsidRDefault="00E729E4" w:rsidP="00E729E4">
            <w:pPr>
              <w:autoSpaceDE w:val="0"/>
              <w:autoSpaceDN w:val="0"/>
              <w:bidi/>
              <w:adjustRightInd w:val="0"/>
              <w:jc w:val="both"/>
              <w:rPr>
                <w:rFonts w:ascii="TraditionalArabic" w:cs="TraditionalArabic"/>
                <w:sz w:val="28"/>
                <w:szCs w:val="28"/>
                <w:rtl/>
                <w:lang w:bidi="ar-SA"/>
              </w:rPr>
            </w:pPr>
          </w:p>
          <w:p w:rsidR="00E729E4" w:rsidRDefault="00E729E4" w:rsidP="00E729E4">
            <w:pPr>
              <w:autoSpaceDE w:val="0"/>
              <w:autoSpaceDN w:val="0"/>
              <w:bidi/>
              <w:adjustRightInd w:val="0"/>
              <w:jc w:val="both"/>
              <w:rPr>
                <w:rFonts w:ascii="TraditionalArabic" w:cs="TraditionalArabic"/>
                <w:sz w:val="28"/>
                <w:szCs w:val="28"/>
                <w:rtl/>
                <w:lang w:bidi="ar-SA"/>
              </w:rPr>
            </w:pPr>
          </w:p>
        </w:tc>
      </w:tr>
    </w:tbl>
    <w:p w:rsidR="005D7568" w:rsidRPr="006134FF" w:rsidRDefault="005D7568" w:rsidP="00E729E4">
      <w:pPr>
        <w:autoSpaceDE w:val="0"/>
        <w:autoSpaceDN w:val="0"/>
        <w:bidi/>
        <w:adjustRightInd w:val="0"/>
        <w:spacing w:line="240" w:lineRule="auto"/>
        <w:rPr>
          <w:rFonts w:ascii="AdobeArabic-Regular" w:cstheme="minorBidi"/>
          <w:sz w:val="30"/>
          <w:szCs w:val="30"/>
          <w:rtl/>
        </w:rPr>
      </w:pPr>
    </w:p>
    <w:p w:rsidR="005D7568" w:rsidRDefault="005D7568" w:rsidP="005D7568">
      <w:pPr>
        <w:autoSpaceDE w:val="0"/>
        <w:autoSpaceDN w:val="0"/>
        <w:bidi/>
        <w:adjustRightInd w:val="0"/>
        <w:spacing w:line="240" w:lineRule="auto"/>
        <w:rPr>
          <w:rFonts w:ascii="AdobeArabic-Regular" w:cstheme="minorBidi"/>
          <w:sz w:val="30"/>
          <w:szCs w:val="30"/>
          <w:rtl/>
        </w:rPr>
      </w:pPr>
    </w:p>
    <w:p w:rsidR="00F86552" w:rsidRDefault="00F86552" w:rsidP="00F86552">
      <w:pPr>
        <w:autoSpaceDE w:val="0"/>
        <w:autoSpaceDN w:val="0"/>
        <w:bidi/>
        <w:adjustRightInd w:val="0"/>
        <w:spacing w:line="240" w:lineRule="auto"/>
        <w:rPr>
          <w:rFonts w:ascii="AdobeArabic-Regular" w:cstheme="minorBidi"/>
          <w:sz w:val="30"/>
          <w:szCs w:val="30"/>
          <w:rtl/>
        </w:rPr>
      </w:pPr>
    </w:p>
    <w:p w:rsidR="00F86552" w:rsidRDefault="00F86552" w:rsidP="00F86552">
      <w:pPr>
        <w:autoSpaceDE w:val="0"/>
        <w:autoSpaceDN w:val="0"/>
        <w:bidi/>
        <w:adjustRightInd w:val="0"/>
        <w:spacing w:line="240" w:lineRule="auto"/>
        <w:rPr>
          <w:rFonts w:ascii="AdobeArabic-Regular" w:cstheme="minorBidi"/>
          <w:sz w:val="30"/>
          <w:szCs w:val="30"/>
          <w:rtl/>
        </w:rPr>
      </w:pPr>
    </w:p>
    <w:p w:rsidR="00F86552" w:rsidRDefault="00F86552" w:rsidP="00F86552">
      <w:pPr>
        <w:autoSpaceDE w:val="0"/>
        <w:autoSpaceDN w:val="0"/>
        <w:bidi/>
        <w:adjustRightInd w:val="0"/>
        <w:spacing w:line="240" w:lineRule="auto"/>
        <w:rPr>
          <w:rFonts w:ascii="AdobeArabic-Regular" w:cstheme="minorBidi"/>
          <w:sz w:val="30"/>
          <w:szCs w:val="30"/>
          <w:rtl/>
        </w:rPr>
      </w:pPr>
    </w:p>
    <w:p w:rsidR="00F86552" w:rsidRDefault="00F86552" w:rsidP="00F86552">
      <w:pPr>
        <w:autoSpaceDE w:val="0"/>
        <w:autoSpaceDN w:val="0"/>
        <w:bidi/>
        <w:adjustRightInd w:val="0"/>
        <w:spacing w:line="240" w:lineRule="auto"/>
        <w:rPr>
          <w:rFonts w:ascii="AdobeArabic-Regular" w:cstheme="minorBidi"/>
          <w:sz w:val="30"/>
          <w:szCs w:val="30"/>
          <w:rtl/>
        </w:rPr>
      </w:pPr>
    </w:p>
    <w:p w:rsidR="00F86552" w:rsidRDefault="00F86552" w:rsidP="00F86552">
      <w:pPr>
        <w:autoSpaceDE w:val="0"/>
        <w:autoSpaceDN w:val="0"/>
        <w:bidi/>
        <w:adjustRightInd w:val="0"/>
        <w:spacing w:line="240" w:lineRule="auto"/>
        <w:rPr>
          <w:rFonts w:ascii="AdobeArabic-Regular" w:cstheme="minorBidi"/>
          <w:sz w:val="30"/>
          <w:szCs w:val="30"/>
          <w:rtl/>
        </w:rPr>
      </w:pPr>
    </w:p>
    <w:p w:rsidR="00F86552" w:rsidRDefault="00F86552" w:rsidP="00F86552">
      <w:pPr>
        <w:autoSpaceDE w:val="0"/>
        <w:autoSpaceDN w:val="0"/>
        <w:bidi/>
        <w:adjustRightInd w:val="0"/>
        <w:spacing w:line="240" w:lineRule="auto"/>
        <w:rPr>
          <w:rFonts w:ascii="AdobeArabic-Regular" w:cstheme="minorBidi"/>
          <w:sz w:val="30"/>
          <w:szCs w:val="30"/>
          <w:rtl/>
        </w:rPr>
      </w:pPr>
    </w:p>
    <w:p w:rsidR="00F86552" w:rsidRDefault="00F86552" w:rsidP="00F86552">
      <w:pPr>
        <w:autoSpaceDE w:val="0"/>
        <w:autoSpaceDN w:val="0"/>
        <w:bidi/>
        <w:adjustRightInd w:val="0"/>
        <w:spacing w:line="240" w:lineRule="auto"/>
        <w:rPr>
          <w:rFonts w:ascii="AdobeArabic-Regular" w:cstheme="minorBidi"/>
          <w:sz w:val="30"/>
          <w:szCs w:val="30"/>
          <w:rtl/>
        </w:rPr>
      </w:pPr>
    </w:p>
    <w:p w:rsidR="00F86552" w:rsidRDefault="00F86552" w:rsidP="00F86552">
      <w:pPr>
        <w:autoSpaceDE w:val="0"/>
        <w:autoSpaceDN w:val="0"/>
        <w:bidi/>
        <w:adjustRightInd w:val="0"/>
        <w:spacing w:line="240" w:lineRule="auto"/>
        <w:rPr>
          <w:rFonts w:ascii="AdobeArabic-Regular" w:cstheme="minorBidi"/>
          <w:sz w:val="30"/>
          <w:szCs w:val="30"/>
          <w:rtl/>
        </w:rPr>
      </w:pPr>
    </w:p>
    <w:p w:rsidR="00F86552" w:rsidRDefault="00F86552" w:rsidP="00F86552">
      <w:pPr>
        <w:autoSpaceDE w:val="0"/>
        <w:autoSpaceDN w:val="0"/>
        <w:bidi/>
        <w:adjustRightInd w:val="0"/>
        <w:spacing w:line="240" w:lineRule="auto"/>
        <w:rPr>
          <w:rFonts w:ascii="AdobeArabic-Regular" w:cstheme="minorBidi"/>
          <w:sz w:val="30"/>
          <w:szCs w:val="30"/>
          <w:rtl/>
        </w:rPr>
      </w:pPr>
    </w:p>
    <w:p w:rsidR="00F86552" w:rsidRDefault="00F86552" w:rsidP="00F86552">
      <w:pPr>
        <w:autoSpaceDE w:val="0"/>
        <w:autoSpaceDN w:val="0"/>
        <w:bidi/>
        <w:adjustRightInd w:val="0"/>
        <w:spacing w:line="240" w:lineRule="auto"/>
        <w:rPr>
          <w:rFonts w:ascii="AdobeArabic-Regular" w:cstheme="minorBidi"/>
          <w:sz w:val="30"/>
          <w:szCs w:val="30"/>
          <w:rtl/>
        </w:rPr>
      </w:pPr>
    </w:p>
    <w:p w:rsidR="00F86552" w:rsidRDefault="00F86552" w:rsidP="00F86552">
      <w:pPr>
        <w:autoSpaceDE w:val="0"/>
        <w:autoSpaceDN w:val="0"/>
        <w:bidi/>
        <w:adjustRightInd w:val="0"/>
        <w:spacing w:line="240" w:lineRule="auto"/>
        <w:rPr>
          <w:rFonts w:ascii="AdobeArabic-Regular" w:cstheme="minorBidi"/>
          <w:sz w:val="30"/>
          <w:szCs w:val="30"/>
          <w:rtl/>
        </w:rPr>
      </w:pPr>
    </w:p>
    <w:p w:rsidR="00F86552" w:rsidRDefault="00F86552" w:rsidP="00F86552">
      <w:pPr>
        <w:autoSpaceDE w:val="0"/>
        <w:autoSpaceDN w:val="0"/>
        <w:bidi/>
        <w:adjustRightInd w:val="0"/>
        <w:spacing w:line="240" w:lineRule="auto"/>
        <w:rPr>
          <w:rFonts w:ascii="AdobeArabic-Regular" w:cstheme="minorBidi"/>
          <w:sz w:val="30"/>
          <w:szCs w:val="30"/>
          <w:rtl/>
        </w:rPr>
      </w:pPr>
    </w:p>
    <w:p w:rsidR="00F86552" w:rsidRDefault="00F86552" w:rsidP="00F86552">
      <w:pPr>
        <w:autoSpaceDE w:val="0"/>
        <w:autoSpaceDN w:val="0"/>
        <w:bidi/>
        <w:adjustRightInd w:val="0"/>
        <w:spacing w:line="240" w:lineRule="auto"/>
        <w:rPr>
          <w:rFonts w:ascii="AdobeArabic-Regular" w:cstheme="minorBidi"/>
          <w:sz w:val="30"/>
          <w:szCs w:val="30"/>
          <w:rtl/>
        </w:rPr>
      </w:pPr>
    </w:p>
    <w:p w:rsidR="00F86552" w:rsidRDefault="00F86552" w:rsidP="00F86552">
      <w:pPr>
        <w:autoSpaceDE w:val="0"/>
        <w:autoSpaceDN w:val="0"/>
        <w:bidi/>
        <w:adjustRightInd w:val="0"/>
        <w:spacing w:line="240" w:lineRule="auto"/>
        <w:rPr>
          <w:rFonts w:ascii="AdobeArabic-Regular" w:cstheme="minorBidi"/>
          <w:sz w:val="30"/>
          <w:szCs w:val="30"/>
          <w:rtl/>
        </w:rPr>
      </w:pPr>
    </w:p>
    <w:p w:rsidR="00F86552" w:rsidRDefault="00F86552" w:rsidP="00F86552">
      <w:pPr>
        <w:autoSpaceDE w:val="0"/>
        <w:autoSpaceDN w:val="0"/>
        <w:bidi/>
        <w:adjustRightInd w:val="0"/>
        <w:spacing w:line="240" w:lineRule="auto"/>
        <w:rPr>
          <w:rFonts w:ascii="AdobeArabic-Regular" w:cstheme="minorBidi"/>
          <w:sz w:val="30"/>
          <w:szCs w:val="30"/>
          <w:rtl/>
        </w:rPr>
      </w:pPr>
    </w:p>
    <w:p w:rsidR="00F86552" w:rsidRDefault="00F86552" w:rsidP="00F86552">
      <w:pPr>
        <w:autoSpaceDE w:val="0"/>
        <w:autoSpaceDN w:val="0"/>
        <w:bidi/>
        <w:adjustRightInd w:val="0"/>
        <w:spacing w:line="240" w:lineRule="auto"/>
        <w:rPr>
          <w:rFonts w:ascii="AdobeArabic-Regular" w:cstheme="minorBidi"/>
          <w:sz w:val="30"/>
          <w:szCs w:val="30"/>
          <w:rtl/>
        </w:rPr>
      </w:pPr>
    </w:p>
    <w:p w:rsidR="00F86552" w:rsidRDefault="00F86552" w:rsidP="00F86552">
      <w:pPr>
        <w:autoSpaceDE w:val="0"/>
        <w:autoSpaceDN w:val="0"/>
        <w:bidi/>
        <w:adjustRightInd w:val="0"/>
        <w:spacing w:line="240" w:lineRule="auto"/>
        <w:rPr>
          <w:rFonts w:ascii="AdobeArabic-Regular" w:cstheme="minorBidi"/>
          <w:sz w:val="30"/>
          <w:szCs w:val="30"/>
          <w:rtl/>
        </w:rPr>
      </w:pPr>
    </w:p>
    <w:p w:rsidR="00F86552" w:rsidRDefault="00F86552" w:rsidP="00F86552">
      <w:pPr>
        <w:autoSpaceDE w:val="0"/>
        <w:autoSpaceDN w:val="0"/>
        <w:bidi/>
        <w:adjustRightInd w:val="0"/>
        <w:spacing w:line="240" w:lineRule="auto"/>
        <w:rPr>
          <w:rFonts w:ascii="AdobeArabic-Regular" w:cstheme="minorBidi"/>
          <w:sz w:val="30"/>
          <w:szCs w:val="30"/>
          <w:rtl/>
        </w:rPr>
      </w:pPr>
    </w:p>
    <w:p w:rsidR="00F86552" w:rsidRDefault="00F86552" w:rsidP="00F86552">
      <w:pPr>
        <w:autoSpaceDE w:val="0"/>
        <w:autoSpaceDN w:val="0"/>
        <w:bidi/>
        <w:adjustRightInd w:val="0"/>
        <w:spacing w:line="240" w:lineRule="auto"/>
        <w:rPr>
          <w:rFonts w:ascii="AdobeArabic-Regular" w:cstheme="minorBidi"/>
          <w:sz w:val="30"/>
          <w:szCs w:val="30"/>
          <w:rtl/>
        </w:rPr>
      </w:pPr>
    </w:p>
    <w:p w:rsidR="00F86552" w:rsidRDefault="00F86552" w:rsidP="00F86552">
      <w:pPr>
        <w:autoSpaceDE w:val="0"/>
        <w:autoSpaceDN w:val="0"/>
        <w:bidi/>
        <w:adjustRightInd w:val="0"/>
        <w:spacing w:line="240" w:lineRule="auto"/>
        <w:rPr>
          <w:rFonts w:ascii="AdobeArabic-Regular" w:cstheme="minorBidi"/>
          <w:sz w:val="30"/>
          <w:szCs w:val="30"/>
          <w:rtl/>
        </w:rPr>
      </w:pPr>
    </w:p>
    <w:p w:rsidR="00074C34" w:rsidRDefault="00074C34" w:rsidP="00074C34">
      <w:pPr>
        <w:autoSpaceDE w:val="0"/>
        <w:autoSpaceDN w:val="0"/>
        <w:bidi/>
        <w:adjustRightInd w:val="0"/>
        <w:spacing w:line="240" w:lineRule="auto"/>
        <w:rPr>
          <w:rFonts w:ascii="AdobeArabic-Regular" w:cstheme="minorBidi"/>
          <w:sz w:val="30"/>
          <w:szCs w:val="30"/>
          <w:rtl/>
        </w:rPr>
      </w:pPr>
    </w:p>
    <w:p w:rsidR="00F86552" w:rsidRDefault="00F86552" w:rsidP="00F86552">
      <w:pPr>
        <w:autoSpaceDE w:val="0"/>
        <w:autoSpaceDN w:val="0"/>
        <w:bidi/>
        <w:adjustRightInd w:val="0"/>
        <w:spacing w:line="240" w:lineRule="auto"/>
        <w:rPr>
          <w:rFonts w:ascii="AdobeArabic-Regular" w:cstheme="minorBidi"/>
          <w:sz w:val="30"/>
          <w:szCs w:val="30"/>
          <w:rtl/>
        </w:rPr>
      </w:pPr>
    </w:p>
    <w:p w:rsidR="005D7568" w:rsidRDefault="00B217C7" w:rsidP="00CE36FD">
      <w:pPr>
        <w:autoSpaceDE w:val="0"/>
        <w:autoSpaceDN w:val="0"/>
        <w:bidi/>
        <w:adjustRightInd w:val="0"/>
        <w:spacing w:line="240" w:lineRule="auto"/>
        <w:rPr>
          <w:rFonts w:asciiTheme="minorHAnsi" w:hAnsiTheme="minorHAnsi" w:cstheme="minorBidi"/>
          <w:sz w:val="28"/>
          <w:szCs w:val="28"/>
          <w:u w:val="single"/>
          <w:rtl/>
        </w:rPr>
      </w:pPr>
      <w:r w:rsidRPr="00B217C7">
        <w:rPr>
          <w:rFonts w:ascii="TraditionalArabic" w:cs="TraditionalArabic" w:hint="cs"/>
          <w:sz w:val="28"/>
          <w:szCs w:val="28"/>
          <w:u w:val="single"/>
          <w:rtl/>
          <w:lang w:bidi="ar-SA"/>
        </w:rPr>
        <w:lastRenderedPageBreak/>
        <w:t>رد فعل</w:t>
      </w:r>
      <w:r w:rsidR="00503DBC">
        <w:rPr>
          <w:rFonts w:ascii="TraditionalArabic" w:cs="TraditionalArabic" w:hint="cs"/>
          <w:sz w:val="28"/>
          <w:szCs w:val="28"/>
          <w:u w:val="single"/>
          <w:rtl/>
          <w:lang w:bidi="ar-SA"/>
        </w:rPr>
        <w:t xml:space="preserve"> انعكاسي</w:t>
      </w:r>
      <w:r>
        <w:rPr>
          <w:rFonts w:ascii="TraditionalArabic" w:cs="TraditionalArabic" w:hint="cs"/>
          <w:sz w:val="28"/>
          <w:szCs w:val="28"/>
          <w:u w:val="single"/>
          <w:rtl/>
          <w:lang w:bidi="ar-SA"/>
        </w:rPr>
        <w:t>-</w:t>
      </w:r>
      <w:r>
        <w:rPr>
          <w:rFonts w:asciiTheme="minorHAnsi" w:hAnsiTheme="minorHAnsi" w:cstheme="minorBidi" w:hint="cs"/>
          <w:sz w:val="28"/>
          <w:szCs w:val="28"/>
          <w:u w:val="single"/>
          <w:rtl/>
        </w:rPr>
        <w:t xml:space="preserve"> רפלקציה</w:t>
      </w:r>
    </w:p>
    <w:p w:rsidR="00074C34" w:rsidRPr="00B217C7" w:rsidRDefault="00074C34" w:rsidP="00074C34">
      <w:pPr>
        <w:autoSpaceDE w:val="0"/>
        <w:autoSpaceDN w:val="0"/>
        <w:bidi/>
        <w:adjustRightInd w:val="0"/>
        <w:spacing w:line="240" w:lineRule="auto"/>
        <w:rPr>
          <w:rFonts w:asciiTheme="minorHAnsi" w:hAnsiTheme="minorHAnsi" w:cstheme="minorBidi"/>
          <w:sz w:val="28"/>
          <w:szCs w:val="28"/>
          <w:u w:val="single"/>
          <w:rtl/>
        </w:rPr>
      </w:pPr>
    </w:p>
    <w:p w:rsidR="00B217C7" w:rsidRPr="00B217C7" w:rsidRDefault="00B217C7" w:rsidP="00074C34">
      <w:pPr>
        <w:bidi/>
        <w:spacing w:line="360" w:lineRule="auto"/>
        <w:rPr>
          <w:rFonts w:ascii="TraditionalArabic" w:cs="TraditionalArabic"/>
          <w:sz w:val="28"/>
          <w:szCs w:val="28"/>
          <w:rtl/>
          <w:lang w:bidi="ar-SA"/>
        </w:rPr>
      </w:pPr>
      <w:r>
        <w:rPr>
          <w:rFonts w:ascii="TraditionalArabic" w:cs="TraditionalArabic" w:hint="cs"/>
          <w:sz w:val="28"/>
          <w:szCs w:val="28"/>
          <w:rtl/>
          <w:lang w:bidi="ar-SA"/>
        </w:rPr>
        <w:t>بعد تنفيذ المهمة</w:t>
      </w:r>
      <w:r w:rsidRPr="00B217C7">
        <w:rPr>
          <w:rFonts w:ascii="TraditionalArabic" w:cs="TraditionalArabic" w:hint="cs"/>
          <w:sz w:val="28"/>
          <w:szCs w:val="28"/>
          <w:rtl/>
          <w:lang w:bidi="ar-SA"/>
        </w:rPr>
        <w:t xml:space="preserve"> أجب عن الأسئلة التالية:</w:t>
      </w:r>
    </w:p>
    <w:p w:rsidR="00B217C7" w:rsidRDefault="00B217C7" w:rsidP="00B217C7">
      <w:pPr>
        <w:numPr>
          <w:ilvl w:val="0"/>
          <w:numId w:val="5"/>
        </w:numPr>
        <w:tabs>
          <w:tab w:val="num" w:pos="1106"/>
        </w:tabs>
        <w:bidi/>
        <w:spacing w:line="240" w:lineRule="auto"/>
        <w:rPr>
          <w:rFonts w:ascii="TraditionalArabic" w:cs="TraditionalArabic"/>
          <w:sz w:val="28"/>
          <w:szCs w:val="28"/>
          <w:lang w:bidi="ar-SA"/>
        </w:rPr>
      </w:pPr>
      <w:r w:rsidRPr="00B217C7">
        <w:rPr>
          <w:rFonts w:ascii="TraditionalArabic" w:cs="TraditionalArabic" w:hint="cs"/>
          <w:sz w:val="28"/>
          <w:szCs w:val="28"/>
          <w:rtl/>
          <w:lang w:bidi="ar-SA"/>
        </w:rPr>
        <w:t>هلساعدتك</w:t>
      </w:r>
      <w:r>
        <w:rPr>
          <w:rFonts w:ascii="TraditionalArabic" w:cs="TraditionalArabic" w:hint="cs"/>
          <w:sz w:val="28"/>
          <w:szCs w:val="28"/>
          <w:rtl/>
          <w:lang w:bidi="ar-SA"/>
        </w:rPr>
        <w:t>المهمة</w:t>
      </w:r>
      <w:r w:rsidRPr="00B217C7">
        <w:rPr>
          <w:rFonts w:ascii="TraditionalArabic" w:cs="TraditionalArabic" w:hint="cs"/>
          <w:sz w:val="28"/>
          <w:szCs w:val="28"/>
          <w:rtl/>
          <w:lang w:bidi="ar-SA"/>
        </w:rPr>
        <w:t>علىفهمالموضوع؟أعطمثال</w:t>
      </w:r>
      <w:r w:rsidRPr="00B217C7">
        <w:rPr>
          <w:rFonts w:ascii="TraditionalArabic" w:cs="TraditionalArabic" w:hint="cs"/>
          <w:sz w:val="28"/>
          <w:szCs w:val="28"/>
          <w:rtl/>
        </w:rPr>
        <w:t>.</w:t>
      </w:r>
    </w:p>
    <w:tbl>
      <w:tblPr>
        <w:tblStyle w:val="a9"/>
        <w:bidiVisual/>
        <w:tblW w:w="0" w:type="auto"/>
        <w:tblLook w:val="04A0"/>
      </w:tblPr>
      <w:tblGrid>
        <w:gridCol w:w="9245"/>
      </w:tblGrid>
      <w:tr w:rsidR="00B217C7" w:rsidTr="00B217C7">
        <w:tc>
          <w:tcPr>
            <w:tcW w:w="9245" w:type="dxa"/>
          </w:tcPr>
          <w:p w:rsidR="00B217C7" w:rsidRDefault="00B217C7" w:rsidP="00B217C7">
            <w:pPr>
              <w:bidi/>
              <w:rPr>
                <w:rFonts w:ascii="TraditionalArabic" w:cs="TraditionalArabic"/>
                <w:sz w:val="28"/>
                <w:szCs w:val="28"/>
                <w:rtl/>
                <w:lang w:bidi="ar-SA"/>
              </w:rPr>
            </w:pPr>
          </w:p>
          <w:p w:rsidR="00B217C7" w:rsidRDefault="00B217C7" w:rsidP="00B217C7">
            <w:pPr>
              <w:bidi/>
              <w:rPr>
                <w:rFonts w:ascii="TraditionalArabic" w:cs="TraditionalArabic"/>
                <w:sz w:val="28"/>
                <w:szCs w:val="28"/>
                <w:rtl/>
                <w:lang w:bidi="ar-SA"/>
              </w:rPr>
            </w:pPr>
          </w:p>
          <w:p w:rsidR="00B217C7" w:rsidRDefault="00B217C7" w:rsidP="00B217C7">
            <w:pPr>
              <w:bidi/>
              <w:rPr>
                <w:rFonts w:ascii="TraditionalArabic" w:cs="TraditionalArabic"/>
                <w:sz w:val="28"/>
                <w:szCs w:val="28"/>
                <w:rtl/>
                <w:lang w:bidi="ar-SA"/>
              </w:rPr>
            </w:pPr>
          </w:p>
          <w:p w:rsidR="00191B4B" w:rsidRDefault="00191B4B" w:rsidP="00191B4B">
            <w:pPr>
              <w:bidi/>
              <w:rPr>
                <w:rFonts w:ascii="TraditionalArabic" w:cs="TraditionalArabic"/>
                <w:sz w:val="28"/>
                <w:szCs w:val="28"/>
                <w:rtl/>
                <w:lang w:bidi="ar-SA"/>
              </w:rPr>
            </w:pPr>
          </w:p>
          <w:p w:rsidR="00074C34" w:rsidRDefault="00074C34" w:rsidP="00074C34">
            <w:pPr>
              <w:bidi/>
              <w:rPr>
                <w:rFonts w:ascii="TraditionalArabic" w:cs="TraditionalArabic"/>
                <w:sz w:val="28"/>
                <w:szCs w:val="28"/>
                <w:rtl/>
                <w:lang w:bidi="ar-SA"/>
              </w:rPr>
            </w:pPr>
          </w:p>
        </w:tc>
      </w:tr>
    </w:tbl>
    <w:p w:rsidR="00B217C7" w:rsidRPr="00B217C7" w:rsidRDefault="00B217C7" w:rsidP="00B217C7">
      <w:pPr>
        <w:tabs>
          <w:tab w:val="num" w:pos="1106"/>
        </w:tabs>
        <w:bidi/>
        <w:rPr>
          <w:rFonts w:ascii="TraditionalArabic" w:cstheme="minorBidi"/>
          <w:sz w:val="28"/>
          <w:szCs w:val="28"/>
          <w:rtl/>
        </w:rPr>
      </w:pPr>
    </w:p>
    <w:p w:rsidR="00B217C7" w:rsidRPr="00B217C7" w:rsidRDefault="00B217C7" w:rsidP="00B217C7">
      <w:pPr>
        <w:pStyle w:val="a8"/>
        <w:numPr>
          <w:ilvl w:val="0"/>
          <w:numId w:val="5"/>
        </w:numPr>
        <w:bidi/>
        <w:spacing w:line="240" w:lineRule="auto"/>
        <w:rPr>
          <w:rFonts w:ascii="TraditionalArabic" w:cs="TraditionalArabic"/>
          <w:sz w:val="28"/>
          <w:szCs w:val="28"/>
          <w:rtl/>
          <w:lang w:bidi="ar-SA"/>
        </w:rPr>
      </w:pPr>
      <w:r w:rsidRPr="00B217C7">
        <w:rPr>
          <w:rFonts w:ascii="TraditionalArabic" w:cs="TraditionalArabic" w:hint="cs"/>
          <w:sz w:val="28"/>
          <w:szCs w:val="28"/>
          <w:rtl/>
          <w:lang w:bidi="ar-SA"/>
        </w:rPr>
        <w:t>أي</w:t>
      </w:r>
      <w:r>
        <w:rPr>
          <w:rFonts w:ascii="TraditionalArabic" w:cs="TraditionalArabic" w:hint="cs"/>
          <w:sz w:val="28"/>
          <w:szCs w:val="28"/>
          <w:rtl/>
          <w:lang w:bidi="ar-SA"/>
        </w:rPr>
        <w:t>الا</w:t>
      </w:r>
      <w:r>
        <w:rPr>
          <w:rFonts w:ascii="TraditionalArabic" w:cstheme="minorBidi" w:hint="cs"/>
          <w:sz w:val="28"/>
          <w:szCs w:val="28"/>
          <w:rtl/>
          <w:lang w:bidi="ar-SA"/>
        </w:rPr>
        <w:t>سئلة</w:t>
      </w:r>
      <w:r w:rsidRPr="00B217C7">
        <w:rPr>
          <w:rFonts w:ascii="TraditionalArabic" w:cs="TraditionalArabic" w:hint="cs"/>
          <w:sz w:val="28"/>
          <w:szCs w:val="28"/>
          <w:rtl/>
          <w:lang w:bidi="ar-SA"/>
        </w:rPr>
        <w:t>كانالأسهلوأيهاكانالأصعب؟لماذا؟</w:t>
      </w:r>
    </w:p>
    <w:tbl>
      <w:tblPr>
        <w:tblStyle w:val="a9"/>
        <w:bidiVisual/>
        <w:tblW w:w="0" w:type="auto"/>
        <w:tblLook w:val="04A0"/>
      </w:tblPr>
      <w:tblGrid>
        <w:gridCol w:w="9245"/>
      </w:tblGrid>
      <w:tr w:rsidR="00B217C7" w:rsidTr="00B217C7">
        <w:tc>
          <w:tcPr>
            <w:tcW w:w="9245" w:type="dxa"/>
          </w:tcPr>
          <w:p w:rsidR="00B217C7" w:rsidRDefault="00B217C7" w:rsidP="00B217C7">
            <w:pPr>
              <w:bidi/>
              <w:rPr>
                <w:rFonts w:ascii="TraditionalArabic" w:cs="TraditionalArabic"/>
                <w:sz w:val="28"/>
                <w:szCs w:val="28"/>
                <w:rtl/>
                <w:lang w:bidi="ar-SA"/>
              </w:rPr>
            </w:pPr>
          </w:p>
          <w:p w:rsidR="00B217C7" w:rsidRDefault="00B217C7" w:rsidP="00B217C7">
            <w:pPr>
              <w:bidi/>
              <w:rPr>
                <w:rFonts w:ascii="TraditionalArabic" w:cs="TraditionalArabic"/>
                <w:sz w:val="28"/>
                <w:szCs w:val="28"/>
                <w:rtl/>
                <w:lang w:bidi="ar-SA"/>
              </w:rPr>
            </w:pPr>
          </w:p>
          <w:p w:rsidR="00B217C7" w:rsidRDefault="00B217C7" w:rsidP="00B217C7">
            <w:pPr>
              <w:bidi/>
              <w:rPr>
                <w:rFonts w:ascii="TraditionalArabic" w:cs="TraditionalArabic"/>
                <w:sz w:val="28"/>
                <w:szCs w:val="28"/>
                <w:rtl/>
                <w:lang w:bidi="ar-SA"/>
              </w:rPr>
            </w:pPr>
          </w:p>
          <w:p w:rsidR="00191B4B" w:rsidRDefault="00191B4B" w:rsidP="00191B4B">
            <w:pPr>
              <w:bidi/>
              <w:rPr>
                <w:rFonts w:ascii="TraditionalArabic" w:cs="TraditionalArabic"/>
                <w:sz w:val="28"/>
                <w:szCs w:val="28"/>
                <w:rtl/>
                <w:lang w:bidi="ar-SA"/>
              </w:rPr>
            </w:pPr>
          </w:p>
          <w:p w:rsidR="00B217C7" w:rsidRDefault="00B217C7" w:rsidP="00B217C7">
            <w:pPr>
              <w:bidi/>
              <w:rPr>
                <w:rFonts w:ascii="TraditionalArabic" w:cs="TraditionalArabic"/>
                <w:sz w:val="28"/>
                <w:szCs w:val="28"/>
                <w:rtl/>
                <w:lang w:bidi="ar-SA"/>
              </w:rPr>
            </w:pPr>
          </w:p>
        </w:tc>
      </w:tr>
    </w:tbl>
    <w:p w:rsidR="00B217C7" w:rsidRPr="00B217C7" w:rsidRDefault="00B217C7" w:rsidP="00B217C7">
      <w:pPr>
        <w:bidi/>
        <w:rPr>
          <w:rFonts w:ascii="TraditionalArabic" w:cs="TraditionalArabic"/>
          <w:sz w:val="28"/>
          <w:szCs w:val="28"/>
          <w:rtl/>
          <w:lang w:bidi="ar-SA"/>
        </w:rPr>
      </w:pPr>
    </w:p>
    <w:p w:rsidR="00B217C7" w:rsidRPr="00B217C7" w:rsidRDefault="00B217C7" w:rsidP="00B217C7">
      <w:pPr>
        <w:numPr>
          <w:ilvl w:val="0"/>
          <w:numId w:val="5"/>
        </w:numPr>
        <w:tabs>
          <w:tab w:val="num" w:pos="1106"/>
        </w:tabs>
        <w:bidi/>
        <w:spacing w:line="240" w:lineRule="auto"/>
        <w:rPr>
          <w:rFonts w:ascii="TraditionalArabic" w:cs="TraditionalArabic"/>
          <w:sz w:val="28"/>
          <w:szCs w:val="28"/>
          <w:lang w:bidi="ar-SA"/>
        </w:rPr>
      </w:pPr>
      <w:r w:rsidRPr="00B217C7">
        <w:rPr>
          <w:rFonts w:ascii="TraditionalArabic" w:cs="TraditionalArabic" w:hint="cs"/>
          <w:sz w:val="28"/>
          <w:szCs w:val="28"/>
          <w:rtl/>
          <w:lang w:bidi="ar-SA"/>
        </w:rPr>
        <w:t xml:space="preserve">ماذا تنصح أن </w:t>
      </w:r>
      <w:r>
        <w:rPr>
          <w:rFonts w:ascii="TraditionalArabic" w:cs="TraditionalArabic" w:hint="cs"/>
          <w:sz w:val="28"/>
          <w:szCs w:val="28"/>
          <w:rtl/>
          <w:lang w:bidi="ar-SA"/>
        </w:rPr>
        <w:t>يضافالى المهمة</w:t>
      </w:r>
      <w:r w:rsidRPr="00B217C7">
        <w:rPr>
          <w:rFonts w:ascii="TraditionalArabic" w:cs="TraditionalArabic" w:hint="cs"/>
          <w:sz w:val="28"/>
          <w:szCs w:val="28"/>
          <w:rtl/>
          <w:lang w:bidi="ar-SA"/>
        </w:rPr>
        <w:t xml:space="preserve"> لتصبح واضحة أكثر؟</w:t>
      </w:r>
    </w:p>
    <w:tbl>
      <w:tblPr>
        <w:tblStyle w:val="a9"/>
        <w:bidiVisual/>
        <w:tblW w:w="0" w:type="auto"/>
        <w:tblLook w:val="04A0"/>
      </w:tblPr>
      <w:tblGrid>
        <w:gridCol w:w="9245"/>
      </w:tblGrid>
      <w:tr w:rsidR="00B217C7" w:rsidTr="00B217C7">
        <w:tc>
          <w:tcPr>
            <w:tcW w:w="9245" w:type="dxa"/>
          </w:tcPr>
          <w:p w:rsidR="00B217C7" w:rsidRDefault="00B217C7" w:rsidP="00B217C7">
            <w:pPr>
              <w:bidi/>
              <w:spacing w:line="360" w:lineRule="auto"/>
              <w:rPr>
                <w:rFonts w:ascii="TraditionalArabic" w:cs="TraditionalArabic"/>
                <w:sz w:val="28"/>
                <w:szCs w:val="28"/>
                <w:rtl/>
                <w:lang w:bidi="ar-SA"/>
              </w:rPr>
            </w:pPr>
          </w:p>
          <w:p w:rsidR="00B217C7" w:rsidRDefault="00B217C7" w:rsidP="00B217C7">
            <w:pPr>
              <w:bidi/>
              <w:spacing w:line="360" w:lineRule="auto"/>
              <w:rPr>
                <w:rFonts w:ascii="TraditionalArabic" w:cs="TraditionalArabic"/>
                <w:sz w:val="28"/>
                <w:szCs w:val="28"/>
                <w:rtl/>
                <w:lang w:bidi="ar-SA"/>
              </w:rPr>
            </w:pPr>
          </w:p>
          <w:p w:rsidR="00B217C7" w:rsidRDefault="00B217C7" w:rsidP="00B217C7">
            <w:pPr>
              <w:bidi/>
              <w:spacing w:line="360" w:lineRule="auto"/>
              <w:rPr>
                <w:rFonts w:ascii="TraditionalArabic" w:cs="TraditionalArabic"/>
                <w:sz w:val="28"/>
                <w:szCs w:val="28"/>
                <w:rtl/>
                <w:lang w:bidi="ar-SA"/>
              </w:rPr>
            </w:pPr>
          </w:p>
        </w:tc>
      </w:tr>
    </w:tbl>
    <w:p w:rsidR="00B217C7" w:rsidRPr="00B217C7" w:rsidRDefault="00B217C7" w:rsidP="00B217C7">
      <w:pPr>
        <w:bidi/>
        <w:spacing w:line="360" w:lineRule="auto"/>
        <w:rPr>
          <w:rFonts w:ascii="TraditionalArabic" w:cs="TraditionalArabic"/>
          <w:sz w:val="28"/>
          <w:szCs w:val="28"/>
          <w:rtl/>
          <w:lang w:bidi="ar-SA"/>
        </w:rPr>
      </w:pPr>
    </w:p>
    <w:p w:rsidR="005D7568" w:rsidRDefault="005D7568" w:rsidP="005D7568">
      <w:pPr>
        <w:autoSpaceDE w:val="0"/>
        <w:autoSpaceDN w:val="0"/>
        <w:bidi/>
        <w:adjustRightInd w:val="0"/>
        <w:spacing w:line="240" w:lineRule="auto"/>
        <w:rPr>
          <w:rFonts w:ascii="AdobeArabic-Regular" w:cs="AdobeArabic-Regular"/>
          <w:sz w:val="30"/>
          <w:szCs w:val="30"/>
          <w:rtl/>
          <w:lang w:bidi="ar-SA"/>
        </w:rPr>
      </w:pPr>
    </w:p>
    <w:p w:rsidR="005D7568" w:rsidRDefault="005D7568" w:rsidP="005D7568">
      <w:pPr>
        <w:autoSpaceDE w:val="0"/>
        <w:autoSpaceDN w:val="0"/>
        <w:bidi/>
        <w:adjustRightInd w:val="0"/>
        <w:spacing w:line="240" w:lineRule="auto"/>
        <w:rPr>
          <w:rFonts w:ascii="AdobeArabic-Regular" w:cs="AdobeArabic-Regular"/>
          <w:sz w:val="30"/>
          <w:szCs w:val="30"/>
          <w:rtl/>
          <w:lang w:bidi="ar-SA"/>
        </w:rPr>
      </w:pPr>
    </w:p>
    <w:p w:rsidR="005D7568" w:rsidRDefault="005D7568" w:rsidP="005D7568">
      <w:pPr>
        <w:autoSpaceDE w:val="0"/>
        <w:autoSpaceDN w:val="0"/>
        <w:bidi/>
        <w:adjustRightInd w:val="0"/>
        <w:spacing w:line="240" w:lineRule="auto"/>
        <w:rPr>
          <w:rFonts w:ascii="AdobeArabic-Regular" w:cs="AdobeArabic-Regular"/>
          <w:sz w:val="30"/>
          <w:szCs w:val="30"/>
          <w:rtl/>
          <w:lang w:bidi="ar-SA"/>
        </w:rPr>
      </w:pPr>
    </w:p>
    <w:p w:rsidR="00810F89" w:rsidRDefault="00810F89" w:rsidP="00810F89">
      <w:pPr>
        <w:autoSpaceDE w:val="0"/>
        <w:autoSpaceDN w:val="0"/>
        <w:bidi/>
        <w:adjustRightInd w:val="0"/>
        <w:spacing w:line="240" w:lineRule="auto"/>
        <w:rPr>
          <w:rFonts w:ascii="AdobeArabic-Regular" w:cs="AdobeArabic-Regular"/>
          <w:sz w:val="30"/>
          <w:szCs w:val="30"/>
          <w:rtl/>
          <w:lang w:bidi="ar-SA"/>
        </w:rPr>
      </w:pPr>
    </w:p>
    <w:p w:rsidR="00810F89" w:rsidRDefault="00810F89" w:rsidP="00810F89">
      <w:pPr>
        <w:autoSpaceDE w:val="0"/>
        <w:autoSpaceDN w:val="0"/>
        <w:bidi/>
        <w:adjustRightInd w:val="0"/>
        <w:spacing w:line="240" w:lineRule="auto"/>
        <w:rPr>
          <w:rFonts w:ascii="AdobeArabic-Regular" w:cs="AdobeArabic-Regular"/>
          <w:sz w:val="30"/>
          <w:szCs w:val="30"/>
          <w:rtl/>
          <w:lang w:bidi="ar-SA"/>
        </w:rPr>
      </w:pPr>
    </w:p>
    <w:p w:rsidR="00810F89" w:rsidRDefault="00810F89" w:rsidP="00810F89">
      <w:pPr>
        <w:autoSpaceDE w:val="0"/>
        <w:autoSpaceDN w:val="0"/>
        <w:bidi/>
        <w:adjustRightInd w:val="0"/>
        <w:spacing w:line="240" w:lineRule="auto"/>
        <w:rPr>
          <w:rFonts w:ascii="AdobeArabic-Regular" w:cs="AdobeArabic-Regular"/>
          <w:sz w:val="30"/>
          <w:szCs w:val="30"/>
          <w:rtl/>
          <w:lang w:bidi="ar-SA"/>
        </w:rPr>
      </w:pPr>
    </w:p>
    <w:p w:rsidR="00810F89" w:rsidRDefault="00810F89" w:rsidP="00810F89">
      <w:pPr>
        <w:autoSpaceDE w:val="0"/>
        <w:autoSpaceDN w:val="0"/>
        <w:bidi/>
        <w:adjustRightInd w:val="0"/>
        <w:spacing w:line="240" w:lineRule="auto"/>
        <w:rPr>
          <w:rFonts w:ascii="AdobeArabic-Regular" w:cs="AdobeArabic-Regular"/>
          <w:sz w:val="30"/>
          <w:szCs w:val="30"/>
          <w:rtl/>
          <w:lang w:bidi="ar-SA"/>
        </w:rPr>
      </w:pPr>
    </w:p>
    <w:p w:rsidR="00CE36FD" w:rsidRDefault="00CE36FD" w:rsidP="00CE36FD">
      <w:pPr>
        <w:autoSpaceDE w:val="0"/>
        <w:autoSpaceDN w:val="0"/>
        <w:bidi/>
        <w:adjustRightInd w:val="0"/>
        <w:spacing w:line="240" w:lineRule="auto"/>
        <w:rPr>
          <w:rFonts w:ascii="AdobeArabic-Regular" w:cs="AdobeArabic-Regular"/>
          <w:sz w:val="30"/>
          <w:szCs w:val="30"/>
          <w:rtl/>
          <w:lang w:bidi="ar-SA"/>
        </w:rPr>
      </w:pPr>
    </w:p>
    <w:p w:rsidR="00CE36FD" w:rsidRDefault="00CE36FD" w:rsidP="00CE36FD">
      <w:pPr>
        <w:autoSpaceDE w:val="0"/>
        <w:autoSpaceDN w:val="0"/>
        <w:bidi/>
        <w:adjustRightInd w:val="0"/>
        <w:spacing w:line="240" w:lineRule="auto"/>
        <w:rPr>
          <w:rFonts w:ascii="AdobeArabic-Regular" w:cs="AdobeArabic-Regular"/>
          <w:sz w:val="30"/>
          <w:szCs w:val="30"/>
          <w:rtl/>
          <w:lang w:bidi="ar-SA"/>
        </w:rPr>
      </w:pPr>
    </w:p>
    <w:p w:rsidR="00CE36FD" w:rsidRDefault="00CE36FD" w:rsidP="00CE36FD">
      <w:pPr>
        <w:autoSpaceDE w:val="0"/>
        <w:autoSpaceDN w:val="0"/>
        <w:bidi/>
        <w:adjustRightInd w:val="0"/>
        <w:spacing w:line="240" w:lineRule="auto"/>
        <w:rPr>
          <w:rFonts w:ascii="AdobeArabic-Regular" w:cs="AdobeArabic-Regular"/>
          <w:sz w:val="30"/>
          <w:szCs w:val="30"/>
          <w:rtl/>
          <w:lang w:bidi="ar-SA"/>
        </w:rPr>
      </w:pPr>
    </w:p>
    <w:p w:rsidR="00CE36FD" w:rsidRDefault="00CE36FD" w:rsidP="00CE36FD">
      <w:pPr>
        <w:autoSpaceDE w:val="0"/>
        <w:autoSpaceDN w:val="0"/>
        <w:bidi/>
        <w:adjustRightInd w:val="0"/>
        <w:spacing w:line="240" w:lineRule="auto"/>
        <w:rPr>
          <w:rFonts w:ascii="AdobeArabic-Regular" w:cs="AdobeArabic-Regular"/>
          <w:sz w:val="30"/>
          <w:szCs w:val="30"/>
          <w:rtl/>
          <w:lang w:bidi="ar-SA"/>
        </w:rPr>
      </w:pPr>
    </w:p>
    <w:p w:rsidR="00CE36FD" w:rsidRDefault="00CE36FD" w:rsidP="00CE36FD">
      <w:pPr>
        <w:autoSpaceDE w:val="0"/>
        <w:autoSpaceDN w:val="0"/>
        <w:bidi/>
        <w:adjustRightInd w:val="0"/>
        <w:spacing w:line="240" w:lineRule="auto"/>
        <w:rPr>
          <w:rFonts w:ascii="AdobeArabic-Regular" w:cs="AdobeArabic-Regular"/>
          <w:sz w:val="30"/>
          <w:szCs w:val="30"/>
          <w:rtl/>
          <w:lang w:bidi="ar-SA"/>
        </w:rPr>
      </w:pPr>
    </w:p>
    <w:p w:rsidR="00CE36FD" w:rsidRDefault="00CE36FD" w:rsidP="00CE36FD">
      <w:pPr>
        <w:autoSpaceDE w:val="0"/>
        <w:autoSpaceDN w:val="0"/>
        <w:bidi/>
        <w:adjustRightInd w:val="0"/>
        <w:spacing w:line="240" w:lineRule="auto"/>
        <w:rPr>
          <w:rFonts w:ascii="AdobeArabic-Regular" w:cs="AdobeArabic-Regular"/>
          <w:sz w:val="30"/>
          <w:szCs w:val="30"/>
          <w:rtl/>
          <w:lang w:bidi="ar-SA"/>
        </w:rPr>
      </w:pPr>
    </w:p>
    <w:p w:rsidR="00CE36FD" w:rsidRDefault="00CE36FD" w:rsidP="00CE36FD">
      <w:pPr>
        <w:autoSpaceDE w:val="0"/>
        <w:autoSpaceDN w:val="0"/>
        <w:bidi/>
        <w:adjustRightInd w:val="0"/>
        <w:spacing w:line="240" w:lineRule="auto"/>
        <w:rPr>
          <w:rFonts w:ascii="AdobeArabic-Regular" w:cs="AdobeArabic-Regular"/>
          <w:sz w:val="30"/>
          <w:szCs w:val="30"/>
          <w:rtl/>
          <w:lang w:bidi="ar-SA"/>
        </w:rPr>
      </w:pPr>
    </w:p>
    <w:p w:rsidR="00CE36FD" w:rsidRDefault="00CE36FD" w:rsidP="00CE36FD">
      <w:pPr>
        <w:autoSpaceDE w:val="0"/>
        <w:autoSpaceDN w:val="0"/>
        <w:bidi/>
        <w:adjustRightInd w:val="0"/>
        <w:spacing w:line="240" w:lineRule="auto"/>
        <w:rPr>
          <w:rFonts w:ascii="AdobeArabic-Regular" w:cs="AdobeArabic-Regular"/>
          <w:sz w:val="30"/>
          <w:szCs w:val="30"/>
          <w:rtl/>
          <w:lang w:bidi="ar-SA"/>
        </w:rPr>
      </w:pPr>
    </w:p>
    <w:p w:rsidR="00CE36FD" w:rsidRDefault="00CE36FD" w:rsidP="00CE36FD">
      <w:pPr>
        <w:autoSpaceDE w:val="0"/>
        <w:autoSpaceDN w:val="0"/>
        <w:bidi/>
        <w:adjustRightInd w:val="0"/>
        <w:spacing w:line="240" w:lineRule="auto"/>
        <w:rPr>
          <w:rFonts w:ascii="AdobeArabic-Regular" w:cs="AdobeArabic-Regular"/>
          <w:sz w:val="30"/>
          <w:szCs w:val="30"/>
          <w:rtl/>
          <w:lang w:bidi="ar-SA"/>
        </w:rPr>
      </w:pPr>
    </w:p>
    <w:p w:rsidR="00CE36FD" w:rsidRDefault="00CE36FD" w:rsidP="00CE36FD">
      <w:pPr>
        <w:autoSpaceDE w:val="0"/>
        <w:autoSpaceDN w:val="0"/>
        <w:bidi/>
        <w:adjustRightInd w:val="0"/>
        <w:spacing w:line="240" w:lineRule="auto"/>
        <w:rPr>
          <w:rFonts w:ascii="AdobeArabic-Regular" w:cs="AdobeArabic-Regular"/>
          <w:sz w:val="30"/>
          <w:szCs w:val="30"/>
          <w:rtl/>
          <w:lang w:bidi="ar-SA"/>
        </w:rPr>
      </w:pPr>
    </w:p>
    <w:p w:rsidR="00CE36FD" w:rsidRPr="00F86552" w:rsidRDefault="00400790" w:rsidP="00CE36FD">
      <w:pPr>
        <w:autoSpaceDE w:val="0"/>
        <w:autoSpaceDN w:val="0"/>
        <w:bidi/>
        <w:adjustRightInd w:val="0"/>
        <w:spacing w:line="240" w:lineRule="auto"/>
        <w:jc w:val="center"/>
        <w:rPr>
          <w:rFonts w:ascii="AdobeArabic-Regular" w:cstheme="minorBidi"/>
          <w:sz w:val="30"/>
          <w:szCs w:val="30"/>
          <w:u w:val="single"/>
          <w:rtl/>
          <w:lang w:bidi="ar-SA"/>
        </w:rPr>
      </w:pPr>
      <w:r>
        <w:rPr>
          <w:rFonts w:ascii="AdobeArabic-Regular" w:cstheme="minorBidi" w:hint="cs"/>
          <w:sz w:val="30"/>
          <w:szCs w:val="30"/>
          <w:u w:val="single"/>
          <w:rtl/>
          <w:lang w:bidi="ar-SA"/>
        </w:rPr>
        <w:lastRenderedPageBreak/>
        <w:t>مئ</w:t>
      </w:r>
      <w:r w:rsidR="00CE36FD" w:rsidRPr="00F86552">
        <w:rPr>
          <w:rFonts w:ascii="AdobeArabic-Regular" w:cstheme="minorBidi" w:hint="cs"/>
          <w:sz w:val="30"/>
          <w:szCs w:val="30"/>
          <w:u w:val="single"/>
          <w:rtl/>
          <w:lang w:bidi="ar-SA"/>
        </w:rPr>
        <w:t>شار تقييم للمهمة</w:t>
      </w:r>
    </w:p>
    <w:p w:rsidR="00CE36FD" w:rsidRPr="006134FF" w:rsidRDefault="00CE36FD" w:rsidP="00CE36FD">
      <w:pPr>
        <w:autoSpaceDE w:val="0"/>
        <w:autoSpaceDN w:val="0"/>
        <w:bidi/>
        <w:adjustRightInd w:val="0"/>
        <w:spacing w:line="240" w:lineRule="auto"/>
        <w:rPr>
          <w:rFonts w:ascii="AdobeArabic-Regular" w:cstheme="minorBidi"/>
          <w:sz w:val="30"/>
          <w:szCs w:val="30"/>
          <w:rtl/>
        </w:rPr>
      </w:pPr>
    </w:p>
    <w:tbl>
      <w:tblPr>
        <w:tblStyle w:val="a9"/>
        <w:bidiVisual/>
        <w:tblW w:w="0" w:type="auto"/>
        <w:tblLook w:val="04A0"/>
      </w:tblPr>
      <w:tblGrid>
        <w:gridCol w:w="593"/>
        <w:gridCol w:w="1323"/>
        <w:gridCol w:w="2443"/>
        <w:gridCol w:w="2443"/>
        <w:gridCol w:w="2443"/>
      </w:tblGrid>
      <w:tr w:rsidR="00CE36FD" w:rsidTr="00C97798">
        <w:tc>
          <w:tcPr>
            <w:tcW w:w="765" w:type="dxa"/>
          </w:tcPr>
          <w:p w:rsidR="00CE36FD" w:rsidRPr="00AB46C7" w:rsidRDefault="00CE36FD" w:rsidP="00C97798">
            <w:pPr>
              <w:autoSpaceDE w:val="0"/>
              <w:autoSpaceDN w:val="0"/>
              <w:bidi/>
              <w:adjustRightInd w:val="0"/>
              <w:rPr>
                <w:b/>
                <w:bCs/>
                <w:sz w:val="28"/>
                <w:szCs w:val="28"/>
                <w:rtl/>
                <w:lang w:bidi="ar-SA"/>
              </w:rPr>
            </w:pPr>
            <w:proofErr w:type="gramStart"/>
            <w:r w:rsidRPr="00AB46C7">
              <w:rPr>
                <w:rFonts w:hint="cs"/>
                <w:b/>
                <w:bCs/>
                <w:sz w:val="28"/>
                <w:szCs w:val="28"/>
                <w:rtl/>
                <w:lang w:bidi="ar-SA"/>
              </w:rPr>
              <w:t>سؤال</w:t>
            </w:r>
            <w:proofErr w:type="gramEnd"/>
          </w:p>
        </w:tc>
        <w:tc>
          <w:tcPr>
            <w:tcW w:w="1736" w:type="dxa"/>
          </w:tcPr>
          <w:p w:rsidR="00CE36FD" w:rsidRPr="00AB46C7" w:rsidRDefault="00CE36FD" w:rsidP="00C97798">
            <w:pPr>
              <w:autoSpaceDE w:val="0"/>
              <w:autoSpaceDN w:val="0"/>
              <w:bidi/>
              <w:adjustRightInd w:val="0"/>
              <w:rPr>
                <w:b/>
                <w:bCs/>
                <w:sz w:val="28"/>
                <w:szCs w:val="28"/>
                <w:rtl/>
                <w:lang w:bidi="ar-SA"/>
              </w:rPr>
            </w:pPr>
            <w:proofErr w:type="gramStart"/>
            <w:r w:rsidRPr="00AB46C7">
              <w:rPr>
                <w:rFonts w:hint="cs"/>
                <w:b/>
                <w:bCs/>
                <w:sz w:val="28"/>
                <w:szCs w:val="28"/>
                <w:rtl/>
                <w:lang w:bidi="ar-SA"/>
              </w:rPr>
              <w:t>المعيار</w:t>
            </w:r>
            <w:proofErr w:type="gramEnd"/>
          </w:p>
        </w:tc>
        <w:tc>
          <w:tcPr>
            <w:tcW w:w="2378" w:type="dxa"/>
          </w:tcPr>
          <w:p w:rsidR="00CE36FD" w:rsidRPr="00AB46C7" w:rsidRDefault="00CE36FD" w:rsidP="00C97798">
            <w:pPr>
              <w:jc w:val="center"/>
              <w:rPr>
                <w:b/>
                <w:bCs/>
                <w:sz w:val="28"/>
                <w:szCs w:val="28"/>
              </w:rPr>
            </w:pPr>
            <w:r w:rsidRPr="00AB46C7">
              <w:rPr>
                <w:b/>
                <w:bCs/>
                <w:sz w:val="28"/>
                <w:szCs w:val="28"/>
                <w:rtl/>
                <w:lang w:bidi="ar-SA"/>
              </w:rPr>
              <w:t>حقق الهدف بأكمله</w:t>
            </w:r>
          </w:p>
        </w:tc>
        <w:tc>
          <w:tcPr>
            <w:tcW w:w="2200" w:type="dxa"/>
          </w:tcPr>
          <w:p w:rsidR="00CE36FD" w:rsidRPr="00AB46C7" w:rsidRDefault="00EE618B" w:rsidP="00C97798">
            <w:pPr>
              <w:jc w:val="center"/>
              <w:rPr>
                <w:b/>
                <w:bCs/>
                <w:sz w:val="28"/>
                <w:szCs w:val="28"/>
              </w:rPr>
            </w:pPr>
            <w:r w:rsidRPr="00AB46C7">
              <w:rPr>
                <w:b/>
                <w:bCs/>
                <w:sz w:val="28"/>
                <w:szCs w:val="28"/>
                <w:rtl/>
                <w:lang w:bidi="ar-SA"/>
              </w:rPr>
              <w:t>حقق الهدف بشكل جز</w:t>
            </w:r>
            <w:r w:rsidRPr="00AB46C7">
              <w:rPr>
                <w:rFonts w:hint="cs"/>
                <w:b/>
                <w:bCs/>
                <w:sz w:val="28"/>
                <w:szCs w:val="28"/>
                <w:rtl/>
                <w:lang w:bidi="ar-SA"/>
              </w:rPr>
              <w:t>ئ</w:t>
            </w:r>
            <w:r w:rsidR="00CE36FD" w:rsidRPr="00AB46C7">
              <w:rPr>
                <w:b/>
                <w:bCs/>
                <w:sz w:val="28"/>
                <w:szCs w:val="28"/>
                <w:rtl/>
                <w:lang w:bidi="ar-SA"/>
              </w:rPr>
              <w:t>ي</w:t>
            </w:r>
          </w:p>
        </w:tc>
        <w:tc>
          <w:tcPr>
            <w:tcW w:w="2166" w:type="dxa"/>
          </w:tcPr>
          <w:p w:rsidR="00CE36FD" w:rsidRPr="00AB46C7" w:rsidRDefault="00CE36FD" w:rsidP="00C97798">
            <w:pPr>
              <w:jc w:val="center"/>
              <w:rPr>
                <w:b/>
                <w:bCs/>
                <w:sz w:val="28"/>
                <w:szCs w:val="28"/>
                <w:rtl/>
                <w:lang w:bidi="ar-SY"/>
              </w:rPr>
            </w:pPr>
            <w:r w:rsidRPr="00AB46C7">
              <w:rPr>
                <w:b/>
                <w:bCs/>
                <w:sz w:val="28"/>
                <w:szCs w:val="28"/>
                <w:rtl/>
                <w:lang w:bidi="ar-SA"/>
              </w:rPr>
              <w:t>ما يزال في بداية الطريق</w:t>
            </w:r>
          </w:p>
          <w:p w:rsidR="00CE36FD" w:rsidRPr="00AB46C7" w:rsidRDefault="00CE36FD" w:rsidP="00C97798">
            <w:pPr>
              <w:jc w:val="center"/>
              <w:rPr>
                <w:b/>
                <w:bCs/>
                <w:sz w:val="28"/>
                <w:szCs w:val="28"/>
                <w:lang w:bidi="ar-SY"/>
              </w:rPr>
            </w:pPr>
          </w:p>
        </w:tc>
      </w:tr>
      <w:tr w:rsidR="00CE36FD" w:rsidTr="00C97798">
        <w:tc>
          <w:tcPr>
            <w:tcW w:w="765" w:type="dxa"/>
          </w:tcPr>
          <w:p w:rsidR="00CE36FD" w:rsidRPr="00AB46C7" w:rsidRDefault="00CE36FD" w:rsidP="00C97798">
            <w:pPr>
              <w:autoSpaceDE w:val="0"/>
              <w:autoSpaceDN w:val="0"/>
              <w:bidi/>
              <w:adjustRightInd w:val="0"/>
              <w:rPr>
                <w:rFonts w:ascii="AdobeArabic-Regular" w:cs="AdobeArabic-Regular"/>
                <w:sz w:val="28"/>
                <w:szCs w:val="28"/>
                <w:rtl/>
                <w:lang w:bidi="ar-SA"/>
              </w:rPr>
            </w:pPr>
            <w:r w:rsidRPr="00AB46C7">
              <w:rPr>
                <w:rFonts w:ascii="AdobeArabic-Regular" w:cs="AdobeArabic-Regular" w:hint="cs"/>
                <w:sz w:val="28"/>
                <w:szCs w:val="28"/>
                <w:rtl/>
                <w:lang w:bidi="ar-SA"/>
              </w:rPr>
              <w:t>1-أ</w:t>
            </w:r>
          </w:p>
        </w:tc>
        <w:tc>
          <w:tcPr>
            <w:tcW w:w="1736" w:type="dxa"/>
          </w:tcPr>
          <w:p w:rsidR="00CE36FD" w:rsidRPr="00AB46C7" w:rsidRDefault="00CE36FD" w:rsidP="00C97798">
            <w:pPr>
              <w:bidi/>
              <w:jc w:val="center"/>
              <w:rPr>
                <w:rFonts w:asciiTheme="majorBidi" w:hAnsiTheme="majorBidi" w:cstheme="majorBidi"/>
                <w:sz w:val="28"/>
                <w:szCs w:val="28"/>
                <w:lang w:bidi="ar-SY"/>
              </w:rPr>
            </w:pPr>
            <w:proofErr w:type="gramStart"/>
            <w:r w:rsidRPr="00AB46C7">
              <w:rPr>
                <w:rFonts w:asciiTheme="majorBidi" w:hAnsiTheme="majorBidi" w:cstheme="majorBidi"/>
                <w:sz w:val="28"/>
                <w:szCs w:val="28"/>
                <w:rtl/>
                <w:lang w:bidi="ar-SY"/>
              </w:rPr>
              <w:t>تقييم</w:t>
            </w:r>
            <w:proofErr w:type="gramEnd"/>
            <w:r w:rsidRPr="00AB46C7">
              <w:rPr>
                <w:rFonts w:asciiTheme="majorBidi" w:hAnsiTheme="majorBidi" w:cstheme="majorBidi"/>
                <w:sz w:val="28"/>
                <w:szCs w:val="28"/>
                <w:rtl/>
                <w:lang w:bidi="ar-SY"/>
              </w:rPr>
              <w:t xml:space="preserve"> مصداقية مصدر المعلومات</w:t>
            </w:r>
          </w:p>
          <w:p w:rsidR="00CE36FD" w:rsidRPr="00AB46C7" w:rsidRDefault="00CE36FD" w:rsidP="00C97798">
            <w:pPr>
              <w:autoSpaceDE w:val="0"/>
              <w:autoSpaceDN w:val="0"/>
              <w:bidi/>
              <w:adjustRightInd w:val="0"/>
              <w:jc w:val="center"/>
              <w:rPr>
                <w:rFonts w:ascii="AdobeArabic-Regular" w:cstheme="minorBidi"/>
                <w:sz w:val="28"/>
                <w:szCs w:val="28"/>
                <w:rtl/>
              </w:rPr>
            </w:pPr>
            <w:r w:rsidRPr="00AB46C7">
              <w:rPr>
                <w:rFonts w:asciiTheme="majorBidi" w:hAnsiTheme="majorBidi" w:cstheme="majorBidi" w:hint="cs"/>
                <w:sz w:val="28"/>
                <w:szCs w:val="28"/>
                <w:rtl/>
                <w:lang w:bidi="ar-SY"/>
              </w:rPr>
              <w:t>6</w:t>
            </w:r>
            <w:r w:rsidRPr="00AB46C7">
              <w:rPr>
                <w:rFonts w:asciiTheme="majorBidi" w:hAnsiTheme="majorBidi" w:cstheme="majorBidi"/>
                <w:sz w:val="28"/>
                <w:szCs w:val="28"/>
                <w:rtl/>
                <w:lang w:bidi="ar-SY"/>
              </w:rPr>
              <w:t xml:space="preserve"> </w:t>
            </w:r>
            <w:proofErr w:type="gramStart"/>
            <w:r w:rsidRPr="00AB46C7">
              <w:rPr>
                <w:rFonts w:asciiTheme="majorBidi" w:hAnsiTheme="majorBidi" w:cstheme="majorBidi"/>
                <w:sz w:val="28"/>
                <w:szCs w:val="28"/>
                <w:rtl/>
                <w:lang w:bidi="ar-SY"/>
              </w:rPr>
              <w:t>علامات</w:t>
            </w:r>
            <w:proofErr w:type="gramEnd"/>
          </w:p>
        </w:tc>
        <w:tc>
          <w:tcPr>
            <w:tcW w:w="2378" w:type="dxa"/>
          </w:tcPr>
          <w:p w:rsidR="00CE36FD" w:rsidRPr="00AB46C7" w:rsidRDefault="00CE36FD" w:rsidP="00C97798">
            <w:pPr>
              <w:bidi/>
              <w:jc w:val="center"/>
              <w:rPr>
                <w:rFonts w:asciiTheme="majorBidi" w:hAnsiTheme="majorBidi" w:cstheme="majorBidi"/>
                <w:sz w:val="28"/>
                <w:szCs w:val="28"/>
                <w:rtl/>
                <w:lang w:bidi="ar-SY"/>
              </w:rPr>
            </w:pPr>
            <w:r w:rsidRPr="00AB46C7">
              <w:rPr>
                <w:rFonts w:asciiTheme="majorBidi" w:hAnsiTheme="majorBidi" w:cstheme="majorBidi"/>
                <w:sz w:val="28"/>
                <w:szCs w:val="28"/>
                <w:rtl/>
                <w:lang w:bidi="ar-SY"/>
              </w:rPr>
              <w:t>تطرق الى ثلا</w:t>
            </w:r>
            <w:bookmarkStart w:id="0" w:name="_GoBack"/>
            <w:bookmarkEnd w:id="0"/>
            <w:r w:rsidRPr="00AB46C7">
              <w:rPr>
                <w:rFonts w:asciiTheme="majorBidi" w:hAnsiTheme="majorBidi" w:cstheme="majorBidi"/>
                <w:sz w:val="28"/>
                <w:szCs w:val="28"/>
                <w:rtl/>
                <w:lang w:bidi="ar-SY"/>
              </w:rPr>
              <w:t xml:space="preserve">ث عوامل </w:t>
            </w:r>
            <w:r w:rsidRPr="00AB46C7">
              <w:rPr>
                <w:rFonts w:asciiTheme="majorBidi" w:hAnsiTheme="majorBidi" w:cstheme="majorBidi" w:hint="cs"/>
                <w:sz w:val="28"/>
                <w:szCs w:val="28"/>
                <w:rtl/>
                <w:lang w:bidi="ar-SY"/>
              </w:rPr>
              <w:t>6</w:t>
            </w:r>
            <w:r w:rsidRPr="00AB46C7">
              <w:rPr>
                <w:rFonts w:asciiTheme="majorBidi" w:hAnsiTheme="majorBidi" w:cstheme="majorBidi"/>
                <w:sz w:val="28"/>
                <w:szCs w:val="28"/>
                <w:rtl/>
                <w:lang w:bidi="ar-SY"/>
              </w:rPr>
              <w:t xml:space="preserve"> علامات</w:t>
            </w:r>
          </w:p>
        </w:tc>
        <w:tc>
          <w:tcPr>
            <w:tcW w:w="2200" w:type="dxa"/>
          </w:tcPr>
          <w:p w:rsidR="00CE36FD" w:rsidRPr="00AB46C7" w:rsidRDefault="00CE36FD" w:rsidP="00C97798">
            <w:pPr>
              <w:bidi/>
              <w:jc w:val="center"/>
              <w:rPr>
                <w:rFonts w:asciiTheme="majorBidi" w:hAnsiTheme="majorBidi" w:cstheme="majorBidi"/>
                <w:sz w:val="28"/>
                <w:szCs w:val="28"/>
                <w:rtl/>
                <w:lang w:bidi="ar-SY"/>
              </w:rPr>
            </w:pPr>
            <w:r w:rsidRPr="00AB46C7">
              <w:rPr>
                <w:rFonts w:asciiTheme="majorBidi" w:hAnsiTheme="majorBidi" w:cstheme="majorBidi"/>
                <w:sz w:val="28"/>
                <w:szCs w:val="28"/>
                <w:rtl/>
                <w:lang w:bidi="ar-SY"/>
              </w:rPr>
              <w:t>تطرق الى عاملين</w:t>
            </w:r>
          </w:p>
          <w:p w:rsidR="00CE36FD" w:rsidRPr="00AB46C7" w:rsidRDefault="00CE36FD" w:rsidP="00C97798">
            <w:pPr>
              <w:bidi/>
              <w:jc w:val="center"/>
              <w:rPr>
                <w:rFonts w:asciiTheme="majorBidi" w:hAnsiTheme="majorBidi" w:cstheme="majorBidi"/>
                <w:sz w:val="28"/>
                <w:szCs w:val="28"/>
                <w:lang w:bidi="ar-SY"/>
              </w:rPr>
            </w:pPr>
            <w:r w:rsidRPr="00AB46C7">
              <w:rPr>
                <w:rFonts w:asciiTheme="majorBidi" w:hAnsiTheme="majorBidi" w:cstheme="majorBidi" w:hint="cs"/>
                <w:sz w:val="28"/>
                <w:szCs w:val="28"/>
                <w:rtl/>
                <w:lang w:bidi="ar-SY"/>
              </w:rPr>
              <w:t>4</w:t>
            </w:r>
            <w:r w:rsidRPr="00AB46C7">
              <w:rPr>
                <w:rFonts w:asciiTheme="majorBidi" w:hAnsiTheme="majorBidi" w:cstheme="majorBidi"/>
                <w:sz w:val="28"/>
                <w:szCs w:val="28"/>
                <w:rtl/>
                <w:lang w:bidi="ar-SY"/>
              </w:rPr>
              <w:t xml:space="preserve"> </w:t>
            </w:r>
            <w:proofErr w:type="gramStart"/>
            <w:r w:rsidRPr="00AB46C7">
              <w:rPr>
                <w:rFonts w:asciiTheme="majorBidi" w:hAnsiTheme="majorBidi" w:cstheme="majorBidi"/>
                <w:sz w:val="28"/>
                <w:szCs w:val="28"/>
                <w:rtl/>
                <w:lang w:bidi="ar-SY"/>
              </w:rPr>
              <w:t>علامات</w:t>
            </w:r>
            <w:proofErr w:type="gramEnd"/>
          </w:p>
        </w:tc>
        <w:tc>
          <w:tcPr>
            <w:tcW w:w="2166" w:type="dxa"/>
          </w:tcPr>
          <w:p w:rsidR="00CE36FD" w:rsidRPr="00AB46C7" w:rsidRDefault="00CE36FD" w:rsidP="00C97798">
            <w:pPr>
              <w:bidi/>
              <w:jc w:val="center"/>
              <w:rPr>
                <w:rFonts w:asciiTheme="majorBidi" w:hAnsiTheme="majorBidi" w:cstheme="majorBidi"/>
                <w:sz w:val="28"/>
                <w:szCs w:val="28"/>
                <w:rtl/>
                <w:lang w:bidi="ar-SY"/>
              </w:rPr>
            </w:pPr>
            <w:r w:rsidRPr="00AB46C7">
              <w:rPr>
                <w:rFonts w:asciiTheme="majorBidi" w:hAnsiTheme="majorBidi" w:cstheme="majorBidi"/>
                <w:sz w:val="28"/>
                <w:szCs w:val="28"/>
                <w:rtl/>
                <w:lang w:bidi="ar-SY"/>
              </w:rPr>
              <w:t>تطرق الى عامل واحد</w:t>
            </w:r>
          </w:p>
          <w:p w:rsidR="00CE36FD" w:rsidRPr="00AB46C7" w:rsidRDefault="00CE36FD" w:rsidP="00C97798">
            <w:pPr>
              <w:bidi/>
              <w:jc w:val="center"/>
              <w:rPr>
                <w:rFonts w:asciiTheme="majorBidi" w:hAnsiTheme="majorBidi" w:cstheme="majorBidi"/>
                <w:sz w:val="28"/>
                <w:szCs w:val="28"/>
                <w:lang w:bidi="ar-SY"/>
              </w:rPr>
            </w:pPr>
            <w:r w:rsidRPr="00AB46C7">
              <w:rPr>
                <w:rFonts w:asciiTheme="majorBidi" w:hAnsiTheme="majorBidi" w:cstheme="majorBidi" w:hint="cs"/>
                <w:sz w:val="28"/>
                <w:szCs w:val="28"/>
                <w:rtl/>
                <w:lang w:bidi="ar-SY"/>
              </w:rPr>
              <w:t xml:space="preserve">2 </w:t>
            </w:r>
            <w:proofErr w:type="gramStart"/>
            <w:r w:rsidRPr="00AB46C7">
              <w:rPr>
                <w:rFonts w:asciiTheme="majorBidi" w:hAnsiTheme="majorBidi" w:cstheme="majorBidi"/>
                <w:sz w:val="28"/>
                <w:szCs w:val="28"/>
                <w:rtl/>
                <w:lang w:bidi="ar-SY"/>
              </w:rPr>
              <w:t>علامات</w:t>
            </w:r>
            <w:proofErr w:type="gramEnd"/>
          </w:p>
        </w:tc>
      </w:tr>
      <w:tr w:rsidR="00CE36FD" w:rsidTr="00C97798">
        <w:tc>
          <w:tcPr>
            <w:tcW w:w="765" w:type="dxa"/>
          </w:tcPr>
          <w:p w:rsidR="00CE36FD" w:rsidRPr="00AB46C7" w:rsidRDefault="00CE36FD" w:rsidP="00C97798">
            <w:pPr>
              <w:autoSpaceDE w:val="0"/>
              <w:autoSpaceDN w:val="0"/>
              <w:bidi/>
              <w:adjustRightInd w:val="0"/>
              <w:rPr>
                <w:rFonts w:ascii="AdobeArabic-Regular" w:cs="AdobeArabic-Regular"/>
                <w:sz w:val="28"/>
                <w:szCs w:val="28"/>
                <w:rtl/>
                <w:lang w:bidi="ar-SA"/>
              </w:rPr>
            </w:pPr>
            <w:r w:rsidRPr="00AB46C7">
              <w:rPr>
                <w:rFonts w:ascii="AdobeArabic-Regular" w:cs="AdobeArabic-Regular" w:hint="cs"/>
                <w:sz w:val="28"/>
                <w:szCs w:val="28"/>
                <w:rtl/>
                <w:lang w:bidi="ar-SA"/>
              </w:rPr>
              <w:t>1-ب</w:t>
            </w:r>
          </w:p>
        </w:tc>
        <w:tc>
          <w:tcPr>
            <w:tcW w:w="1736" w:type="dxa"/>
          </w:tcPr>
          <w:p w:rsidR="00CE36FD" w:rsidRPr="00AB46C7" w:rsidRDefault="00CE36FD" w:rsidP="00C97798">
            <w:pPr>
              <w:autoSpaceDE w:val="0"/>
              <w:autoSpaceDN w:val="0"/>
              <w:bidi/>
              <w:adjustRightInd w:val="0"/>
              <w:rPr>
                <w:rFonts w:ascii="AdobeArabic-Regular" w:cstheme="minorBidi"/>
                <w:sz w:val="28"/>
                <w:szCs w:val="28"/>
                <w:rtl/>
                <w:lang w:bidi="ar-SA"/>
              </w:rPr>
            </w:pPr>
            <w:r w:rsidRPr="00AB46C7">
              <w:rPr>
                <w:rFonts w:ascii="AdobeArabic-Regular" w:cstheme="minorBidi" w:hint="cs"/>
                <w:sz w:val="28"/>
                <w:szCs w:val="28"/>
                <w:rtl/>
                <w:lang w:bidi="ar-SA"/>
              </w:rPr>
              <w:t>تحديد من على حق(عمر/ايمان) وكتابة تعليل</w:t>
            </w:r>
          </w:p>
          <w:p w:rsidR="00CE36FD" w:rsidRPr="00AB46C7" w:rsidRDefault="00CE36FD" w:rsidP="00C97798">
            <w:pPr>
              <w:autoSpaceDE w:val="0"/>
              <w:autoSpaceDN w:val="0"/>
              <w:bidi/>
              <w:adjustRightInd w:val="0"/>
              <w:rPr>
                <w:rFonts w:ascii="AdobeArabic-Regular" w:cstheme="minorBidi"/>
                <w:sz w:val="28"/>
                <w:szCs w:val="28"/>
                <w:rtl/>
                <w:lang w:bidi="ar-SA"/>
              </w:rPr>
            </w:pPr>
            <w:r w:rsidRPr="00AB46C7">
              <w:rPr>
                <w:rFonts w:asciiTheme="majorBidi" w:hAnsiTheme="majorBidi" w:cstheme="majorBidi" w:hint="cs"/>
                <w:sz w:val="28"/>
                <w:szCs w:val="28"/>
                <w:rtl/>
                <w:lang w:bidi="ar-SY"/>
              </w:rPr>
              <w:t>4</w:t>
            </w:r>
            <w:r w:rsidRPr="00AB46C7">
              <w:rPr>
                <w:rFonts w:asciiTheme="majorBidi" w:hAnsiTheme="majorBidi" w:cstheme="majorBidi"/>
                <w:sz w:val="28"/>
                <w:szCs w:val="28"/>
                <w:rtl/>
                <w:lang w:bidi="ar-SY"/>
              </w:rPr>
              <w:t xml:space="preserve"> </w:t>
            </w:r>
            <w:proofErr w:type="gramStart"/>
            <w:r w:rsidRPr="00AB46C7">
              <w:rPr>
                <w:rFonts w:asciiTheme="majorBidi" w:hAnsiTheme="majorBidi" w:cstheme="majorBidi"/>
                <w:sz w:val="28"/>
                <w:szCs w:val="28"/>
                <w:rtl/>
                <w:lang w:bidi="ar-SY"/>
              </w:rPr>
              <w:t>علامات</w:t>
            </w:r>
            <w:proofErr w:type="gramEnd"/>
          </w:p>
        </w:tc>
        <w:tc>
          <w:tcPr>
            <w:tcW w:w="2378" w:type="dxa"/>
          </w:tcPr>
          <w:p w:rsidR="00CE36FD" w:rsidRPr="00AB46C7" w:rsidRDefault="00CE36FD" w:rsidP="00C97798">
            <w:pPr>
              <w:autoSpaceDE w:val="0"/>
              <w:autoSpaceDN w:val="0"/>
              <w:bidi/>
              <w:adjustRightInd w:val="0"/>
              <w:rPr>
                <w:rFonts w:ascii="AdobeArabic-Regular" w:cs="AdobeArabic-Regular"/>
                <w:sz w:val="28"/>
                <w:szCs w:val="28"/>
                <w:rtl/>
                <w:lang w:bidi="ar-SA"/>
              </w:rPr>
            </w:pPr>
            <w:r w:rsidRPr="00AB46C7">
              <w:rPr>
                <w:rFonts w:ascii="AdobeArabic-Regular" w:cstheme="minorBidi" w:hint="cs"/>
                <w:sz w:val="28"/>
                <w:szCs w:val="28"/>
                <w:rtl/>
                <w:lang w:bidi="ar-SA"/>
              </w:rPr>
              <w:t>تحديد من على حق(عمر/ايمان) وكتابة تعليل</w:t>
            </w:r>
            <w:r w:rsidRPr="00AB46C7">
              <w:rPr>
                <w:rFonts w:ascii="AdobeArabic-Regular" w:cs="AdobeArabic-Regular" w:hint="cs"/>
                <w:sz w:val="28"/>
                <w:szCs w:val="28"/>
                <w:rtl/>
                <w:lang w:bidi="ar-SA"/>
              </w:rPr>
              <w:t xml:space="preserve"> ملائم للادعاء</w:t>
            </w:r>
          </w:p>
          <w:p w:rsidR="00CE36FD" w:rsidRPr="00AB46C7" w:rsidRDefault="00CE36FD" w:rsidP="00C97798">
            <w:pPr>
              <w:autoSpaceDE w:val="0"/>
              <w:autoSpaceDN w:val="0"/>
              <w:bidi/>
              <w:adjustRightInd w:val="0"/>
              <w:rPr>
                <w:rFonts w:ascii="AdobeArabic-Regular" w:cs="AdobeArabic-Regular"/>
                <w:sz w:val="28"/>
                <w:szCs w:val="28"/>
                <w:rtl/>
                <w:lang w:bidi="ar-SA"/>
              </w:rPr>
            </w:pPr>
            <w:r w:rsidRPr="00AB46C7">
              <w:rPr>
                <w:rFonts w:asciiTheme="majorBidi" w:hAnsiTheme="majorBidi" w:cstheme="majorBidi" w:hint="cs"/>
                <w:sz w:val="28"/>
                <w:szCs w:val="28"/>
                <w:rtl/>
                <w:lang w:bidi="ar-SY"/>
              </w:rPr>
              <w:t>4</w:t>
            </w:r>
            <w:r w:rsidRPr="00AB46C7">
              <w:rPr>
                <w:rFonts w:asciiTheme="majorBidi" w:hAnsiTheme="majorBidi" w:cstheme="majorBidi"/>
                <w:sz w:val="28"/>
                <w:szCs w:val="28"/>
                <w:rtl/>
                <w:lang w:bidi="ar-SY"/>
              </w:rPr>
              <w:t xml:space="preserve"> </w:t>
            </w:r>
            <w:proofErr w:type="gramStart"/>
            <w:r w:rsidRPr="00AB46C7">
              <w:rPr>
                <w:rFonts w:asciiTheme="majorBidi" w:hAnsiTheme="majorBidi" w:cstheme="majorBidi"/>
                <w:sz w:val="28"/>
                <w:szCs w:val="28"/>
                <w:rtl/>
                <w:lang w:bidi="ar-SY"/>
              </w:rPr>
              <w:t>علامات</w:t>
            </w:r>
            <w:proofErr w:type="gramEnd"/>
          </w:p>
        </w:tc>
        <w:tc>
          <w:tcPr>
            <w:tcW w:w="2200" w:type="dxa"/>
          </w:tcPr>
          <w:p w:rsidR="00CE36FD" w:rsidRPr="00AB46C7" w:rsidRDefault="00CE36FD" w:rsidP="00C97798">
            <w:pPr>
              <w:jc w:val="center"/>
              <w:rPr>
                <w:rFonts w:ascii="AdobeArabic-Regular" w:cs="AdobeArabic-Regular"/>
                <w:sz w:val="28"/>
                <w:szCs w:val="28"/>
                <w:rtl/>
                <w:lang w:bidi="ar-SA"/>
              </w:rPr>
            </w:pPr>
            <w:r w:rsidRPr="00AB46C7">
              <w:rPr>
                <w:rFonts w:ascii="AdobeArabic-Regular" w:cstheme="minorBidi" w:hint="cs"/>
                <w:sz w:val="28"/>
                <w:szCs w:val="28"/>
                <w:rtl/>
                <w:lang w:bidi="ar-SA"/>
              </w:rPr>
              <w:t>تحديد من على حق(عمر/ايمان) وعدم كتابة تعليل</w:t>
            </w:r>
            <w:r w:rsidRPr="00AB46C7">
              <w:rPr>
                <w:rFonts w:ascii="AdobeArabic-Regular" w:cs="AdobeArabic-Regular" w:hint="cs"/>
                <w:sz w:val="28"/>
                <w:szCs w:val="28"/>
                <w:rtl/>
                <w:lang w:bidi="ar-SA"/>
              </w:rPr>
              <w:t xml:space="preserve"> ملائم للادعاء</w:t>
            </w:r>
          </w:p>
          <w:p w:rsidR="00CE36FD" w:rsidRPr="00AB46C7" w:rsidRDefault="00CE36FD" w:rsidP="00C97798">
            <w:pPr>
              <w:jc w:val="center"/>
              <w:rPr>
                <w:sz w:val="28"/>
                <w:szCs w:val="28"/>
              </w:rPr>
            </w:pPr>
            <w:r w:rsidRPr="00AB46C7">
              <w:rPr>
                <w:rFonts w:asciiTheme="majorBidi" w:hAnsiTheme="majorBidi" w:cstheme="majorBidi" w:hint="cs"/>
                <w:sz w:val="28"/>
                <w:szCs w:val="28"/>
                <w:rtl/>
                <w:lang w:bidi="ar-SY"/>
              </w:rPr>
              <w:t>2</w:t>
            </w:r>
            <w:r w:rsidRPr="00AB46C7">
              <w:rPr>
                <w:rFonts w:asciiTheme="majorBidi" w:hAnsiTheme="majorBidi" w:cstheme="majorBidi"/>
                <w:sz w:val="28"/>
                <w:szCs w:val="28"/>
                <w:rtl/>
                <w:lang w:bidi="ar-SY"/>
              </w:rPr>
              <w:t xml:space="preserve"> </w:t>
            </w:r>
            <w:proofErr w:type="gramStart"/>
            <w:r w:rsidRPr="00AB46C7">
              <w:rPr>
                <w:rFonts w:asciiTheme="majorBidi" w:hAnsiTheme="majorBidi" w:cstheme="majorBidi"/>
                <w:sz w:val="28"/>
                <w:szCs w:val="28"/>
                <w:rtl/>
                <w:lang w:bidi="ar-SY"/>
              </w:rPr>
              <w:t>علامات</w:t>
            </w:r>
            <w:proofErr w:type="gramEnd"/>
          </w:p>
        </w:tc>
        <w:tc>
          <w:tcPr>
            <w:tcW w:w="2166" w:type="dxa"/>
          </w:tcPr>
          <w:p w:rsidR="00CE36FD" w:rsidRPr="00AB46C7" w:rsidRDefault="00CE36FD" w:rsidP="00C97798">
            <w:pPr>
              <w:jc w:val="center"/>
              <w:rPr>
                <w:rFonts w:ascii="AdobeArabic-Regular" w:cs="AdobeArabic-Regular"/>
                <w:sz w:val="28"/>
                <w:szCs w:val="28"/>
                <w:rtl/>
                <w:lang w:bidi="ar-SA"/>
              </w:rPr>
            </w:pPr>
            <w:r w:rsidRPr="00AB46C7">
              <w:rPr>
                <w:rFonts w:ascii="AdobeArabic-Regular" w:cstheme="minorBidi" w:hint="cs"/>
                <w:sz w:val="28"/>
                <w:szCs w:val="28"/>
                <w:rtl/>
                <w:lang w:bidi="ar-SA"/>
              </w:rPr>
              <w:t>تحديد من على حق(عمر/ايمان) وكتابة تعليل جزئي</w:t>
            </w:r>
            <w:r w:rsidRPr="00AB46C7">
              <w:rPr>
                <w:rFonts w:ascii="AdobeArabic-Regular" w:cs="AdobeArabic-Regular" w:hint="cs"/>
                <w:sz w:val="28"/>
                <w:szCs w:val="28"/>
                <w:rtl/>
                <w:lang w:bidi="ar-SA"/>
              </w:rPr>
              <w:t xml:space="preserve"> ملائم للادعاء</w:t>
            </w:r>
          </w:p>
          <w:p w:rsidR="00CE36FD" w:rsidRPr="00AB46C7" w:rsidRDefault="00CE36FD" w:rsidP="00C97798">
            <w:pPr>
              <w:jc w:val="center"/>
              <w:rPr>
                <w:sz w:val="28"/>
                <w:szCs w:val="28"/>
              </w:rPr>
            </w:pPr>
            <w:r w:rsidRPr="00AB46C7">
              <w:rPr>
                <w:rFonts w:asciiTheme="majorBidi" w:hAnsiTheme="majorBidi" w:cstheme="majorBidi" w:hint="cs"/>
                <w:sz w:val="28"/>
                <w:szCs w:val="28"/>
                <w:rtl/>
                <w:lang w:bidi="ar-SY"/>
              </w:rPr>
              <w:t xml:space="preserve">1 </w:t>
            </w:r>
            <w:proofErr w:type="gramStart"/>
            <w:r w:rsidRPr="00AB46C7">
              <w:rPr>
                <w:rFonts w:asciiTheme="majorBidi" w:hAnsiTheme="majorBidi" w:cstheme="majorBidi"/>
                <w:sz w:val="28"/>
                <w:szCs w:val="28"/>
                <w:rtl/>
                <w:lang w:bidi="ar-SY"/>
              </w:rPr>
              <w:t>علامات</w:t>
            </w:r>
            <w:proofErr w:type="gramEnd"/>
          </w:p>
        </w:tc>
      </w:tr>
      <w:tr w:rsidR="00CE36FD" w:rsidTr="00C97798">
        <w:tc>
          <w:tcPr>
            <w:tcW w:w="765" w:type="dxa"/>
          </w:tcPr>
          <w:p w:rsidR="00CE36FD" w:rsidRPr="00AB46C7" w:rsidRDefault="00CE36FD" w:rsidP="00C97798">
            <w:pPr>
              <w:autoSpaceDE w:val="0"/>
              <w:autoSpaceDN w:val="0"/>
              <w:bidi/>
              <w:adjustRightInd w:val="0"/>
              <w:rPr>
                <w:rFonts w:ascii="AdobeArabic-Regular" w:cstheme="minorBidi"/>
                <w:sz w:val="28"/>
                <w:szCs w:val="28"/>
                <w:rtl/>
                <w:lang w:bidi="ar-SA"/>
              </w:rPr>
            </w:pPr>
            <w:r w:rsidRPr="00AB46C7">
              <w:rPr>
                <w:rFonts w:ascii="AdobeArabic-Regular" w:cstheme="minorBidi" w:hint="cs"/>
                <w:sz w:val="28"/>
                <w:szCs w:val="28"/>
                <w:rtl/>
                <w:lang w:bidi="ar-SA"/>
              </w:rPr>
              <w:t>2</w:t>
            </w:r>
          </w:p>
        </w:tc>
        <w:tc>
          <w:tcPr>
            <w:tcW w:w="1736" w:type="dxa"/>
          </w:tcPr>
          <w:p w:rsidR="00CE36FD" w:rsidRPr="00AB46C7" w:rsidRDefault="00CE36FD" w:rsidP="00C97798">
            <w:pPr>
              <w:autoSpaceDE w:val="0"/>
              <w:autoSpaceDN w:val="0"/>
              <w:bidi/>
              <w:adjustRightInd w:val="0"/>
              <w:jc w:val="center"/>
              <w:rPr>
                <w:rFonts w:ascii="AdobeArabic-Regular" w:cstheme="minorBidi"/>
                <w:sz w:val="28"/>
                <w:szCs w:val="28"/>
                <w:rtl/>
                <w:lang w:bidi="ar-SA"/>
              </w:rPr>
            </w:pPr>
            <w:r w:rsidRPr="00AB46C7">
              <w:rPr>
                <w:rFonts w:ascii="AdobeArabic-Regular" w:cstheme="minorBidi" w:hint="cs"/>
                <w:sz w:val="28"/>
                <w:szCs w:val="28"/>
                <w:rtl/>
                <w:lang w:bidi="ar-SA"/>
              </w:rPr>
              <w:t>صياغة اسئلة</w:t>
            </w:r>
          </w:p>
          <w:p w:rsidR="00CE36FD" w:rsidRPr="00AB46C7" w:rsidRDefault="00CE36FD" w:rsidP="00C97798">
            <w:pPr>
              <w:autoSpaceDE w:val="0"/>
              <w:autoSpaceDN w:val="0"/>
              <w:bidi/>
              <w:adjustRightInd w:val="0"/>
              <w:jc w:val="center"/>
              <w:rPr>
                <w:rFonts w:ascii="AdobeArabic-Regular" w:cstheme="minorBidi"/>
                <w:sz w:val="28"/>
                <w:szCs w:val="28"/>
                <w:rtl/>
                <w:lang w:bidi="ar-SA"/>
              </w:rPr>
            </w:pPr>
            <w:r w:rsidRPr="00AB46C7">
              <w:rPr>
                <w:rFonts w:asciiTheme="majorBidi" w:hAnsiTheme="majorBidi" w:cstheme="majorBidi" w:hint="cs"/>
                <w:sz w:val="28"/>
                <w:szCs w:val="28"/>
                <w:rtl/>
                <w:lang w:bidi="ar-SY"/>
              </w:rPr>
              <w:t>4</w:t>
            </w:r>
            <w:r w:rsidRPr="00AB46C7">
              <w:rPr>
                <w:rFonts w:asciiTheme="majorBidi" w:hAnsiTheme="majorBidi" w:cstheme="majorBidi"/>
                <w:sz w:val="28"/>
                <w:szCs w:val="28"/>
                <w:rtl/>
                <w:lang w:bidi="ar-SY"/>
              </w:rPr>
              <w:t xml:space="preserve"> </w:t>
            </w:r>
            <w:proofErr w:type="gramStart"/>
            <w:r w:rsidRPr="00AB46C7">
              <w:rPr>
                <w:rFonts w:asciiTheme="majorBidi" w:hAnsiTheme="majorBidi" w:cstheme="majorBidi"/>
                <w:sz w:val="28"/>
                <w:szCs w:val="28"/>
                <w:rtl/>
                <w:lang w:bidi="ar-SY"/>
              </w:rPr>
              <w:t>علامات</w:t>
            </w:r>
            <w:proofErr w:type="gramEnd"/>
          </w:p>
        </w:tc>
        <w:tc>
          <w:tcPr>
            <w:tcW w:w="2378" w:type="dxa"/>
          </w:tcPr>
          <w:p w:rsidR="00CE36FD" w:rsidRPr="00AB46C7" w:rsidRDefault="00CE36FD" w:rsidP="00C97798">
            <w:pPr>
              <w:autoSpaceDE w:val="0"/>
              <w:autoSpaceDN w:val="0"/>
              <w:bidi/>
              <w:adjustRightInd w:val="0"/>
              <w:jc w:val="center"/>
              <w:rPr>
                <w:rFonts w:ascii="AdobeArabic-Regular" w:cstheme="minorBidi"/>
                <w:sz w:val="28"/>
                <w:szCs w:val="28"/>
                <w:rtl/>
                <w:lang w:bidi="ar-SA"/>
              </w:rPr>
            </w:pPr>
            <w:proofErr w:type="gramStart"/>
            <w:r w:rsidRPr="00AB46C7">
              <w:rPr>
                <w:rFonts w:ascii="AdobeArabic-Regular" w:cstheme="minorBidi" w:hint="cs"/>
                <w:sz w:val="28"/>
                <w:szCs w:val="28"/>
                <w:rtl/>
                <w:lang w:bidi="ar-SA"/>
              </w:rPr>
              <w:t>صياغة</w:t>
            </w:r>
            <w:proofErr w:type="gramEnd"/>
            <w:r w:rsidRPr="00AB46C7">
              <w:rPr>
                <w:rFonts w:ascii="AdobeArabic-Regular" w:cstheme="minorBidi" w:hint="cs"/>
                <w:sz w:val="28"/>
                <w:szCs w:val="28"/>
                <w:rtl/>
                <w:lang w:bidi="ar-SA"/>
              </w:rPr>
              <w:t xml:space="preserve"> سؤالين</w:t>
            </w:r>
          </w:p>
          <w:p w:rsidR="00CE36FD" w:rsidRPr="00AB46C7" w:rsidRDefault="00CE36FD" w:rsidP="00C97798">
            <w:pPr>
              <w:autoSpaceDE w:val="0"/>
              <w:autoSpaceDN w:val="0"/>
              <w:bidi/>
              <w:adjustRightInd w:val="0"/>
              <w:jc w:val="center"/>
              <w:rPr>
                <w:rFonts w:ascii="AdobeArabic-Regular" w:cstheme="minorBidi"/>
                <w:sz w:val="28"/>
                <w:szCs w:val="28"/>
                <w:rtl/>
                <w:lang w:bidi="ar-SA"/>
              </w:rPr>
            </w:pPr>
            <w:r w:rsidRPr="00AB46C7">
              <w:rPr>
                <w:rFonts w:asciiTheme="majorBidi" w:hAnsiTheme="majorBidi" w:cstheme="majorBidi" w:hint="cs"/>
                <w:sz w:val="28"/>
                <w:szCs w:val="28"/>
                <w:rtl/>
                <w:lang w:bidi="ar-SY"/>
              </w:rPr>
              <w:t>4</w:t>
            </w:r>
            <w:r w:rsidRPr="00AB46C7">
              <w:rPr>
                <w:rFonts w:asciiTheme="majorBidi" w:hAnsiTheme="majorBidi" w:cstheme="majorBidi"/>
                <w:sz w:val="28"/>
                <w:szCs w:val="28"/>
                <w:rtl/>
                <w:lang w:bidi="ar-SY"/>
              </w:rPr>
              <w:t xml:space="preserve"> </w:t>
            </w:r>
            <w:proofErr w:type="gramStart"/>
            <w:r w:rsidRPr="00AB46C7">
              <w:rPr>
                <w:rFonts w:asciiTheme="majorBidi" w:hAnsiTheme="majorBidi" w:cstheme="majorBidi"/>
                <w:sz w:val="28"/>
                <w:szCs w:val="28"/>
                <w:rtl/>
                <w:lang w:bidi="ar-SY"/>
              </w:rPr>
              <w:t>علامات</w:t>
            </w:r>
            <w:proofErr w:type="gramEnd"/>
          </w:p>
          <w:p w:rsidR="00CE36FD" w:rsidRPr="00AB46C7" w:rsidRDefault="00CE36FD" w:rsidP="00C97798">
            <w:pPr>
              <w:autoSpaceDE w:val="0"/>
              <w:autoSpaceDN w:val="0"/>
              <w:bidi/>
              <w:adjustRightInd w:val="0"/>
              <w:jc w:val="center"/>
              <w:rPr>
                <w:rFonts w:ascii="AdobeArabic-Regular" w:cstheme="minorBidi"/>
                <w:sz w:val="28"/>
                <w:szCs w:val="28"/>
                <w:rtl/>
                <w:lang w:bidi="ar-SA"/>
              </w:rPr>
            </w:pPr>
          </w:p>
        </w:tc>
        <w:tc>
          <w:tcPr>
            <w:tcW w:w="2200" w:type="dxa"/>
          </w:tcPr>
          <w:p w:rsidR="00CE36FD" w:rsidRPr="00AB46C7" w:rsidRDefault="00CE36FD" w:rsidP="00C97798">
            <w:pPr>
              <w:autoSpaceDE w:val="0"/>
              <w:autoSpaceDN w:val="0"/>
              <w:bidi/>
              <w:adjustRightInd w:val="0"/>
              <w:jc w:val="center"/>
              <w:rPr>
                <w:rFonts w:ascii="AdobeArabic-Regular" w:cstheme="minorBidi"/>
                <w:sz w:val="28"/>
                <w:szCs w:val="28"/>
                <w:rtl/>
                <w:lang w:bidi="ar-SA"/>
              </w:rPr>
            </w:pPr>
            <w:r w:rsidRPr="00AB46C7">
              <w:rPr>
                <w:rFonts w:ascii="AdobeArabic-Regular" w:cstheme="minorBidi" w:hint="cs"/>
                <w:sz w:val="28"/>
                <w:szCs w:val="28"/>
                <w:rtl/>
                <w:lang w:bidi="ar-SA"/>
              </w:rPr>
              <w:t>صياغة سؤال واحد</w:t>
            </w:r>
          </w:p>
          <w:p w:rsidR="00CE36FD" w:rsidRPr="00AB46C7" w:rsidRDefault="00CE36FD" w:rsidP="00C97798">
            <w:pPr>
              <w:autoSpaceDE w:val="0"/>
              <w:autoSpaceDN w:val="0"/>
              <w:bidi/>
              <w:adjustRightInd w:val="0"/>
              <w:jc w:val="center"/>
              <w:rPr>
                <w:rFonts w:ascii="AdobeArabic-Regular" w:cstheme="minorBidi"/>
                <w:sz w:val="28"/>
                <w:szCs w:val="28"/>
                <w:rtl/>
                <w:lang w:bidi="ar-SA"/>
              </w:rPr>
            </w:pPr>
            <w:r w:rsidRPr="00AB46C7">
              <w:rPr>
                <w:rFonts w:asciiTheme="majorBidi" w:hAnsiTheme="majorBidi" w:cstheme="majorBidi" w:hint="cs"/>
                <w:sz w:val="28"/>
                <w:szCs w:val="28"/>
                <w:rtl/>
                <w:lang w:bidi="ar-SY"/>
              </w:rPr>
              <w:t>3</w:t>
            </w:r>
            <w:r w:rsidRPr="00AB46C7">
              <w:rPr>
                <w:rFonts w:asciiTheme="majorBidi" w:hAnsiTheme="majorBidi" w:cstheme="majorBidi"/>
                <w:sz w:val="28"/>
                <w:szCs w:val="28"/>
                <w:rtl/>
                <w:lang w:bidi="ar-SY"/>
              </w:rPr>
              <w:t xml:space="preserve"> </w:t>
            </w:r>
            <w:proofErr w:type="gramStart"/>
            <w:r w:rsidRPr="00AB46C7">
              <w:rPr>
                <w:rFonts w:asciiTheme="majorBidi" w:hAnsiTheme="majorBidi" w:cstheme="majorBidi"/>
                <w:sz w:val="28"/>
                <w:szCs w:val="28"/>
                <w:rtl/>
                <w:lang w:bidi="ar-SY"/>
              </w:rPr>
              <w:t>علامات</w:t>
            </w:r>
            <w:proofErr w:type="gramEnd"/>
          </w:p>
          <w:p w:rsidR="00CE36FD" w:rsidRPr="00AB46C7" w:rsidRDefault="00CE36FD" w:rsidP="00C97798">
            <w:pPr>
              <w:autoSpaceDE w:val="0"/>
              <w:autoSpaceDN w:val="0"/>
              <w:bidi/>
              <w:adjustRightInd w:val="0"/>
              <w:jc w:val="center"/>
              <w:rPr>
                <w:rFonts w:ascii="AdobeArabic-Regular" w:cstheme="minorBidi"/>
                <w:sz w:val="28"/>
                <w:szCs w:val="28"/>
                <w:rtl/>
                <w:lang w:bidi="ar-SA"/>
              </w:rPr>
            </w:pPr>
          </w:p>
        </w:tc>
        <w:tc>
          <w:tcPr>
            <w:tcW w:w="2166" w:type="dxa"/>
          </w:tcPr>
          <w:p w:rsidR="00CE36FD" w:rsidRPr="00AB46C7" w:rsidRDefault="00CE36FD" w:rsidP="00C97798">
            <w:pPr>
              <w:autoSpaceDE w:val="0"/>
              <w:autoSpaceDN w:val="0"/>
              <w:bidi/>
              <w:adjustRightInd w:val="0"/>
              <w:jc w:val="center"/>
              <w:rPr>
                <w:rFonts w:ascii="AdobeArabic-Regular" w:cstheme="minorBidi"/>
                <w:sz w:val="28"/>
                <w:szCs w:val="28"/>
                <w:rtl/>
                <w:lang w:bidi="ar-SA"/>
              </w:rPr>
            </w:pPr>
            <w:proofErr w:type="gramStart"/>
            <w:r w:rsidRPr="00AB46C7">
              <w:rPr>
                <w:rFonts w:ascii="AdobeArabic-Regular" w:cstheme="minorBidi" w:hint="cs"/>
                <w:sz w:val="28"/>
                <w:szCs w:val="28"/>
                <w:rtl/>
                <w:lang w:bidi="ar-SA"/>
              </w:rPr>
              <w:t>صياغة</w:t>
            </w:r>
            <w:proofErr w:type="gramEnd"/>
            <w:r w:rsidRPr="00AB46C7">
              <w:rPr>
                <w:rFonts w:ascii="AdobeArabic-Regular" w:cstheme="minorBidi" w:hint="cs"/>
                <w:sz w:val="28"/>
                <w:szCs w:val="28"/>
                <w:rtl/>
                <w:lang w:bidi="ar-SA"/>
              </w:rPr>
              <w:t xml:space="preserve"> سؤالين بشكل جزئي</w:t>
            </w:r>
          </w:p>
          <w:p w:rsidR="00CE36FD" w:rsidRPr="00AB46C7" w:rsidRDefault="00CE36FD" w:rsidP="00C97798">
            <w:pPr>
              <w:autoSpaceDE w:val="0"/>
              <w:autoSpaceDN w:val="0"/>
              <w:bidi/>
              <w:adjustRightInd w:val="0"/>
              <w:jc w:val="center"/>
              <w:rPr>
                <w:rFonts w:ascii="AdobeArabic-Regular" w:cstheme="minorBidi"/>
                <w:sz w:val="28"/>
                <w:szCs w:val="28"/>
                <w:rtl/>
                <w:lang w:bidi="ar-SA"/>
              </w:rPr>
            </w:pPr>
            <w:r w:rsidRPr="00AB46C7">
              <w:rPr>
                <w:rFonts w:ascii="AdobeArabic-Regular" w:cstheme="minorBidi" w:hint="cs"/>
                <w:sz w:val="28"/>
                <w:szCs w:val="28"/>
                <w:rtl/>
                <w:lang w:bidi="ar-SA"/>
              </w:rPr>
              <w:t>2</w:t>
            </w:r>
          </w:p>
        </w:tc>
      </w:tr>
      <w:tr w:rsidR="00CE36FD" w:rsidTr="00C97798">
        <w:tc>
          <w:tcPr>
            <w:tcW w:w="765" w:type="dxa"/>
          </w:tcPr>
          <w:p w:rsidR="00CE36FD" w:rsidRPr="00AB46C7" w:rsidRDefault="00CE36FD" w:rsidP="00C97798">
            <w:pPr>
              <w:autoSpaceDE w:val="0"/>
              <w:autoSpaceDN w:val="0"/>
              <w:bidi/>
              <w:adjustRightInd w:val="0"/>
              <w:rPr>
                <w:rFonts w:ascii="AdobeArabic-Regular" w:cstheme="minorBidi"/>
                <w:sz w:val="28"/>
                <w:szCs w:val="28"/>
                <w:rtl/>
                <w:lang w:bidi="ar-SA"/>
              </w:rPr>
            </w:pPr>
            <w:r w:rsidRPr="00AB46C7">
              <w:rPr>
                <w:rFonts w:ascii="AdobeArabic-Regular" w:cstheme="minorBidi" w:hint="cs"/>
                <w:sz w:val="28"/>
                <w:szCs w:val="28"/>
                <w:rtl/>
                <w:lang w:bidi="ar-SA"/>
              </w:rPr>
              <w:t>3</w:t>
            </w:r>
          </w:p>
        </w:tc>
        <w:tc>
          <w:tcPr>
            <w:tcW w:w="1736" w:type="dxa"/>
          </w:tcPr>
          <w:p w:rsidR="00CE36FD" w:rsidRPr="00AB46C7" w:rsidRDefault="00CE36FD" w:rsidP="00C97798">
            <w:pPr>
              <w:autoSpaceDE w:val="0"/>
              <w:autoSpaceDN w:val="0"/>
              <w:bidi/>
              <w:adjustRightInd w:val="0"/>
              <w:jc w:val="center"/>
              <w:rPr>
                <w:rFonts w:ascii="AdobeArabic-Regular" w:cstheme="minorBidi"/>
                <w:sz w:val="28"/>
                <w:szCs w:val="28"/>
                <w:rtl/>
                <w:lang w:bidi="ar-SA"/>
              </w:rPr>
            </w:pPr>
            <w:proofErr w:type="gramStart"/>
            <w:r w:rsidRPr="00AB46C7">
              <w:rPr>
                <w:rFonts w:ascii="AdobeArabic-Regular" w:cstheme="minorBidi" w:hint="cs"/>
                <w:sz w:val="28"/>
                <w:szCs w:val="28"/>
                <w:rtl/>
                <w:lang w:bidi="ar-SA"/>
              </w:rPr>
              <w:t>فكرة</w:t>
            </w:r>
            <w:proofErr w:type="gramEnd"/>
            <w:r w:rsidRPr="00AB46C7">
              <w:rPr>
                <w:rFonts w:ascii="AdobeArabic-Regular" w:cstheme="minorBidi" w:hint="cs"/>
                <w:sz w:val="28"/>
                <w:szCs w:val="28"/>
                <w:rtl/>
                <w:lang w:bidi="ar-SA"/>
              </w:rPr>
              <w:t xml:space="preserve"> علمية</w:t>
            </w:r>
          </w:p>
          <w:p w:rsidR="00CE36FD" w:rsidRPr="00AB46C7" w:rsidRDefault="00CE36FD" w:rsidP="00C97798">
            <w:pPr>
              <w:autoSpaceDE w:val="0"/>
              <w:autoSpaceDN w:val="0"/>
              <w:bidi/>
              <w:adjustRightInd w:val="0"/>
              <w:jc w:val="center"/>
              <w:rPr>
                <w:rFonts w:ascii="AdobeArabic-Regular" w:cstheme="minorBidi"/>
                <w:sz w:val="28"/>
                <w:szCs w:val="28"/>
                <w:rtl/>
                <w:lang w:bidi="ar-SA"/>
              </w:rPr>
            </w:pPr>
            <w:r w:rsidRPr="00AB46C7">
              <w:rPr>
                <w:rFonts w:asciiTheme="majorBidi" w:hAnsiTheme="majorBidi" w:cstheme="majorBidi" w:hint="cs"/>
                <w:sz w:val="28"/>
                <w:szCs w:val="28"/>
                <w:rtl/>
                <w:lang w:bidi="ar-SY"/>
              </w:rPr>
              <w:t>6</w:t>
            </w:r>
            <w:r w:rsidRPr="00AB46C7">
              <w:rPr>
                <w:rFonts w:asciiTheme="majorBidi" w:hAnsiTheme="majorBidi" w:cstheme="majorBidi"/>
                <w:sz w:val="28"/>
                <w:szCs w:val="28"/>
                <w:rtl/>
                <w:lang w:bidi="ar-SY"/>
              </w:rPr>
              <w:t xml:space="preserve"> </w:t>
            </w:r>
            <w:proofErr w:type="gramStart"/>
            <w:r w:rsidRPr="00AB46C7">
              <w:rPr>
                <w:rFonts w:asciiTheme="majorBidi" w:hAnsiTheme="majorBidi" w:cstheme="majorBidi"/>
                <w:sz w:val="28"/>
                <w:szCs w:val="28"/>
                <w:rtl/>
                <w:lang w:bidi="ar-SY"/>
              </w:rPr>
              <w:t>علامات</w:t>
            </w:r>
            <w:proofErr w:type="gramEnd"/>
          </w:p>
        </w:tc>
        <w:tc>
          <w:tcPr>
            <w:tcW w:w="2378" w:type="dxa"/>
          </w:tcPr>
          <w:p w:rsidR="00CE36FD" w:rsidRPr="00AB46C7" w:rsidRDefault="00CE36FD" w:rsidP="00C97798">
            <w:pPr>
              <w:bidi/>
              <w:jc w:val="center"/>
              <w:rPr>
                <w:rFonts w:eastAsia="Times New Roman" w:cstheme="minorBidi"/>
                <w:sz w:val="28"/>
                <w:szCs w:val="28"/>
                <w:rtl/>
                <w:lang w:bidi="ar-SA"/>
              </w:rPr>
            </w:pPr>
            <w:r w:rsidRPr="00AB46C7">
              <w:rPr>
                <w:rFonts w:hint="cs"/>
                <w:sz w:val="28"/>
                <w:szCs w:val="28"/>
                <w:rtl/>
                <w:lang w:bidi="ar-SA"/>
              </w:rPr>
              <w:t xml:space="preserve">شرح </w:t>
            </w:r>
            <w:proofErr w:type="spellStart"/>
            <w:r w:rsidRPr="00AB46C7">
              <w:rPr>
                <w:rFonts w:hint="cs"/>
                <w:sz w:val="28"/>
                <w:szCs w:val="28"/>
                <w:rtl/>
                <w:lang w:bidi="ar-SA"/>
              </w:rPr>
              <w:t>واظهار</w:t>
            </w:r>
            <w:proofErr w:type="spellEnd"/>
            <w:r w:rsidRPr="00AB46C7">
              <w:rPr>
                <w:rFonts w:hint="cs"/>
                <w:sz w:val="28"/>
                <w:szCs w:val="28"/>
                <w:rtl/>
                <w:lang w:bidi="ar-SA"/>
              </w:rPr>
              <w:t xml:space="preserve"> العلاقة بين </w:t>
            </w:r>
            <w:proofErr w:type="spellStart"/>
            <w:r w:rsidRPr="00AB46C7">
              <w:rPr>
                <w:rFonts w:hint="cs"/>
                <w:sz w:val="28"/>
                <w:szCs w:val="28"/>
                <w:rtl/>
                <w:lang w:bidi="ar-SA"/>
              </w:rPr>
              <w:t>الفكره</w:t>
            </w:r>
            <w:proofErr w:type="spellEnd"/>
            <w:r w:rsidRPr="00AB46C7">
              <w:rPr>
                <w:rFonts w:hint="cs"/>
                <w:sz w:val="28"/>
                <w:szCs w:val="28"/>
                <w:rtl/>
                <w:lang w:bidi="ar-SA"/>
              </w:rPr>
              <w:t xml:space="preserve"> العلمية والنص</w:t>
            </w:r>
            <w:r w:rsidRPr="00AB46C7">
              <w:rPr>
                <w:rFonts w:cstheme="minorBidi" w:hint="cs"/>
                <w:sz w:val="28"/>
                <w:szCs w:val="28"/>
                <w:rtl/>
                <w:lang w:bidi="ar-SA"/>
              </w:rPr>
              <w:t xml:space="preserve"> بشكل كامل</w:t>
            </w:r>
          </w:p>
          <w:p w:rsidR="00CE36FD" w:rsidRPr="00AB46C7" w:rsidRDefault="00CE36FD" w:rsidP="00C97798">
            <w:pPr>
              <w:bidi/>
              <w:jc w:val="center"/>
              <w:rPr>
                <w:rFonts w:eastAsia="Times New Roman" w:cstheme="minorBidi"/>
                <w:sz w:val="28"/>
                <w:szCs w:val="28"/>
                <w:lang w:bidi="ar-SA"/>
              </w:rPr>
            </w:pPr>
            <w:r w:rsidRPr="00AB46C7">
              <w:rPr>
                <w:rFonts w:asciiTheme="majorBidi" w:hAnsiTheme="majorBidi" w:cstheme="majorBidi" w:hint="cs"/>
                <w:sz w:val="28"/>
                <w:szCs w:val="28"/>
                <w:rtl/>
                <w:lang w:bidi="ar-SY"/>
              </w:rPr>
              <w:t>6</w:t>
            </w:r>
            <w:r w:rsidRPr="00AB46C7">
              <w:rPr>
                <w:rFonts w:asciiTheme="majorBidi" w:hAnsiTheme="majorBidi" w:cstheme="majorBidi"/>
                <w:sz w:val="28"/>
                <w:szCs w:val="28"/>
                <w:rtl/>
                <w:lang w:bidi="ar-SY"/>
              </w:rPr>
              <w:t xml:space="preserve"> </w:t>
            </w:r>
            <w:proofErr w:type="gramStart"/>
            <w:r w:rsidRPr="00AB46C7">
              <w:rPr>
                <w:rFonts w:asciiTheme="majorBidi" w:hAnsiTheme="majorBidi" w:cstheme="majorBidi"/>
                <w:sz w:val="28"/>
                <w:szCs w:val="28"/>
                <w:rtl/>
                <w:lang w:bidi="ar-SY"/>
              </w:rPr>
              <w:t>علامات</w:t>
            </w:r>
            <w:proofErr w:type="gramEnd"/>
          </w:p>
        </w:tc>
        <w:tc>
          <w:tcPr>
            <w:tcW w:w="2200" w:type="dxa"/>
          </w:tcPr>
          <w:p w:rsidR="00CE36FD" w:rsidRPr="00AB46C7" w:rsidRDefault="00CE36FD" w:rsidP="00C97798">
            <w:pPr>
              <w:bidi/>
              <w:jc w:val="center"/>
              <w:rPr>
                <w:rFonts w:eastAsia="Times New Roman" w:cs="David"/>
                <w:sz w:val="28"/>
                <w:szCs w:val="28"/>
                <w:rtl/>
                <w:lang w:bidi="ar-SA"/>
              </w:rPr>
            </w:pPr>
            <w:r w:rsidRPr="00AB46C7">
              <w:rPr>
                <w:rFonts w:hint="cs"/>
                <w:sz w:val="28"/>
                <w:szCs w:val="28"/>
                <w:rtl/>
                <w:lang w:bidi="ar-SA"/>
              </w:rPr>
              <w:t xml:space="preserve">شرح </w:t>
            </w:r>
            <w:proofErr w:type="spellStart"/>
            <w:r w:rsidRPr="00AB46C7">
              <w:rPr>
                <w:rFonts w:hint="cs"/>
                <w:sz w:val="28"/>
                <w:szCs w:val="28"/>
                <w:rtl/>
                <w:lang w:bidi="ar-SA"/>
              </w:rPr>
              <w:t>واظهار</w:t>
            </w:r>
            <w:proofErr w:type="spellEnd"/>
            <w:r w:rsidRPr="00AB46C7">
              <w:rPr>
                <w:rFonts w:hint="cs"/>
                <w:sz w:val="28"/>
                <w:szCs w:val="28"/>
                <w:rtl/>
                <w:lang w:bidi="ar-SA"/>
              </w:rPr>
              <w:t xml:space="preserve"> العلاقة بين </w:t>
            </w:r>
            <w:proofErr w:type="spellStart"/>
            <w:r w:rsidRPr="00AB46C7">
              <w:rPr>
                <w:rFonts w:hint="cs"/>
                <w:sz w:val="28"/>
                <w:szCs w:val="28"/>
                <w:rtl/>
                <w:lang w:bidi="ar-SA"/>
              </w:rPr>
              <w:t>الفكره</w:t>
            </w:r>
            <w:proofErr w:type="spellEnd"/>
            <w:r w:rsidRPr="00AB46C7">
              <w:rPr>
                <w:rFonts w:hint="cs"/>
                <w:sz w:val="28"/>
                <w:szCs w:val="28"/>
                <w:rtl/>
                <w:lang w:bidi="ar-SA"/>
              </w:rPr>
              <w:t xml:space="preserve"> العلمية والنص</w:t>
            </w:r>
            <w:r w:rsidRPr="00AB46C7">
              <w:rPr>
                <w:rFonts w:cstheme="minorBidi" w:hint="cs"/>
                <w:sz w:val="28"/>
                <w:szCs w:val="28"/>
                <w:rtl/>
                <w:lang w:bidi="ar-SA"/>
              </w:rPr>
              <w:t xml:space="preserve"> بشكل جزئي</w:t>
            </w:r>
          </w:p>
          <w:p w:rsidR="00CE36FD" w:rsidRPr="00AB46C7" w:rsidRDefault="00CE36FD" w:rsidP="00C97798">
            <w:pPr>
              <w:bidi/>
              <w:jc w:val="center"/>
              <w:rPr>
                <w:rFonts w:eastAsia="Times New Roman" w:cs="David"/>
                <w:sz w:val="28"/>
                <w:szCs w:val="28"/>
                <w:rtl/>
                <w:lang w:bidi="ar-SA"/>
              </w:rPr>
            </w:pPr>
            <w:r w:rsidRPr="00AB46C7">
              <w:rPr>
                <w:rFonts w:asciiTheme="majorBidi" w:hAnsiTheme="majorBidi" w:cstheme="majorBidi" w:hint="cs"/>
                <w:sz w:val="28"/>
                <w:szCs w:val="28"/>
                <w:rtl/>
                <w:lang w:bidi="ar-SY"/>
              </w:rPr>
              <w:t>6</w:t>
            </w:r>
            <w:r w:rsidRPr="00AB46C7">
              <w:rPr>
                <w:rFonts w:asciiTheme="majorBidi" w:hAnsiTheme="majorBidi" w:cstheme="majorBidi"/>
                <w:sz w:val="28"/>
                <w:szCs w:val="28"/>
                <w:rtl/>
                <w:lang w:bidi="ar-SY"/>
              </w:rPr>
              <w:t xml:space="preserve"> </w:t>
            </w:r>
            <w:proofErr w:type="gramStart"/>
            <w:r w:rsidRPr="00AB46C7">
              <w:rPr>
                <w:rFonts w:asciiTheme="majorBidi" w:hAnsiTheme="majorBidi" w:cstheme="majorBidi"/>
                <w:sz w:val="28"/>
                <w:szCs w:val="28"/>
                <w:rtl/>
                <w:lang w:bidi="ar-SY"/>
              </w:rPr>
              <w:t>علامات</w:t>
            </w:r>
            <w:proofErr w:type="gramEnd"/>
          </w:p>
        </w:tc>
        <w:tc>
          <w:tcPr>
            <w:tcW w:w="2166" w:type="dxa"/>
          </w:tcPr>
          <w:p w:rsidR="00CE36FD" w:rsidRPr="00AB46C7" w:rsidRDefault="00CE36FD" w:rsidP="00C97798">
            <w:pPr>
              <w:bidi/>
              <w:jc w:val="center"/>
              <w:rPr>
                <w:rFonts w:cstheme="minorBidi"/>
                <w:sz w:val="28"/>
                <w:szCs w:val="28"/>
                <w:rtl/>
                <w:lang w:bidi="ar-SA"/>
              </w:rPr>
            </w:pPr>
            <w:r w:rsidRPr="00AB46C7">
              <w:rPr>
                <w:rFonts w:hint="cs"/>
                <w:sz w:val="28"/>
                <w:szCs w:val="28"/>
                <w:rtl/>
                <w:lang w:bidi="ar-SA"/>
              </w:rPr>
              <w:t xml:space="preserve">شرح </w:t>
            </w:r>
            <w:proofErr w:type="spellStart"/>
            <w:r w:rsidRPr="00AB46C7">
              <w:rPr>
                <w:rFonts w:hint="cs"/>
                <w:sz w:val="28"/>
                <w:szCs w:val="28"/>
                <w:rtl/>
                <w:lang w:bidi="ar-SA"/>
              </w:rPr>
              <w:t>واظهار</w:t>
            </w:r>
            <w:proofErr w:type="spellEnd"/>
            <w:r w:rsidRPr="00AB46C7">
              <w:rPr>
                <w:rFonts w:hint="cs"/>
                <w:sz w:val="28"/>
                <w:szCs w:val="28"/>
                <w:rtl/>
                <w:lang w:bidi="ar-SA"/>
              </w:rPr>
              <w:t xml:space="preserve"> العلاقة بين </w:t>
            </w:r>
            <w:proofErr w:type="spellStart"/>
            <w:r w:rsidRPr="00AB46C7">
              <w:rPr>
                <w:rFonts w:hint="cs"/>
                <w:sz w:val="28"/>
                <w:szCs w:val="28"/>
                <w:rtl/>
                <w:lang w:bidi="ar-SA"/>
              </w:rPr>
              <w:t>الفكره</w:t>
            </w:r>
            <w:proofErr w:type="spellEnd"/>
            <w:r w:rsidRPr="00AB46C7">
              <w:rPr>
                <w:rFonts w:hint="cs"/>
                <w:sz w:val="28"/>
                <w:szCs w:val="28"/>
                <w:rtl/>
                <w:lang w:bidi="ar-SA"/>
              </w:rPr>
              <w:t xml:space="preserve"> العلمية والنص</w:t>
            </w:r>
            <w:r w:rsidRPr="00AB46C7">
              <w:rPr>
                <w:rFonts w:cstheme="minorBidi" w:hint="cs"/>
                <w:sz w:val="28"/>
                <w:szCs w:val="28"/>
                <w:rtl/>
                <w:lang w:bidi="ar-SA"/>
              </w:rPr>
              <w:t xml:space="preserve"> بالحد الادنى</w:t>
            </w:r>
          </w:p>
          <w:p w:rsidR="00CE36FD" w:rsidRPr="00AB46C7" w:rsidRDefault="00CE36FD" w:rsidP="00C97798">
            <w:pPr>
              <w:bidi/>
              <w:jc w:val="center"/>
              <w:rPr>
                <w:rFonts w:eastAsia="Times New Roman" w:cs="David"/>
                <w:sz w:val="28"/>
                <w:szCs w:val="28"/>
                <w:rtl/>
              </w:rPr>
            </w:pPr>
            <w:r w:rsidRPr="00AB46C7">
              <w:rPr>
                <w:rFonts w:asciiTheme="majorBidi" w:hAnsiTheme="majorBidi" w:cstheme="majorBidi" w:hint="cs"/>
                <w:sz w:val="28"/>
                <w:szCs w:val="28"/>
                <w:rtl/>
                <w:lang w:bidi="ar-SY"/>
              </w:rPr>
              <w:t>6</w:t>
            </w:r>
            <w:r w:rsidRPr="00AB46C7">
              <w:rPr>
                <w:rFonts w:asciiTheme="majorBidi" w:hAnsiTheme="majorBidi" w:cstheme="majorBidi"/>
                <w:sz w:val="28"/>
                <w:szCs w:val="28"/>
                <w:rtl/>
                <w:lang w:bidi="ar-SY"/>
              </w:rPr>
              <w:t xml:space="preserve"> </w:t>
            </w:r>
            <w:proofErr w:type="gramStart"/>
            <w:r w:rsidRPr="00AB46C7">
              <w:rPr>
                <w:rFonts w:asciiTheme="majorBidi" w:hAnsiTheme="majorBidi" w:cstheme="majorBidi"/>
                <w:sz w:val="28"/>
                <w:szCs w:val="28"/>
                <w:rtl/>
                <w:lang w:bidi="ar-SY"/>
              </w:rPr>
              <w:t>علامات</w:t>
            </w:r>
            <w:proofErr w:type="gramEnd"/>
          </w:p>
        </w:tc>
      </w:tr>
      <w:tr w:rsidR="00CE36FD" w:rsidTr="00C97798">
        <w:tc>
          <w:tcPr>
            <w:tcW w:w="765" w:type="dxa"/>
          </w:tcPr>
          <w:p w:rsidR="00CE36FD" w:rsidRPr="00AB46C7" w:rsidRDefault="00CE36FD" w:rsidP="00C97798">
            <w:pPr>
              <w:autoSpaceDE w:val="0"/>
              <w:autoSpaceDN w:val="0"/>
              <w:bidi/>
              <w:adjustRightInd w:val="0"/>
              <w:rPr>
                <w:rFonts w:ascii="AdobeArabic-Regular" w:cstheme="minorBidi"/>
                <w:sz w:val="28"/>
                <w:szCs w:val="28"/>
                <w:rtl/>
                <w:lang w:bidi="ar-SA"/>
              </w:rPr>
            </w:pPr>
            <w:r w:rsidRPr="00AB46C7">
              <w:rPr>
                <w:rFonts w:ascii="AdobeArabic-Regular" w:cstheme="minorBidi" w:hint="cs"/>
                <w:sz w:val="28"/>
                <w:szCs w:val="28"/>
                <w:rtl/>
                <w:lang w:bidi="ar-SA"/>
              </w:rPr>
              <w:t>4</w:t>
            </w:r>
          </w:p>
        </w:tc>
        <w:tc>
          <w:tcPr>
            <w:tcW w:w="1736" w:type="dxa"/>
          </w:tcPr>
          <w:p w:rsidR="00CE36FD" w:rsidRPr="00AB46C7" w:rsidRDefault="00CE36FD" w:rsidP="00C97798">
            <w:pPr>
              <w:autoSpaceDE w:val="0"/>
              <w:autoSpaceDN w:val="0"/>
              <w:bidi/>
              <w:adjustRightInd w:val="0"/>
              <w:rPr>
                <w:rFonts w:ascii="AdobeArabic-Regular" w:cstheme="minorBidi"/>
                <w:sz w:val="28"/>
                <w:szCs w:val="28"/>
                <w:rtl/>
                <w:lang w:bidi="ar-SA"/>
              </w:rPr>
            </w:pPr>
            <w:r w:rsidRPr="00AB46C7">
              <w:rPr>
                <w:rFonts w:ascii="AdobeArabic-Regular" w:cstheme="minorBidi" w:hint="cs"/>
                <w:sz w:val="28"/>
                <w:szCs w:val="28"/>
                <w:rtl/>
                <w:lang w:bidi="ar-SA"/>
              </w:rPr>
              <w:t>اسئلة فحوى</w:t>
            </w:r>
          </w:p>
          <w:p w:rsidR="00CE36FD" w:rsidRPr="00AB46C7" w:rsidRDefault="00CE36FD" w:rsidP="00C97798">
            <w:pPr>
              <w:autoSpaceDE w:val="0"/>
              <w:autoSpaceDN w:val="0"/>
              <w:bidi/>
              <w:adjustRightInd w:val="0"/>
              <w:rPr>
                <w:rFonts w:ascii="AdobeArabic-Regular" w:cstheme="minorBidi"/>
                <w:sz w:val="28"/>
                <w:szCs w:val="28"/>
                <w:rtl/>
                <w:lang w:bidi="ar-SA"/>
              </w:rPr>
            </w:pPr>
            <w:r w:rsidRPr="00AB46C7">
              <w:rPr>
                <w:rFonts w:asciiTheme="majorBidi" w:hAnsiTheme="majorBidi" w:cstheme="majorBidi" w:hint="cs"/>
                <w:sz w:val="28"/>
                <w:szCs w:val="28"/>
                <w:rtl/>
                <w:lang w:bidi="ar-SY"/>
              </w:rPr>
              <w:t>8</w:t>
            </w:r>
            <w:r w:rsidRPr="00AB46C7">
              <w:rPr>
                <w:rFonts w:asciiTheme="majorBidi" w:hAnsiTheme="majorBidi" w:cstheme="majorBidi"/>
                <w:sz w:val="28"/>
                <w:szCs w:val="28"/>
                <w:rtl/>
                <w:lang w:bidi="ar-SY"/>
              </w:rPr>
              <w:t xml:space="preserve"> </w:t>
            </w:r>
            <w:proofErr w:type="gramStart"/>
            <w:r w:rsidRPr="00AB46C7">
              <w:rPr>
                <w:rFonts w:asciiTheme="majorBidi" w:hAnsiTheme="majorBidi" w:cstheme="majorBidi"/>
                <w:sz w:val="28"/>
                <w:szCs w:val="28"/>
                <w:rtl/>
                <w:lang w:bidi="ar-SY"/>
              </w:rPr>
              <w:t>علامات</w:t>
            </w:r>
            <w:proofErr w:type="gramEnd"/>
          </w:p>
          <w:p w:rsidR="00CE36FD" w:rsidRPr="00AB46C7" w:rsidRDefault="00CE36FD" w:rsidP="00C97798">
            <w:pPr>
              <w:autoSpaceDE w:val="0"/>
              <w:autoSpaceDN w:val="0"/>
              <w:bidi/>
              <w:adjustRightInd w:val="0"/>
              <w:rPr>
                <w:rFonts w:ascii="AdobeArabic-Regular" w:cstheme="minorBidi"/>
                <w:sz w:val="28"/>
                <w:szCs w:val="28"/>
                <w:rtl/>
                <w:lang w:bidi="ar-SA"/>
              </w:rPr>
            </w:pPr>
          </w:p>
        </w:tc>
        <w:tc>
          <w:tcPr>
            <w:tcW w:w="2378" w:type="dxa"/>
          </w:tcPr>
          <w:p w:rsidR="00CE36FD" w:rsidRPr="00AB46C7" w:rsidRDefault="00CE36FD" w:rsidP="00C97798">
            <w:pPr>
              <w:autoSpaceDE w:val="0"/>
              <w:autoSpaceDN w:val="0"/>
              <w:bidi/>
              <w:adjustRightInd w:val="0"/>
              <w:rPr>
                <w:rFonts w:ascii="AdobeArabic-Regular" w:cstheme="minorBidi"/>
                <w:sz w:val="28"/>
                <w:szCs w:val="28"/>
                <w:rtl/>
                <w:lang w:bidi="ar-SA"/>
              </w:rPr>
            </w:pPr>
            <w:r w:rsidRPr="00AB46C7">
              <w:rPr>
                <w:rFonts w:ascii="TraditionalArabic" w:cs="TraditionalArabic" w:hint="cs"/>
                <w:sz w:val="28"/>
                <w:szCs w:val="28"/>
                <w:rtl/>
                <w:lang w:bidi="ar-SA"/>
              </w:rPr>
              <w:t>اقتراح طريقةتكنولوجيةوطريقةاجتماعية</w:t>
            </w:r>
            <w:r w:rsidRPr="00AB46C7">
              <w:rPr>
                <w:rFonts w:ascii="AdobeArabic-Regular" w:cstheme="minorBidi" w:hint="cs"/>
                <w:sz w:val="28"/>
                <w:szCs w:val="28"/>
                <w:rtl/>
                <w:lang w:bidi="ar-SA"/>
              </w:rPr>
              <w:t xml:space="preserve"> وشرحهما</w:t>
            </w:r>
          </w:p>
          <w:p w:rsidR="00CE36FD" w:rsidRPr="00AB46C7" w:rsidRDefault="00CE36FD" w:rsidP="00C97798">
            <w:pPr>
              <w:autoSpaceDE w:val="0"/>
              <w:autoSpaceDN w:val="0"/>
              <w:bidi/>
              <w:adjustRightInd w:val="0"/>
              <w:rPr>
                <w:rFonts w:ascii="AdobeArabic-Regular" w:cstheme="minorBidi"/>
                <w:sz w:val="28"/>
                <w:szCs w:val="28"/>
                <w:rtl/>
                <w:lang w:bidi="ar-SA"/>
              </w:rPr>
            </w:pPr>
            <w:r w:rsidRPr="00AB46C7">
              <w:rPr>
                <w:rFonts w:asciiTheme="majorBidi" w:hAnsiTheme="majorBidi" w:cstheme="majorBidi" w:hint="cs"/>
                <w:sz w:val="28"/>
                <w:szCs w:val="28"/>
                <w:rtl/>
                <w:lang w:bidi="ar-SY"/>
              </w:rPr>
              <w:t>8</w:t>
            </w:r>
            <w:r w:rsidRPr="00AB46C7">
              <w:rPr>
                <w:rFonts w:asciiTheme="majorBidi" w:hAnsiTheme="majorBidi" w:cstheme="majorBidi"/>
                <w:sz w:val="28"/>
                <w:szCs w:val="28"/>
                <w:rtl/>
                <w:lang w:bidi="ar-SY"/>
              </w:rPr>
              <w:t xml:space="preserve"> </w:t>
            </w:r>
            <w:proofErr w:type="gramStart"/>
            <w:r w:rsidRPr="00AB46C7">
              <w:rPr>
                <w:rFonts w:asciiTheme="majorBidi" w:hAnsiTheme="majorBidi" w:cstheme="majorBidi"/>
                <w:sz w:val="28"/>
                <w:szCs w:val="28"/>
                <w:rtl/>
                <w:lang w:bidi="ar-SY"/>
              </w:rPr>
              <w:t>علامات</w:t>
            </w:r>
            <w:proofErr w:type="gramEnd"/>
          </w:p>
          <w:p w:rsidR="00CE36FD" w:rsidRPr="00AB46C7" w:rsidRDefault="00CE36FD" w:rsidP="00C97798">
            <w:pPr>
              <w:autoSpaceDE w:val="0"/>
              <w:autoSpaceDN w:val="0"/>
              <w:bidi/>
              <w:adjustRightInd w:val="0"/>
              <w:rPr>
                <w:rFonts w:ascii="AdobeArabic-Regular" w:cstheme="minorBidi"/>
                <w:sz w:val="28"/>
                <w:szCs w:val="28"/>
                <w:rtl/>
                <w:lang w:bidi="ar-SA"/>
              </w:rPr>
            </w:pPr>
          </w:p>
        </w:tc>
        <w:tc>
          <w:tcPr>
            <w:tcW w:w="2200" w:type="dxa"/>
          </w:tcPr>
          <w:p w:rsidR="00CE36FD" w:rsidRPr="00AB46C7" w:rsidRDefault="00CE36FD" w:rsidP="00C97798">
            <w:pPr>
              <w:autoSpaceDE w:val="0"/>
              <w:autoSpaceDN w:val="0"/>
              <w:bidi/>
              <w:adjustRightInd w:val="0"/>
              <w:rPr>
                <w:rFonts w:ascii="AdobeArabic-Regular" w:cstheme="minorBidi"/>
                <w:sz w:val="28"/>
                <w:szCs w:val="28"/>
                <w:rtl/>
                <w:lang w:bidi="ar-SA"/>
              </w:rPr>
            </w:pPr>
            <w:r w:rsidRPr="00AB46C7">
              <w:rPr>
                <w:rFonts w:ascii="TraditionalArabic" w:cs="TraditionalArabic" w:hint="cs"/>
                <w:sz w:val="28"/>
                <w:szCs w:val="28"/>
                <w:rtl/>
                <w:lang w:bidi="ar-SA"/>
              </w:rPr>
              <w:t>اقتراح طريقةتكنولوجيةوطريقةاجتماعية</w:t>
            </w:r>
            <w:r w:rsidRPr="00AB46C7">
              <w:rPr>
                <w:rFonts w:ascii="AdobeArabic-Regular" w:cstheme="minorBidi" w:hint="cs"/>
                <w:sz w:val="28"/>
                <w:szCs w:val="28"/>
                <w:rtl/>
                <w:lang w:bidi="ar-SA"/>
              </w:rPr>
              <w:t xml:space="preserve"> وشرحهما بشكل جزئي</w:t>
            </w:r>
          </w:p>
          <w:p w:rsidR="00CE36FD" w:rsidRPr="00AB46C7" w:rsidRDefault="00CE36FD" w:rsidP="00C97798">
            <w:pPr>
              <w:autoSpaceDE w:val="0"/>
              <w:autoSpaceDN w:val="0"/>
              <w:bidi/>
              <w:adjustRightInd w:val="0"/>
              <w:rPr>
                <w:rFonts w:ascii="AdobeArabic-Regular" w:cstheme="minorBidi"/>
                <w:sz w:val="28"/>
                <w:szCs w:val="28"/>
                <w:rtl/>
                <w:lang w:bidi="ar-SA"/>
              </w:rPr>
            </w:pPr>
            <w:r w:rsidRPr="00AB46C7">
              <w:rPr>
                <w:rFonts w:asciiTheme="majorBidi" w:hAnsiTheme="majorBidi" w:cstheme="majorBidi" w:hint="cs"/>
                <w:sz w:val="28"/>
                <w:szCs w:val="28"/>
                <w:rtl/>
                <w:lang w:bidi="ar-SY"/>
              </w:rPr>
              <w:t>2</w:t>
            </w:r>
            <w:r w:rsidRPr="00AB46C7">
              <w:rPr>
                <w:rFonts w:asciiTheme="majorBidi" w:hAnsiTheme="majorBidi" w:cstheme="majorBidi"/>
                <w:sz w:val="28"/>
                <w:szCs w:val="28"/>
                <w:rtl/>
                <w:lang w:bidi="ar-SY"/>
              </w:rPr>
              <w:t xml:space="preserve"> </w:t>
            </w:r>
            <w:proofErr w:type="gramStart"/>
            <w:r w:rsidRPr="00AB46C7">
              <w:rPr>
                <w:rFonts w:asciiTheme="majorBidi" w:hAnsiTheme="majorBidi" w:cstheme="majorBidi"/>
                <w:sz w:val="28"/>
                <w:szCs w:val="28"/>
                <w:rtl/>
                <w:lang w:bidi="ar-SY"/>
              </w:rPr>
              <w:t>علامات</w:t>
            </w:r>
            <w:proofErr w:type="gramEnd"/>
            <w:r w:rsidRPr="00AB46C7">
              <w:rPr>
                <w:rFonts w:ascii="AdobeArabic-Regular" w:cstheme="minorBidi" w:hint="cs"/>
                <w:sz w:val="28"/>
                <w:szCs w:val="28"/>
                <w:rtl/>
                <w:lang w:bidi="ar-SA"/>
              </w:rPr>
              <w:t xml:space="preserve"> لكل طريقة و </w:t>
            </w:r>
            <w:r w:rsidRPr="00AB46C7">
              <w:rPr>
                <w:rFonts w:asciiTheme="majorBidi" w:hAnsiTheme="majorBidi" w:cstheme="majorBidi" w:hint="cs"/>
                <w:sz w:val="28"/>
                <w:szCs w:val="28"/>
                <w:rtl/>
                <w:lang w:bidi="ar-SY"/>
              </w:rPr>
              <w:t>2</w:t>
            </w:r>
            <w:r w:rsidRPr="00AB46C7">
              <w:rPr>
                <w:rFonts w:asciiTheme="majorBidi" w:hAnsiTheme="majorBidi" w:cstheme="majorBidi"/>
                <w:sz w:val="28"/>
                <w:szCs w:val="28"/>
                <w:rtl/>
                <w:lang w:bidi="ar-SY"/>
              </w:rPr>
              <w:t xml:space="preserve"> علامات</w:t>
            </w:r>
            <w:r w:rsidRPr="00AB46C7">
              <w:rPr>
                <w:rFonts w:ascii="AdobeArabic-Regular" w:cstheme="minorBidi" w:hint="cs"/>
                <w:sz w:val="28"/>
                <w:szCs w:val="28"/>
                <w:rtl/>
                <w:lang w:bidi="ar-SA"/>
              </w:rPr>
              <w:t xml:space="preserve"> لكل شرح</w:t>
            </w:r>
          </w:p>
          <w:p w:rsidR="00CE36FD" w:rsidRPr="00AB46C7" w:rsidRDefault="00CE36FD" w:rsidP="00C97798">
            <w:pPr>
              <w:autoSpaceDE w:val="0"/>
              <w:autoSpaceDN w:val="0"/>
              <w:bidi/>
              <w:adjustRightInd w:val="0"/>
              <w:rPr>
                <w:rFonts w:ascii="AdobeArabic-Regular" w:cstheme="minorBidi"/>
                <w:sz w:val="28"/>
                <w:szCs w:val="28"/>
                <w:rtl/>
                <w:lang w:bidi="ar-SA"/>
              </w:rPr>
            </w:pPr>
          </w:p>
        </w:tc>
        <w:tc>
          <w:tcPr>
            <w:tcW w:w="2166" w:type="dxa"/>
          </w:tcPr>
          <w:p w:rsidR="00CE36FD" w:rsidRPr="00AB46C7" w:rsidRDefault="00CE36FD" w:rsidP="00C97798">
            <w:pPr>
              <w:autoSpaceDE w:val="0"/>
              <w:autoSpaceDN w:val="0"/>
              <w:bidi/>
              <w:adjustRightInd w:val="0"/>
              <w:rPr>
                <w:rFonts w:ascii="AdobeArabic-Regular" w:cstheme="minorBidi"/>
                <w:sz w:val="28"/>
                <w:szCs w:val="28"/>
                <w:rtl/>
                <w:lang w:bidi="ar-SA"/>
              </w:rPr>
            </w:pPr>
            <w:r w:rsidRPr="00AB46C7">
              <w:rPr>
                <w:rFonts w:ascii="TraditionalArabic" w:cs="TraditionalArabic" w:hint="cs"/>
                <w:sz w:val="28"/>
                <w:szCs w:val="28"/>
                <w:rtl/>
                <w:lang w:bidi="ar-SA"/>
              </w:rPr>
              <w:t>اقتراح طريقةتكنولوجيةوطريقةاجتماعية</w:t>
            </w:r>
            <w:r w:rsidRPr="00AB46C7">
              <w:rPr>
                <w:rFonts w:ascii="AdobeArabic-Regular" w:cstheme="minorBidi" w:hint="cs"/>
                <w:sz w:val="28"/>
                <w:szCs w:val="28"/>
                <w:rtl/>
                <w:lang w:bidi="ar-SA"/>
              </w:rPr>
              <w:t xml:space="preserve"> بشكل جزئي وشرحهما </w:t>
            </w:r>
            <w:r w:rsidRPr="00AB46C7">
              <w:rPr>
                <w:rFonts w:cstheme="minorBidi" w:hint="cs"/>
                <w:sz w:val="28"/>
                <w:szCs w:val="28"/>
                <w:rtl/>
                <w:lang w:bidi="ar-SA"/>
              </w:rPr>
              <w:t>بالحد الادنى</w:t>
            </w:r>
            <w:r w:rsidRPr="00AB46C7">
              <w:rPr>
                <w:rFonts w:asciiTheme="majorBidi" w:hAnsiTheme="majorBidi" w:cstheme="majorBidi" w:hint="cs"/>
                <w:sz w:val="28"/>
                <w:szCs w:val="28"/>
                <w:rtl/>
                <w:lang w:bidi="ar-SY"/>
              </w:rPr>
              <w:t>2</w:t>
            </w:r>
            <w:r w:rsidRPr="00AB46C7">
              <w:rPr>
                <w:rFonts w:asciiTheme="majorBidi" w:hAnsiTheme="majorBidi" w:cstheme="majorBidi"/>
                <w:sz w:val="28"/>
                <w:szCs w:val="28"/>
                <w:rtl/>
                <w:lang w:bidi="ar-SY"/>
              </w:rPr>
              <w:t xml:space="preserve"> علامات</w:t>
            </w:r>
            <w:r w:rsidRPr="00AB46C7">
              <w:rPr>
                <w:rFonts w:ascii="AdobeArabic-Regular" w:cstheme="minorBidi" w:hint="cs"/>
                <w:sz w:val="28"/>
                <w:szCs w:val="28"/>
                <w:rtl/>
                <w:lang w:bidi="ar-SA"/>
              </w:rPr>
              <w:t xml:space="preserve"> لكل طريقة و </w:t>
            </w:r>
            <w:r w:rsidRPr="00AB46C7">
              <w:rPr>
                <w:rFonts w:asciiTheme="majorBidi" w:hAnsiTheme="majorBidi" w:cstheme="majorBidi" w:hint="cs"/>
                <w:sz w:val="28"/>
                <w:szCs w:val="28"/>
                <w:rtl/>
                <w:lang w:bidi="ar-SY"/>
              </w:rPr>
              <w:t>2</w:t>
            </w:r>
            <w:r w:rsidRPr="00AB46C7">
              <w:rPr>
                <w:rFonts w:asciiTheme="majorBidi" w:hAnsiTheme="majorBidi" w:cstheme="majorBidi"/>
                <w:sz w:val="28"/>
                <w:szCs w:val="28"/>
                <w:rtl/>
                <w:lang w:bidi="ar-SY"/>
              </w:rPr>
              <w:t xml:space="preserve"> علامات</w:t>
            </w:r>
            <w:r w:rsidRPr="00AB46C7">
              <w:rPr>
                <w:rFonts w:ascii="AdobeArabic-Regular" w:cstheme="minorBidi" w:hint="cs"/>
                <w:sz w:val="28"/>
                <w:szCs w:val="28"/>
                <w:rtl/>
                <w:lang w:bidi="ar-SA"/>
              </w:rPr>
              <w:t xml:space="preserve"> لكل شرح</w:t>
            </w:r>
          </w:p>
          <w:p w:rsidR="00CE36FD" w:rsidRPr="00AB46C7" w:rsidRDefault="00CE36FD" w:rsidP="00C97798">
            <w:pPr>
              <w:autoSpaceDE w:val="0"/>
              <w:autoSpaceDN w:val="0"/>
              <w:bidi/>
              <w:adjustRightInd w:val="0"/>
              <w:rPr>
                <w:rFonts w:ascii="AdobeArabic-Regular" w:cstheme="minorBidi"/>
                <w:sz w:val="28"/>
                <w:szCs w:val="28"/>
                <w:rtl/>
                <w:lang w:bidi="ar-SA"/>
              </w:rPr>
            </w:pPr>
          </w:p>
          <w:p w:rsidR="00CE36FD" w:rsidRPr="00AB46C7" w:rsidRDefault="00CE36FD" w:rsidP="00C97798">
            <w:pPr>
              <w:autoSpaceDE w:val="0"/>
              <w:autoSpaceDN w:val="0"/>
              <w:bidi/>
              <w:adjustRightInd w:val="0"/>
              <w:rPr>
                <w:rFonts w:ascii="AdobeArabic-Regular" w:cstheme="minorBidi"/>
                <w:sz w:val="28"/>
                <w:szCs w:val="28"/>
                <w:rtl/>
                <w:lang w:bidi="ar-SA"/>
              </w:rPr>
            </w:pPr>
          </w:p>
        </w:tc>
      </w:tr>
    </w:tbl>
    <w:p w:rsidR="00CE36FD" w:rsidRPr="00CE36FD" w:rsidRDefault="00CE36FD" w:rsidP="00CE36FD">
      <w:pPr>
        <w:autoSpaceDE w:val="0"/>
        <w:autoSpaceDN w:val="0"/>
        <w:bidi/>
        <w:adjustRightInd w:val="0"/>
        <w:spacing w:line="240" w:lineRule="auto"/>
        <w:rPr>
          <w:rFonts w:ascii="AdobeArabic-Regular" w:cs="AdobeArabic-Regular"/>
          <w:sz w:val="30"/>
          <w:szCs w:val="30"/>
          <w:rtl/>
          <w:lang w:bidi="ar-SA"/>
        </w:rPr>
      </w:pPr>
    </w:p>
    <w:p w:rsidR="00CE36FD" w:rsidRDefault="00CE36FD" w:rsidP="00CE36FD">
      <w:pPr>
        <w:autoSpaceDE w:val="0"/>
        <w:autoSpaceDN w:val="0"/>
        <w:bidi/>
        <w:adjustRightInd w:val="0"/>
        <w:spacing w:line="240" w:lineRule="auto"/>
        <w:rPr>
          <w:rFonts w:ascii="AdobeArabic-Regular" w:cs="AdobeArabic-Regular"/>
          <w:sz w:val="30"/>
          <w:szCs w:val="30"/>
          <w:rtl/>
          <w:lang w:bidi="ar-SA"/>
        </w:rPr>
      </w:pPr>
    </w:p>
    <w:p w:rsidR="00CE36FD" w:rsidRDefault="00CE36FD" w:rsidP="00CE36FD">
      <w:pPr>
        <w:autoSpaceDE w:val="0"/>
        <w:autoSpaceDN w:val="0"/>
        <w:bidi/>
        <w:adjustRightInd w:val="0"/>
        <w:spacing w:line="240" w:lineRule="auto"/>
        <w:rPr>
          <w:rFonts w:ascii="AdobeArabic-Regular" w:cs="AdobeArabic-Regular"/>
          <w:sz w:val="30"/>
          <w:szCs w:val="30"/>
          <w:rtl/>
          <w:lang w:bidi="ar-SA"/>
        </w:rPr>
      </w:pPr>
    </w:p>
    <w:p w:rsidR="00CE36FD" w:rsidRDefault="00CE36FD" w:rsidP="00CE36FD">
      <w:pPr>
        <w:autoSpaceDE w:val="0"/>
        <w:autoSpaceDN w:val="0"/>
        <w:bidi/>
        <w:adjustRightInd w:val="0"/>
        <w:spacing w:line="240" w:lineRule="auto"/>
        <w:rPr>
          <w:rFonts w:ascii="AdobeArabic-Regular" w:cs="AdobeArabic-Regular"/>
          <w:sz w:val="30"/>
          <w:szCs w:val="30"/>
          <w:rtl/>
          <w:lang w:bidi="ar-SA"/>
        </w:rPr>
      </w:pPr>
    </w:p>
    <w:p w:rsidR="00CE36FD" w:rsidRDefault="00CE36FD" w:rsidP="00CE36FD">
      <w:pPr>
        <w:autoSpaceDE w:val="0"/>
        <w:autoSpaceDN w:val="0"/>
        <w:bidi/>
        <w:adjustRightInd w:val="0"/>
        <w:spacing w:line="240" w:lineRule="auto"/>
        <w:rPr>
          <w:rFonts w:ascii="AdobeArabic-Regular" w:cs="AdobeArabic-Regular"/>
          <w:sz w:val="30"/>
          <w:szCs w:val="30"/>
          <w:rtl/>
          <w:lang w:bidi="ar-SA"/>
        </w:rPr>
      </w:pPr>
    </w:p>
    <w:p w:rsidR="00CE36FD" w:rsidRDefault="00CE36FD" w:rsidP="00CE36FD">
      <w:pPr>
        <w:autoSpaceDE w:val="0"/>
        <w:autoSpaceDN w:val="0"/>
        <w:bidi/>
        <w:adjustRightInd w:val="0"/>
        <w:spacing w:line="240" w:lineRule="auto"/>
        <w:rPr>
          <w:rFonts w:ascii="AdobeArabic-Regular" w:cs="AdobeArabic-Regular"/>
          <w:sz w:val="30"/>
          <w:szCs w:val="30"/>
          <w:rtl/>
          <w:lang w:bidi="ar-SA"/>
        </w:rPr>
      </w:pPr>
    </w:p>
    <w:p w:rsidR="00CE36FD" w:rsidRDefault="00CE36FD" w:rsidP="00CE36FD">
      <w:pPr>
        <w:autoSpaceDE w:val="0"/>
        <w:autoSpaceDN w:val="0"/>
        <w:bidi/>
        <w:adjustRightInd w:val="0"/>
        <w:spacing w:line="240" w:lineRule="auto"/>
        <w:rPr>
          <w:rFonts w:ascii="AdobeArabic-Regular" w:cs="AdobeArabic-Regular"/>
          <w:sz w:val="30"/>
          <w:szCs w:val="30"/>
          <w:rtl/>
          <w:lang w:bidi="ar-SA"/>
        </w:rPr>
      </w:pPr>
    </w:p>
    <w:p w:rsidR="00CE36FD" w:rsidRDefault="00CE36FD" w:rsidP="00CE36FD">
      <w:pPr>
        <w:autoSpaceDE w:val="0"/>
        <w:autoSpaceDN w:val="0"/>
        <w:bidi/>
        <w:adjustRightInd w:val="0"/>
        <w:spacing w:line="240" w:lineRule="auto"/>
        <w:rPr>
          <w:rFonts w:ascii="AdobeArabic-Regular" w:cs="AdobeArabic-Regular"/>
          <w:sz w:val="30"/>
          <w:szCs w:val="30"/>
          <w:rtl/>
          <w:lang w:bidi="ar-SA"/>
        </w:rPr>
      </w:pPr>
    </w:p>
    <w:p w:rsidR="00CE36FD" w:rsidRDefault="00CE36FD" w:rsidP="00CE36FD">
      <w:pPr>
        <w:autoSpaceDE w:val="0"/>
        <w:autoSpaceDN w:val="0"/>
        <w:bidi/>
        <w:adjustRightInd w:val="0"/>
        <w:spacing w:line="240" w:lineRule="auto"/>
        <w:rPr>
          <w:rFonts w:ascii="AdobeArabic-Regular" w:cs="AdobeArabic-Regular"/>
          <w:sz w:val="30"/>
          <w:szCs w:val="30"/>
          <w:rtl/>
          <w:lang w:bidi="ar-SA"/>
        </w:rPr>
      </w:pPr>
    </w:p>
    <w:p w:rsidR="005D7568" w:rsidRDefault="005D7568" w:rsidP="00005765">
      <w:pPr>
        <w:tabs>
          <w:tab w:val="left" w:pos="1199"/>
        </w:tabs>
        <w:autoSpaceDE w:val="0"/>
        <w:autoSpaceDN w:val="0"/>
        <w:bidi/>
        <w:adjustRightInd w:val="0"/>
        <w:spacing w:line="240" w:lineRule="auto"/>
        <w:rPr>
          <w:rFonts w:ascii="AdobeArabic-Regular" w:cs="AdobeArabic-Regular"/>
          <w:sz w:val="30"/>
          <w:szCs w:val="30"/>
          <w:rtl/>
          <w:lang w:bidi="ar-SA"/>
        </w:rPr>
      </w:pPr>
    </w:p>
    <w:p w:rsidR="005D7568" w:rsidRDefault="005D7568" w:rsidP="005D7568">
      <w:pPr>
        <w:autoSpaceDE w:val="0"/>
        <w:autoSpaceDN w:val="0"/>
        <w:bidi/>
        <w:adjustRightInd w:val="0"/>
        <w:spacing w:line="240" w:lineRule="auto"/>
        <w:rPr>
          <w:rFonts w:ascii="AdobeArabic-Regular" w:cs="AdobeArabic-Regular"/>
          <w:sz w:val="30"/>
          <w:szCs w:val="30"/>
          <w:rtl/>
          <w:lang w:bidi="ar-SA"/>
        </w:rPr>
      </w:pPr>
    </w:p>
    <w:p w:rsidR="005A0A1D" w:rsidRPr="005D7568" w:rsidRDefault="005A0A1D" w:rsidP="005A0A1D">
      <w:pPr>
        <w:autoSpaceDE w:val="0"/>
        <w:autoSpaceDN w:val="0"/>
        <w:bidi/>
        <w:adjustRightInd w:val="0"/>
        <w:spacing w:line="240" w:lineRule="auto"/>
        <w:rPr>
          <w:rFonts w:ascii="AdobeArabic-Regular" w:cs="AdobeArabic-Regular"/>
          <w:sz w:val="30"/>
          <w:szCs w:val="30"/>
          <w:lang w:bidi="ar-SA"/>
        </w:rPr>
      </w:pPr>
    </w:p>
    <w:sectPr w:rsidR="005A0A1D" w:rsidRPr="005D7568" w:rsidSect="007E1158">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dobeArabic-Regular">
    <w:altName w:val="Times New Roman"/>
    <w:panose1 w:val="00000000000000000000"/>
    <w:charset w:val="B2"/>
    <w:family w:val="auto"/>
    <w:notTrueType/>
    <w:pitch w:val="default"/>
    <w:sig w:usb0="00002000" w:usb1="00000000" w:usb2="00000000" w:usb3="00000000" w:csb0="00000040" w:csb1="00000000"/>
  </w:font>
  <w:font w:name="TraditionalArabic">
    <w:altName w:val="Times New Roman"/>
    <w:panose1 w:val="00000000000000000000"/>
    <w:charset w:val="B2"/>
    <w:family w:val="auto"/>
    <w:notTrueType/>
    <w:pitch w:val="default"/>
    <w:sig w:usb0="00002001" w:usb1="00000000" w:usb2="00000000" w:usb3="00000000" w:csb0="0000004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21795"/>
    <w:multiLevelType w:val="hybridMultilevel"/>
    <w:tmpl w:val="512451CA"/>
    <w:lvl w:ilvl="0" w:tplc="0409000F">
      <w:start w:val="2"/>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nsid w:val="08F005DD"/>
    <w:multiLevelType w:val="hybridMultilevel"/>
    <w:tmpl w:val="3A009380"/>
    <w:lvl w:ilvl="0" w:tplc="86F2933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5F01361"/>
    <w:multiLevelType w:val="hybridMultilevel"/>
    <w:tmpl w:val="504E15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72D829DE"/>
    <w:multiLevelType w:val="multilevel"/>
    <w:tmpl w:val="BB7E566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76933D69"/>
    <w:multiLevelType w:val="multilevel"/>
    <w:tmpl w:val="348ADD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DB0DDA"/>
    <w:rsid w:val="000005BE"/>
    <w:rsid w:val="000053EF"/>
    <w:rsid w:val="00005765"/>
    <w:rsid w:val="00036815"/>
    <w:rsid w:val="00062102"/>
    <w:rsid w:val="00073C53"/>
    <w:rsid w:val="00074C34"/>
    <w:rsid w:val="000A0F1D"/>
    <w:rsid w:val="00106D3F"/>
    <w:rsid w:val="00146DC5"/>
    <w:rsid w:val="00166895"/>
    <w:rsid w:val="00191B4B"/>
    <w:rsid w:val="00223CCF"/>
    <w:rsid w:val="00344EA4"/>
    <w:rsid w:val="00390B73"/>
    <w:rsid w:val="00400790"/>
    <w:rsid w:val="00423270"/>
    <w:rsid w:val="0043673F"/>
    <w:rsid w:val="00495FEE"/>
    <w:rsid w:val="004E65A5"/>
    <w:rsid w:val="00501BC0"/>
    <w:rsid w:val="00503DBC"/>
    <w:rsid w:val="005A0A1D"/>
    <w:rsid w:val="005D614B"/>
    <w:rsid w:val="005D7568"/>
    <w:rsid w:val="005E1721"/>
    <w:rsid w:val="006134FF"/>
    <w:rsid w:val="00630213"/>
    <w:rsid w:val="006A2396"/>
    <w:rsid w:val="006A6DB2"/>
    <w:rsid w:val="007134AB"/>
    <w:rsid w:val="00734477"/>
    <w:rsid w:val="007C263C"/>
    <w:rsid w:val="007E1158"/>
    <w:rsid w:val="0080019B"/>
    <w:rsid w:val="00810F89"/>
    <w:rsid w:val="00822F64"/>
    <w:rsid w:val="0087426F"/>
    <w:rsid w:val="0088200E"/>
    <w:rsid w:val="00936909"/>
    <w:rsid w:val="00950875"/>
    <w:rsid w:val="009B7F54"/>
    <w:rsid w:val="009F7C0C"/>
    <w:rsid w:val="00A321ED"/>
    <w:rsid w:val="00A43B0E"/>
    <w:rsid w:val="00A9310F"/>
    <w:rsid w:val="00AB46C7"/>
    <w:rsid w:val="00AE1032"/>
    <w:rsid w:val="00AE630E"/>
    <w:rsid w:val="00B217C7"/>
    <w:rsid w:val="00C73B6E"/>
    <w:rsid w:val="00CE36FD"/>
    <w:rsid w:val="00D313DB"/>
    <w:rsid w:val="00D52F21"/>
    <w:rsid w:val="00D64EE2"/>
    <w:rsid w:val="00DB0DDA"/>
    <w:rsid w:val="00DB48A8"/>
    <w:rsid w:val="00DE1CD6"/>
    <w:rsid w:val="00E06FB6"/>
    <w:rsid w:val="00E30B71"/>
    <w:rsid w:val="00E729E4"/>
    <w:rsid w:val="00EB58BD"/>
    <w:rsid w:val="00EE618B"/>
    <w:rsid w:val="00EF30C8"/>
    <w:rsid w:val="00F66E64"/>
    <w:rsid w:val="00F86552"/>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E1158"/>
  </w:style>
  <w:style w:type="paragraph" w:styleId="1">
    <w:name w:val="heading 1"/>
    <w:basedOn w:val="a"/>
    <w:next w:val="a"/>
    <w:rsid w:val="007E1158"/>
    <w:pPr>
      <w:keepNext/>
      <w:keepLines/>
      <w:spacing w:before="400" w:after="120"/>
      <w:contextualSpacing/>
      <w:outlineLvl w:val="0"/>
    </w:pPr>
    <w:rPr>
      <w:sz w:val="40"/>
      <w:szCs w:val="40"/>
    </w:rPr>
  </w:style>
  <w:style w:type="paragraph" w:styleId="2">
    <w:name w:val="heading 2"/>
    <w:basedOn w:val="a"/>
    <w:next w:val="a"/>
    <w:rsid w:val="007E1158"/>
    <w:pPr>
      <w:keepNext/>
      <w:keepLines/>
      <w:spacing w:before="360" w:after="120"/>
      <w:contextualSpacing/>
      <w:outlineLvl w:val="1"/>
    </w:pPr>
    <w:rPr>
      <w:sz w:val="32"/>
      <w:szCs w:val="32"/>
    </w:rPr>
  </w:style>
  <w:style w:type="paragraph" w:styleId="3">
    <w:name w:val="heading 3"/>
    <w:basedOn w:val="a"/>
    <w:next w:val="a"/>
    <w:rsid w:val="007E1158"/>
    <w:pPr>
      <w:keepNext/>
      <w:keepLines/>
      <w:spacing w:before="320" w:after="80"/>
      <w:contextualSpacing/>
      <w:outlineLvl w:val="2"/>
    </w:pPr>
    <w:rPr>
      <w:color w:val="434343"/>
      <w:sz w:val="28"/>
      <w:szCs w:val="28"/>
    </w:rPr>
  </w:style>
  <w:style w:type="paragraph" w:styleId="4">
    <w:name w:val="heading 4"/>
    <w:basedOn w:val="a"/>
    <w:next w:val="a"/>
    <w:rsid w:val="007E1158"/>
    <w:pPr>
      <w:keepNext/>
      <w:keepLines/>
      <w:spacing w:before="280" w:after="80"/>
      <w:contextualSpacing/>
      <w:outlineLvl w:val="3"/>
    </w:pPr>
    <w:rPr>
      <w:color w:val="666666"/>
      <w:sz w:val="24"/>
      <w:szCs w:val="24"/>
    </w:rPr>
  </w:style>
  <w:style w:type="paragraph" w:styleId="5">
    <w:name w:val="heading 5"/>
    <w:basedOn w:val="a"/>
    <w:next w:val="a"/>
    <w:rsid w:val="007E1158"/>
    <w:pPr>
      <w:keepNext/>
      <w:keepLines/>
      <w:spacing w:before="240" w:after="80"/>
      <w:contextualSpacing/>
      <w:outlineLvl w:val="4"/>
    </w:pPr>
    <w:rPr>
      <w:color w:val="666666"/>
    </w:rPr>
  </w:style>
  <w:style w:type="paragraph" w:styleId="6">
    <w:name w:val="heading 6"/>
    <w:basedOn w:val="a"/>
    <w:next w:val="a"/>
    <w:rsid w:val="007E1158"/>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7E1158"/>
    <w:tblPr>
      <w:tblCellMar>
        <w:top w:w="0" w:type="dxa"/>
        <w:left w:w="0" w:type="dxa"/>
        <w:bottom w:w="0" w:type="dxa"/>
        <w:right w:w="0" w:type="dxa"/>
      </w:tblCellMar>
    </w:tblPr>
  </w:style>
  <w:style w:type="paragraph" w:styleId="a3">
    <w:name w:val="Title"/>
    <w:basedOn w:val="a"/>
    <w:next w:val="a"/>
    <w:rsid w:val="007E1158"/>
    <w:pPr>
      <w:keepNext/>
      <w:keepLines/>
      <w:spacing w:after="60"/>
      <w:contextualSpacing/>
    </w:pPr>
    <w:rPr>
      <w:sz w:val="52"/>
      <w:szCs w:val="52"/>
    </w:rPr>
  </w:style>
  <w:style w:type="paragraph" w:styleId="a4">
    <w:name w:val="Subtitle"/>
    <w:basedOn w:val="a"/>
    <w:next w:val="a"/>
    <w:rsid w:val="007E1158"/>
    <w:pPr>
      <w:keepNext/>
      <w:keepLines/>
      <w:spacing w:after="320"/>
      <w:contextualSpacing/>
    </w:pPr>
    <w:rPr>
      <w:color w:val="666666"/>
      <w:sz w:val="30"/>
      <w:szCs w:val="30"/>
    </w:rPr>
  </w:style>
  <w:style w:type="table" w:customStyle="1" w:styleId="a5">
    <w:basedOn w:val="TableNormal"/>
    <w:rsid w:val="007E1158"/>
    <w:tblPr>
      <w:tblStyleRowBandSize w:val="1"/>
      <w:tblStyleColBandSize w:val="1"/>
      <w:tblCellMar>
        <w:top w:w="0" w:type="dxa"/>
        <w:left w:w="0" w:type="dxa"/>
        <w:bottom w:w="0" w:type="dxa"/>
        <w:right w:w="0" w:type="dxa"/>
      </w:tblCellMar>
    </w:tblPr>
  </w:style>
  <w:style w:type="paragraph" w:styleId="a6">
    <w:name w:val="Balloon Text"/>
    <w:basedOn w:val="a"/>
    <w:link w:val="a7"/>
    <w:uiPriority w:val="99"/>
    <w:semiHidden/>
    <w:unhideWhenUsed/>
    <w:rsid w:val="00495FEE"/>
    <w:pPr>
      <w:spacing w:line="240" w:lineRule="auto"/>
    </w:pPr>
    <w:rPr>
      <w:rFonts w:ascii="Tahoma" w:hAnsi="Tahoma" w:cs="Tahoma"/>
      <w:sz w:val="16"/>
      <w:szCs w:val="16"/>
    </w:rPr>
  </w:style>
  <w:style w:type="character" w:customStyle="1" w:styleId="a7">
    <w:name w:val="טקסט בלונים תו"/>
    <w:basedOn w:val="a0"/>
    <w:link w:val="a6"/>
    <w:uiPriority w:val="99"/>
    <w:semiHidden/>
    <w:rsid w:val="00495FEE"/>
    <w:rPr>
      <w:rFonts w:ascii="Tahoma" w:hAnsi="Tahoma" w:cs="Tahoma"/>
      <w:sz w:val="16"/>
      <w:szCs w:val="16"/>
    </w:rPr>
  </w:style>
  <w:style w:type="paragraph" w:styleId="a8">
    <w:name w:val="List Paragraph"/>
    <w:basedOn w:val="a"/>
    <w:uiPriority w:val="34"/>
    <w:qFormat/>
    <w:rsid w:val="005D7568"/>
    <w:pPr>
      <w:ind w:left="720"/>
      <w:contextualSpacing/>
    </w:pPr>
  </w:style>
  <w:style w:type="table" w:styleId="a9">
    <w:name w:val="Table Grid"/>
    <w:basedOn w:val="a1"/>
    <w:uiPriority w:val="59"/>
    <w:rsid w:val="005D756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a"/>
    <w:uiPriority w:val="99"/>
    <w:semiHidden/>
    <w:unhideWhenUsed/>
    <w:rsid w:val="0080019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a0"/>
    <w:rsid w:val="0080019B"/>
  </w:style>
  <w:style w:type="character" w:styleId="Hyperlink">
    <w:name w:val="Hyperlink"/>
    <w:basedOn w:val="a0"/>
    <w:uiPriority w:val="99"/>
    <w:unhideWhenUsed/>
    <w:rsid w:val="00D52F21"/>
    <w:rPr>
      <w:color w:val="0000FF"/>
      <w:u w:val="single"/>
    </w:rPr>
  </w:style>
  <w:style w:type="paragraph" w:styleId="aa">
    <w:name w:val="No Spacing"/>
    <w:uiPriority w:val="1"/>
    <w:qFormat/>
    <w:rsid w:val="00390B73"/>
    <w:pPr>
      <w:spacing w:line="240" w:lineRule="auto"/>
    </w:pPr>
    <w:rPr>
      <w:rFonts w:ascii="Calibri" w:eastAsia="Calibri" w:hAnsi="Calibri"/>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contextualSpacing/>
      <w:outlineLvl w:val="0"/>
    </w:pPr>
    <w:rPr>
      <w:sz w:val="40"/>
      <w:szCs w:val="40"/>
    </w:rPr>
  </w:style>
  <w:style w:type="paragraph" w:styleId="2">
    <w:name w:val="heading 2"/>
    <w:basedOn w:val="a"/>
    <w:next w:val="a"/>
    <w:pPr>
      <w:keepNext/>
      <w:keepLines/>
      <w:spacing w:before="360" w:after="120"/>
      <w:contextualSpacing/>
      <w:outlineLvl w:val="1"/>
    </w:pPr>
    <w:rPr>
      <w:sz w:val="32"/>
      <w:szCs w:val="32"/>
    </w:rPr>
  </w:style>
  <w:style w:type="paragraph" w:styleId="3">
    <w:name w:val="heading 3"/>
    <w:basedOn w:val="a"/>
    <w:next w:val="a"/>
    <w:pPr>
      <w:keepNext/>
      <w:keepLines/>
      <w:spacing w:before="320" w:after="80"/>
      <w:contextualSpacing/>
      <w:outlineLvl w:val="2"/>
    </w:pPr>
    <w:rPr>
      <w:color w:val="434343"/>
      <w:sz w:val="28"/>
      <w:szCs w:val="28"/>
    </w:rPr>
  </w:style>
  <w:style w:type="paragraph" w:styleId="4">
    <w:name w:val="heading 4"/>
    <w:basedOn w:val="a"/>
    <w:next w:val="a"/>
    <w:pPr>
      <w:keepNext/>
      <w:keepLines/>
      <w:spacing w:before="280" w:after="80"/>
      <w:contextualSpacing/>
      <w:outlineLvl w:val="3"/>
    </w:pPr>
    <w:rPr>
      <w:color w:val="666666"/>
      <w:sz w:val="24"/>
      <w:szCs w:val="24"/>
    </w:rPr>
  </w:style>
  <w:style w:type="paragraph" w:styleId="5">
    <w:name w:val="heading 5"/>
    <w:basedOn w:val="a"/>
    <w:next w:val="a"/>
    <w:pPr>
      <w:keepNext/>
      <w:keepLines/>
      <w:spacing w:before="240" w:after="80"/>
      <w:contextualSpacing/>
      <w:outlineLvl w:val="4"/>
    </w:pPr>
    <w:rPr>
      <w:color w:val="666666"/>
    </w:rPr>
  </w:style>
  <w:style w:type="paragraph" w:styleId="6">
    <w:name w:val="heading 6"/>
    <w:basedOn w:val="a"/>
    <w:next w:val="a"/>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contextualSpacing/>
    </w:pPr>
    <w:rPr>
      <w:sz w:val="52"/>
      <w:szCs w:val="52"/>
    </w:rPr>
  </w:style>
  <w:style w:type="paragraph" w:styleId="a4">
    <w:name w:val="Subtitle"/>
    <w:basedOn w:val="a"/>
    <w:next w:val="a"/>
    <w:pPr>
      <w:keepNext/>
      <w:keepLines/>
      <w:spacing w:after="320"/>
      <w:contextualSpacing/>
    </w:pPr>
    <w:rPr>
      <w:color w:val="666666"/>
      <w:sz w:val="30"/>
      <w:szCs w:val="30"/>
    </w:rPr>
  </w:style>
  <w:style w:type="table" w:customStyle="1" w:styleId="a5">
    <w:basedOn w:val="TableNormal"/>
    <w:tblPr>
      <w:tblStyleRowBandSize w:val="1"/>
      <w:tblStyleColBandSize w:val="1"/>
    </w:tblPr>
  </w:style>
  <w:style w:type="paragraph" w:styleId="a6">
    <w:name w:val="Balloon Text"/>
    <w:basedOn w:val="a"/>
    <w:link w:val="a7"/>
    <w:uiPriority w:val="99"/>
    <w:semiHidden/>
    <w:unhideWhenUsed/>
    <w:rsid w:val="00495FEE"/>
    <w:pPr>
      <w:spacing w:line="240" w:lineRule="auto"/>
    </w:pPr>
    <w:rPr>
      <w:rFonts w:ascii="Tahoma" w:hAnsi="Tahoma" w:cs="Tahoma"/>
      <w:sz w:val="16"/>
      <w:szCs w:val="16"/>
    </w:rPr>
  </w:style>
  <w:style w:type="character" w:customStyle="1" w:styleId="a7">
    <w:name w:val="טקסט בלונים תו"/>
    <w:basedOn w:val="a0"/>
    <w:link w:val="a6"/>
    <w:uiPriority w:val="99"/>
    <w:semiHidden/>
    <w:rsid w:val="00495FEE"/>
    <w:rPr>
      <w:rFonts w:ascii="Tahoma" w:hAnsi="Tahoma" w:cs="Tahoma"/>
      <w:sz w:val="16"/>
      <w:szCs w:val="16"/>
    </w:rPr>
  </w:style>
  <w:style w:type="paragraph" w:styleId="a8">
    <w:name w:val="List Paragraph"/>
    <w:basedOn w:val="a"/>
    <w:uiPriority w:val="34"/>
    <w:qFormat/>
    <w:rsid w:val="005D7568"/>
    <w:pPr>
      <w:ind w:left="720"/>
      <w:contextualSpacing/>
    </w:pPr>
  </w:style>
  <w:style w:type="table" w:styleId="a9">
    <w:name w:val="Table Grid"/>
    <w:basedOn w:val="a1"/>
    <w:uiPriority w:val="59"/>
    <w:rsid w:val="005D756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80019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a0"/>
    <w:rsid w:val="0080019B"/>
  </w:style>
  <w:style w:type="character" w:styleId="Hyperlink">
    <w:name w:val="Hyperlink"/>
    <w:basedOn w:val="a0"/>
    <w:uiPriority w:val="99"/>
    <w:unhideWhenUsed/>
    <w:rsid w:val="00D52F21"/>
    <w:rPr>
      <w:color w:val="0000FF"/>
      <w:u w:val="single"/>
    </w:rPr>
  </w:style>
  <w:style w:type="paragraph" w:styleId="aa">
    <w:name w:val="No Spacing"/>
    <w:uiPriority w:val="1"/>
    <w:qFormat/>
    <w:rsid w:val="00390B73"/>
    <w:pPr>
      <w:spacing w:line="240" w:lineRule="auto"/>
    </w:pPr>
    <w:rPr>
      <w:rFonts w:ascii="Calibri" w:eastAsia="Calibri" w:hAnsi="Calibri"/>
      <w:color w:val="auto"/>
      <w:lang w:bidi="ar-SA"/>
    </w:rPr>
  </w:style>
</w:styles>
</file>

<file path=word/webSettings.xml><?xml version="1.0" encoding="utf-8"?>
<w:webSettings xmlns:r="http://schemas.openxmlformats.org/officeDocument/2006/relationships" xmlns:w="http://schemas.openxmlformats.org/wordprocessingml/2006/main">
  <w:divs>
    <w:div w:id="265430273">
      <w:bodyDiv w:val="1"/>
      <w:marLeft w:val="0"/>
      <w:marRight w:val="0"/>
      <w:marTop w:val="0"/>
      <w:marBottom w:val="0"/>
      <w:divBdr>
        <w:top w:val="none" w:sz="0" w:space="0" w:color="auto"/>
        <w:left w:val="none" w:sz="0" w:space="0" w:color="auto"/>
        <w:bottom w:val="none" w:sz="0" w:space="0" w:color="auto"/>
        <w:right w:val="none" w:sz="0" w:space="0" w:color="auto"/>
      </w:divBdr>
    </w:div>
    <w:div w:id="509105594">
      <w:bodyDiv w:val="1"/>
      <w:marLeft w:val="0"/>
      <w:marRight w:val="0"/>
      <w:marTop w:val="0"/>
      <w:marBottom w:val="0"/>
      <w:divBdr>
        <w:top w:val="none" w:sz="0" w:space="0" w:color="auto"/>
        <w:left w:val="none" w:sz="0" w:space="0" w:color="auto"/>
        <w:bottom w:val="none" w:sz="0" w:space="0" w:color="auto"/>
        <w:right w:val="none" w:sz="0" w:space="0" w:color="auto"/>
      </w:divBdr>
    </w:div>
    <w:div w:id="521743737">
      <w:bodyDiv w:val="1"/>
      <w:marLeft w:val="0"/>
      <w:marRight w:val="0"/>
      <w:marTop w:val="0"/>
      <w:marBottom w:val="0"/>
      <w:divBdr>
        <w:top w:val="none" w:sz="0" w:space="0" w:color="auto"/>
        <w:left w:val="none" w:sz="0" w:space="0" w:color="auto"/>
        <w:bottom w:val="none" w:sz="0" w:space="0" w:color="auto"/>
        <w:right w:val="none" w:sz="0" w:space="0" w:color="auto"/>
      </w:divBdr>
    </w:div>
    <w:div w:id="1120412201">
      <w:bodyDiv w:val="1"/>
      <w:marLeft w:val="0"/>
      <w:marRight w:val="0"/>
      <w:marTop w:val="0"/>
      <w:marBottom w:val="0"/>
      <w:divBdr>
        <w:top w:val="none" w:sz="0" w:space="0" w:color="auto"/>
        <w:left w:val="none" w:sz="0" w:space="0" w:color="auto"/>
        <w:bottom w:val="none" w:sz="0" w:space="0" w:color="auto"/>
        <w:right w:val="none" w:sz="0" w:space="0" w:color="auto"/>
      </w:divBdr>
    </w:div>
    <w:div w:id="1798134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viva.gov.il/Arabic/InfoServices/NewsAndEvents/NewsAndMessageDover/Pages/news2015/September%202015/IsraelAirQualityReport2014.aspx"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892</Words>
  <Characters>4460</Characters>
  <Application>Microsoft Office Word</Application>
  <DocSecurity>0</DocSecurity>
  <Lines>37</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2</cp:revision>
  <cp:lastPrinted>2015-10-26T05:18:00Z</cp:lastPrinted>
  <dcterms:created xsi:type="dcterms:W3CDTF">2017-03-20T13:30:00Z</dcterms:created>
  <dcterms:modified xsi:type="dcterms:W3CDTF">2017-03-20T13:30:00Z</dcterms:modified>
</cp:coreProperties>
</file>