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4C" w:rsidRPr="0063056F" w:rsidRDefault="00EC274C" w:rsidP="00EC274C">
      <w:pPr>
        <w:pStyle w:val="NormalWeb"/>
        <w:shd w:val="clear" w:color="auto" w:fill="FFFFFF"/>
        <w:bidi/>
        <w:jc w:val="center"/>
        <w:rPr>
          <w:rFonts w:asciiTheme="minorBidi" w:hAnsiTheme="minorBidi" w:cstheme="minorBidi"/>
          <w:b/>
          <w:bCs/>
          <w:color w:val="000000"/>
          <w:sz w:val="28"/>
          <w:szCs w:val="28"/>
          <w:rtl/>
        </w:rPr>
      </w:pPr>
      <w:bookmarkStart w:id="0" w:name="_GoBack"/>
      <w:bookmarkEnd w:id="0"/>
      <w:r w:rsidRPr="0063056F">
        <w:rPr>
          <w:rFonts w:asciiTheme="minorBidi" w:hAnsiTheme="minorBidi" w:cstheme="minorBidi"/>
          <w:b/>
          <w:bCs/>
          <w:color w:val="000000"/>
          <w:sz w:val="28"/>
          <w:szCs w:val="28"/>
          <w:rtl/>
        </w:rPr>
        <w:t>מערכת החיסון</w:t>
      </w:r>
    </w:p>
    <w:p w:rsidR="0063056F" w:rsidRPr="00872537" w:rsidRDefault="0063056F" w:rsidP="0063056F">
      <w:pPr>
        <w:pStyle w:val="NormalWeb"/>
        <w:shd w:val="clear" w:color="auto" w:fill="FFFFFF"/>
        <w:bidi/>
        <w:jc w:val="center"/>
        <w:rPr>
          <w:rFonts w:asciiTheme="minorBidi" w:hAnsiTheme="minorBidi" w:cstheme="minorBidi"/>
          <w:color w:val="000000"/>
          <w:sz w:val="22"/>
          <w:szCs w:val="22"/>
          <w:rtl/>
        </w:rPr>
      </w:pPr>
      <w:r w:rsidRPr="00872537">
        <w:rPr>
          <w:rFonts w:asciiTheme="minorBidi" w:hAnsiTheme="minorBidi" w:cstheme="minorBidi" w:hint="cs"/>
          <w:color w:val="000000"/>
          <w:sz w:val="22"/>
          <w:szCs w:val="22"/>
          <w:rtl/>
        </w:rPr>
        <w:t>פעילות שפותחה בעקבות פעילות של ורד אביטל</w:t>
      </w:r>
    </w:p>
    <w:p w:rsidR="0063056F" w:rsidRPr="00872537" w:rsidRDefault="0063056F" w:rsidP="0063056F">
      <w:pPr>
        <w:pStyle w:val="NormalWeb"/>
        <w:shd w:val="clear" w:color="auto" w:fill="FFFFFF"/>
        <w:bidi/>
        <w:jc w:val="center"/>
        <w:rPr>
          <w:rFonts w:asciiTheme="minorBidi" w:hAnsiTheme="minorBidi" w:cstheme="minorBidi"/>
          <w:color w:val="000000"/>
          <w:sz w:val="22"/>
          <w:szCs w:val="22"/>
          <w:rtl/>
        </w:rPr>
      </w:pPr>
      <w:r w:rsidRPr="00872537">
        <w:rPr>
          <w:rFonts w:asciiTheme="minorBidi" w:hAnsiTheme="minorBidi" w:cstheme="minorBidi" w:hint="cs"/>
          <w:color w:val="000000"/>
          <w:sz w:val="22"/>
          <w:szCs w:val="22"/>
          <w:rtl/>
        </w:rPr>
        <w:t xml:space="preserve">ד"ר רקפת </w:t>
      </w:r>
      <w:proofErr w:type="spellStart"/>
      <w:r w:rsidRPr="00872537">
        <w:rPr>
          <w:rFonts w:asciiTheme="minorBidi" w:hAnsiTheme="minorBidi" w:cstheme="minorBidi" w:hint="cs"/>
          <w:color w:val="000000"/>
          <w:sz w:val="22"/>
          <w:szCs w:val="22"/>
          <w:rtl/>
        </w:rPr>
        <w:t>דנאי</w:t>
      </w:r>
      <w:proofErr w:type="spellEnd"/>
    </w:p>
    <w:p w:rsidR="0063056F" w:rsidRPr="00872537" w:rsidRDefault="0063056F" w:rsidP="0063056F">
      <w:pPr>
        <w:pStyle w:val="NormalWeb"/>
        <w:shd w:val="clear" w:color="auto" w:fill="FFFFFF"/>
        <w:bidi/>
        <w:jc w:val="center"/>
        <w:rPr>
          <w:rFonts w:asciiTheme="minorBidi" w:hAnsiTheme="minorBidi" w:cstheme="minorBidi"/>
          <w:color w:val="000000"/>
          <w:sz w:val="22"/>
          <w:szCs w:val="22"/>
        </w:rPr>
      </w:pPr>
      <w:r w:rsidRPr="00872537">
        <w:rPr>
          <w:rFonts w:asciiTheme="minorBidi" w:hAnsiTheme="minorBidi" w:cstheme="minorBidi" w:hint="cs"/>
          <w:color w:val="000000"/>
          <w:sz w:val="22"/>
          <w:szCs w:val="22"/>
          <w:rtl/>
        </w:rPr>
        <w:t xml:space="preserve">אולפנת </w:t>
      </w:r>
      <w:proofErr w:type="spellStart"/>
      <w:r w:rsidRPr="00872537">
        <w:rPr>
          <w:rFonts w:asciiTheme="minorBidi" w:hAnsiTheme="minorBidi" w:cstheme="minorBidi" w:hint="cs"/>
          <w:color w:val="000000"/>
          <w:sz w:val="22"/>
          <w:szCs w:val="22"/>
          <w:rtl/>
        </w:rPr>
        <w:t>צבי"ה</w:t>
      </w:r>
      <w:proofErr w:type="spellEnd"/>
      <w:r w:rsidRPr="00872537">
        <w:rPr>
          <w:rFonts w:asciiTheme="minorBidi" w:hAnsiTheme="minorBidi" w:cstheme="minorBidi" w:hint="cs"/>
          <w:color w:val="000000"/>
          <w:sz w:val="22"/>
          <w:szCs w:val="22"/>
          <w:rtl/>
        </w:rPr>
        <w:t xml:space="preserve"> מעלות, תשע"ד</w:t>
      </w:r>
    </w:p>
    <w:p w:rsidR="00DD2A20" w:rsidRPr="00DD2A20" w:rsidRDefault="00DD2A20"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קראו את המידע, צפו בסרטון וענו על השאלות בהמשך.</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לעיתים מערכת החיסון אינה מסוגלת להתמודד לבדה כנגד חיידקים ו נגיפים. החיסון הוא למעשה גורם חיצוני המוחדר לגוף, "מחמש" את מערכת החיסון לקראת התמודדויות כאלו ומהווה אמצעי מונע לפני שיצורים גורמי מחלות מספיקים לפגוע בגוף.</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מטרת החיסון היא להפעיל את מערכת החיסון כדי שהיא תכיר ו"תלמד" את הגורם המוצג לה בחיסון, תייצר כנגדו נוגדנים שיהרסו אותו ולבסוף תייצר תאי זיכרון ייחודיים לו שיזרזו את התגובה בפעם הבאה שהגוף ייפגש בגורם זה.</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בסוף המאה ה-18 רופא בריטי בשם אדוארד </w:t>
      </w:r>
      <w:proofErr w:type="spellStart"/>
      <w:r w:rsidRPr="00DD2A20">
        <w:rPr>
          <w:rFonts w:asciiTheme="minorBidi" w:hAnsiTheme="minorBidi" w:cstheme="minorBidi"/>
          <w:color w:val="000000"/>
          <w:sz w:val="22"/>
          <w:szCs w:val="22"/>
          <w:rtl/>
        </w:rPr>
        <w:t>ג'נר</w:t>
      </w:r>
      <w:proofErr w:type="spellEnd"/>
      <w:r w:rsidRPr="00DD2A20">
        <w:rPr>
          <w:rFonts w:asciiTheme="minorBidi" w:hAnsiTheme="minorBidi" w:cstheme="minorBidi"/>
          <w:color w:val="000000"/>
          <w:sz w:val="22"/>
          <w:szCs w:val="22"/>
          <w:rtl/>
        </w:rPr>
        <w:t xml:space="preserve"> היה הראשון בעולם לפתח חיסון פעיל. הוא גילה שחלבנים הבאים במגע עם פרות לא חולים באבעבועות שחורות. מחלה נוראית זו גבתה את חייהם של מאות מיליוני אנשים במהלך ההיסטוריה. דר' אדוארד </w:t>
      </w:r>
      <w:proofErr w:type="spellStart"/>
      <w:r w:rsidRPr="00DD2A20">
        <w:rPr>
          <w:rFonts w:asciiTheme="minorBidi" w:hAnsiTheme="minorBidi" w:cstheme="minorBidi"/>
          <w:color w:val="000000"/>
          <w:sz w:val="22"/>
          <w:szCs w:val="22"/>
          <w:rtl/>
        </w:rPr>
        <w:t>ג'נר</w:t>
      </w:r>
      <w:proofErr w:type="spellEnd"/>
      <w:r w:rsidRPr="00DD2A20">
        <w:rPr>
          <w:rFonts w:asciiTheme="minorBidi" w:hAnsiTheme="minorBidi" w:cstheme="minorBidi"/>
          <w:color w:val="000000"/>
          <w:sz w:val="22"/>
          <w:szCs w:val="22"/>
          <w:rtl/>
        </w:rPr>
        <w:t xml:space="preserve"> הבין שבעקבות המגע של החלבנים עם "גרסה" יותר קלה של המחלה- אבעבועות הבקר (</w:t>
      </w:r>
      <w:r w:rsidRPr="00DD2A20">
        <w:rPr>
          <w:rFonts w:asciiTheme="minorBidi" w:hAnsiTheme="minorBidi" w:cstheme="minorBidi"/>
          <w:color w:val="000000"/>
          <w:sz w:val="22"/>
          <w:szCs w:val="22"/>
        </w:rPr>
        <w:t>cowpox</w:t>
      </w:r>
      <w:r w:rsidRPr="00DD2A20">
        <w:rPr>
          <w:rFonts w:asciiTheme="minorBidi" w:hAnsiTheme="minorBidi" w:cstheme="minorBidi"/>
          <w:color w:val="000000"/>
          <w:sz w:val="22"/>
          <w:szCs w:val="22"/>
          <w:rtl/>
        </w:rPr>
        <w:t>) הם פתחו עמידות למחלה היותר קשה- אבעבועות שחורות. כדי להוכיח את טענתו הוא ביצע ניסוי שהיה נחשב היום כפשע חמור. הוא שרט ילד בן 8 עם מחט שהכילה נוזל שנשאב מאבעבועת בקר ולאחר מכן ניסה להדביק אותו באבעבועות שחורות ללא הצלחה. למעשה המילה "חיסון" באנגלית (</w:t>
      </w:r>
      <w:r w:rsidRPr="00DD2A20">
        <w:rPr>
          <w:rFonts w:asciiTheme="minorBidi" w:hAnsiTheme="minorBidi" w:cstheme="minorBidi"/>
          <w:color w:val="000000"/>
          <w:sz w:val="22"/>
          <w:szCs w:val="22"/>
        </w:rPr>
        <w:t>vaccine</w:t>
      </w:r>
      <w:r w:rsidRPr="00DD2A20">
        <w:rPr>
          <w:rFonts w:asciiTheme="minorBidi" w:hAnsiTheme="minorBidi" w:cstheme="minorBidi"/>
          <w:color w:val="000000"/>
          <w:sz w:val="22"/>
          <w:szCs w:val="22"/>
          <w:rtl/>
        </w:rPr>
        <w:t>) מקורה מהמילה הלטינית לפרה (</w:t>
      </w:r>
      <w:proofErr w:type="spellStart"/>
      <w:r w:rsidRPr="00DD2A20">
        <w:rPr>
          <w:rFonts w:asciiTheme="minorBidi" w:hAnsiTheme="minorBidi" w:cstheme="minorBidi"/>
          <w:color w:val="000000"/>
          <w:sz w:val="22"/>
          <w:szCs w:val="22"/>
        </w:rPr>
        <w:t>vacca</w:t>
      </w:r>
      <w:proofErr w:type="spellEnd"/>
      <w:r w:rsidRPr="00DD2A20">
        <w:rPr>
          <w:rFonts w:asciiTheme="minorBidi" w:hAnsiTheme="minorBidi" w:cstheme="minorBidi"/>
          <w:color w:val="000000"/>
          <w:sz w:val="22"/>
          <w:szCs w:val="22"/>
          <w:rtl/>
        </w:rPr>
        <w:t>).</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החשיפה של הילד לאבעבועות הבקר גרמה למערכת החיסון שלו ליצור נוגדנים כנגד הנגיף. כאשר יותר מאוחר הוא נחשף לאבעבועות השחורות שהוא נגיף מאוד דומה מאותה משפחה, לגוף שלו היה "זיכרון-חיסוני" לנגיף ולכן מערכת החיסון הגיבה הרבה יותר מהר.</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יש מספר סוגי חיסונים או דרכים בהם החיסון פועל בגוף. </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(1). חיסון פעיל הוא חיסון בו מוזרק לגוף החיידק/נגיף כשהוא מוחלש או מומת. לעיתים נדירות חיסון כזה יכול לגרום למחלה המקורית במלוא עוצמתה; דבר זה יקרה אם חלה טעות בהכנת החיסון והוא לא מומת או מוחלש. כדי להימנע ממצב זה יש חיסונים המשתמשים רק בחלקים מקפסולת ה החיידק/נגיף אותם מזהה מערכת החיסון. בצורה זו אין סכנה לחלות במחלה </w:t>
      </w:r>
      <w:proofErr w:type="spellStart"/>
      <w:r w:rsidRPr="00DD2A20">
        <w:rPr>
          <w:rFonts w:asciiTheme="minorBidi" w:hAnsiTheme="minorBidi" w:cstheme="minorBidi"/>
          <w:color w:val="000000"/>
          <w:sz w:val="22"/>
          <w:szCs w:val="22"/>
          <w:rtl/>
        </w:rPr>
        <w:t>האמיתית</w:t>
      </w:r>
      <w:proofErr w:type="spellEnd"/>
      <w:r w:rsidRPr="00DD2A20">
        <w:rPr>
          <w:rFonts w:asciiTheme="minorBidi" w:hAnsiTheme="minorBidi" w:cstheme="minorBidi"/>
          <w:color w:val="000000"/>
          <w:sz w:val="22"/>
          <w:szCs w:val="22"/>
          <w:rtl/>
        </w:rPr>
        <w:t xml:space="preserve"> אך החיסון לרוב פחות יעיל. </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(2). </w:t>
      </w:r>
      <w:hyperlink r:id="rId6" w:tooltip="חיסון סביל" w:history="1">
        <w:r w:rsidRPr="00DD2A20">
          <w:rPr>
            <w:rStyle w:val="Hyperlink"/>
            <w:rFonts w:asciiTheme="minorBidi" w:eastAsiaTheme="majorEastAsia" w:hAnsiTheme="minorBidi" w:cstheme="minorBidi"/>
            <w:sz w:val="22"/>
            <w:szCs w:val="22"/>
            <w:u w:val="single"/>
            <w:rtl/>
          </w:rPr>
          <w:t>חיסון סביל</w:t>
        </w:r>
      </w:hyperlink>
      <w:r w:rsidRPr="00DD2A20">
        <w:rPr>
          <w:rFonts w:asciiTheme="minorBidi" w:hAnsiTheme="minorBidi" w:cstheme="minorBidi"/>
          <w:color w:val="000000"/>
          <w:sz w:val="22"/>
          <w:szCs w:val="22"/>
          <w:rtl/>
        </w:rPr>
        <w:t xml:space="preserve"> הוא חיסון בו מוזרקים לגוף נוגדנים ישירות ללא המתנה לגוף לייצר אותם בעצמו. חיסון זה ניתן במצבים מסוכנים מאוד כמו במחלת כלבת לאחר נשיכה ע"י חיה חולה.</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מדוע אם כן חיידקים ונגיפים מזיקים עדיין פוגעים בנו? </w:t>
      </w:r>
    </w:p>
    <w:p w:rsidR="00EC274C" w:rsidRPr="00DD2A20" w:rsidRDefault="00EC274C" w:rsidP="00EC274C">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color w:val="000000"/>
          <w:sz w:val="22"/>
          <w:szCs w:val="22"/>
          <w:rtl/>
        </w:rPr>
        <w:t xml:space="preserve">חיידקים ונגיפים משתנים תדירות ע"י מוטציות ובעשותם כן חלקם הופכים לעמידים לחיסון המצוי. נגיפים מפורסמים כאלה הם לדוגמא נגיף האיידס ונגיף </w:t>
      </w:r>
      <w:proofErr w:type="spellStart"/>
      <w:r w:rsidRPr="00DD2A20">
        <w:rPr>
          <w:rFonts w:asciiTheme="minorBidi" w:hAnsiTheme="minorBidi" w:cstheme="minorBidi"/>
          <w:color w:val="000000"/>
          <w:sz w:val="22"/>
          <w:szCs w:val="22"/>
          <w:rtl/>
        </w:rPr>
        <w:t>האבולה</w:t>
      </w:r>
      <w:proofErr w:type="spellEnd"/>
    </w:p>
    <w:p w:rsidR="00EC274C" w:rsidRPr="00DD2A20" w:rsidRDefault="00EC274C" w:rsidP="004F1162">
      <w:pPr>
        <w:pStyle w:val="NormalWeb"/>
        <w:shd w:val="clear" w:color="auto" w:fill="FFFFFF"/>
        <w:bidi/>
        <w:rPr>
          <w:rFonts w:asciiTheme="minorBidi" w:hAnsiTheme="minorBidi" w:cstheme="minorBidi"/>
          <w:color w:val="000000"/>
          <w:sz w:val="22"/>
          <w:szCs w:val="22"/>
          <w:rtl/>
        </w:rPr>
      </w:pPr>
      <w:r w:rsidRPr="00DD2A20">
        <w:rPr>
          <w:rFonts w:asciiTheme="minorBidi" w:hAnsiTheme="minorBidi" w:cstheme="minorBidi"/>
          <w:noProof/>
          <w:color w:val="000000"/>
          <w:sz w:val="22"/>
          <w:szCs w:val="22"/>
        </w:rPr>
        <w:lastRenderedPageBreak/>
        <w:drawing>
          <wp:inline distT="0" distB="0" distL="0" distR="0" wp14:anchorId="12444ED1" wp14:editId="61907493">
            <wp:extent cx="2581359" cy="1767840"/>
            <wp:effectExtent l="0" t="0" r="9525" b="3810"/>
            <wp:docPr id="1" name="תמונה 1" descr="http://davidson.weizmann.ac.il/sites/davidson.lxst.codeoasis.com/files/imce/vacc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son.weizmann.ac.il/sites/davidson.lxst.codeoasis.com/files/imce/vaccin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359" cy="1767840"/>
                    </a:xfrm>
                    <a:prstGeom prst="rect">
                      <a:avLst/>
                    </a:prstGeom>
                    <a:noFill/>
                    <a:ln>
                      <a:noFill/>
                    </a:ln>
                  </pic:spPr>
                </pic:pic>
              </a:graphicData>
            </a:graphic>
          </wp:inline>
        </w:drawing>
      </w:r>
    </w:p>
    <w:p w:rsidR="00DD2A20" w:rsidRPr="00DD2A20" w:rsidRDefault="00DD2A20" w:rsidP="00EC274C">
      <w:pPr>
        <w:shd w:val="clear" w:color="auto" w:fill="FFFFFF"/>
        <w:spacing w:after="240" w:line="240" w:lineRule="auto"/>
        <w:rPr>
          <w:rFonts w:asciiTheme="minorBidi" w:eastAsia="Times New Roman" w:hAnsiTheme="minorBidi"/>
          <w:color w:val="000000"/>
          <w:rtl/>
        </w:rPr>
      </w:pPr>
    </w:p>
    <w:p w:rsidR="00DD2A20" w:rsidRPr="00DD2A20" w:rsidRDefault="00DD2A20" w:rsidP="00DD2A20">
      <w:pPr>
        <w:shd w:val="clear" w:color="auto" w:fill="FFFFFF"/>
        <w:spacing w:after="240" w:line="240" w:lineRule="auto"/>
        <w:rPr>
          <w:rFonts w:asciiTheme="minorBidi" w:eastAsia="Times New Roman" w:hAnsiTheme="minorBidi"/>
          <w:b/>
          <w:bCs/>
          <w:color w:val="000000"/>
          <w:rtl/>
        </w:rPr>
      </w:pPr>
      <w:r w:rsidRPr="00DD2A20">
        <w:rPr>
          <w:rFonts w:asciiTheme="minorBidi" w:eastAsia="Times New Roman" w:hAnsiTheme="minorBidi"/>
          <w:b/>
          <w:bCs/>
          <w:color w:val="000000"/>
          <w:rtl/>
        </w:rPr>
        <w:t>היכנסי לסרטון שבכתובת:</w:t>
      </w:r>
    </w:p>
    <w:p w:rsidR="00EC274C" w:rsidRPr="00DD2A20" w:rsidRDefault="00F30835" w:rsidP="00EC274C">
      <w:pPr>
        <w:shd w:val="clear" w:color="auto" w:fill="FFFFFF"/>
        <w:spacing w:after="240" w:line="240" w:lineRule="auto"/>
        <w:rPr>
          <w:rFonts w:asciiTheme="minorBidi" w:eastAsia="Times New Roman" w:hAnsiTheme="minorBidi"/>
          <w:color w:val="000000"/>
          <w:rtl/>
        </w:rPr>
      </w:pPr>
      <w:hyperlink r:id="rId8" w:history="1">
        <w:r w:rsidR="00C07604" w:rsidRPr="00DD2A20">
          <w:rPr>
            <w:rStyle w:val="Hyperlink"/>
            <w:rFonts w:asciiTheme="minorBidi" w:eastAsia="Times New Roman" w:hAnsiTheme="minorBidi"/>
          </w:rPr>
          <w:t>http://amhistory.si.edu/polio/activities/lifecycle/index.htm</w:t>
        </w:r>
      </w:hyperlink>
    </w:p>
    <w:p w:rsidR="00C07604" w:rsidRDefault="00C07604" w:rsidP="00EC274C">
      <w:pPr>
        <w:shd w:val="clear" w:color="auto" w:fill="FFFFFF"/>
        <w:spacing w:after="240" w:line="240" w:lineRule="auto"/>
        <w:rPr>
          <w:rFonts w:asciiTheme="minorBidi" w:eastAsia="Times New Roman" w:hAnsiTheme="minorBidi"/>
          <w:color w:val="000000"/>
          <w:rtl/>
        </w:rPr>
      </w:pPr>
      <w:r w:rsidRPr="00DD2A20">
        <w:rPr>
          <w:rFonts w:asciiTheme="minorBidi" w:hAnsiTheme="minorBidi"/>
          <w:rtl/>
        </w:rPr>
        <w:t>בסרטון שלפנינו אפשר לראות המחשה לצורה שבה הנגיף חודר לגוף ומדביק את התאים בסרטון ראינו את תהליך ההדבקה של נגיף הפוליו. הנגיף נכנס דרך הפה, מגיע למעיים, ושם חלקו מופרש החוצה וחלקו האחר חודר לתאי דופן המעי. אחרי הפלישה הנגיף מאלץ את התא לייצר אבני בניין לנגיפים חדשים, שלאחר מכן מופרשים החוצה למחזור הדם ויכולים להתפשט לכל רחבי הגוף. הסכנה הגדולה היא שהנגיפים ידביקו תאי עצב ויהרסו אותם, וכך יגרמו שיתוק</w:t>
      </w:r>
      <w:r w:rsidRPr="00DD2A20">
        <w:rPr>
          <w:rFonts w:asciiTheme="minorBidi" w:hAnsiTheme="minorBidi"/>
        </w:rPr>
        <w:t>.</w:t>
      </w:r>
    </w:p>
    <w:p w:rsidR="00DD2A20" w:rsidRDefault="00DD2A20" w:rsidP="00EC274C">
      <w:pPr>
        <w:shd w:val="clear" w:color="auto" w:fill="FFFFFF"/>
        <w:spacing w:after="240" w:line="240" w:lineRule="auto"/>
        <w:rPr>
          <w:rFonts w:asciiTheme="minorBidi" w:eastAsia="Times New Roman" w:hAnsiTheme="minorBidi"/>
          <w:b/>
          <w:bCs/>
          <w:color w:val="000000"/>
          <w:rtl/>
        </w:rPr>
      </w:pPr>
      <w:r w:rsidRPr="00DD2A20">
        <w:rPr>
          <w:rFonts w:asciiTheme="minorBidi" w:eastAsia="Times New Roman" w:hAnsiTheme="minorBidi" w:hint="cs"/>
          <w:b/>
          <w:bCs/>
          <w:color w:val="000000"/>
          <w:rtl/>
        </w:rPr>
        <w:t>שאלות</w:t>
      </w:r>
    </w:p>
    <w:p w:rsidR="006E1A4A" w:rsidRDefault="006E1A4A"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Pr>
      </w:pPr>
      <w:r>
        <w:rPr>
          <w:rFonts w:asciiTheme="minorBidi" w:eastAsia="Times New Roman" w:hAnsiTheme="minorBidi" w:hint="cs"/>
          <w:color w:val="000000"/>
          <w:rtl/>
        </w:rPr>
        <w:t>חפשי סרטון נוסף בנושא החיסון, צרפי לכאן קישור לסרטון אותו את מבינה ולדעתך יש לו תרומה להבנת החיסון.</w:t>
      </w:r>
    </w:p>
    <w:p w:rsidR="006E1A4A" w:rsidRDefault="006E1A4A" w:rsidP="006E1A4A">
      <w:pPr>
        <w:pStyle w:val="ab"/>
        <w:numPr>
          <w:ilvl w:val="0"/>
          <w:numId w:val="15"/>
        </w:numPr>
        <w:shd w:val="clear" w:color="auto" w:fill="FFFFFF"/>
        <w:bidi/>
        <w:spacing w:after="240" w:line="360" w:lineRule="auto"/>
        <w:ind w:left="714" w:hanging="357"/>
        <w:rPr>
          <w:rFonts w:asciiTheme="minorBidi" w:eastAsia="Times New Roman" w:hAnsiTheme="minorBidi"/>
          <w:color w:val="000000"/>
        </w:rPr>
      </w:pPr>
      <w:r>
        <w:rPr>
          <w:rFonts w:asciiTheme="minorBidi" w:eastAsia="Times New Roman" w:hAnsiTheme="minorBidi" w:hint="cs"/>
          <w:color w:val="000000"/>
          <w:rtl/>
        </w:rPr>
        <w:t>רשמי בקצרה המלצה על הסרטון ומה ניתן ללמוד ממנו.</w:t>
      </w:r>
    </w:p>
    <w:p w:rsidR="00C07604" w:rsidRPr="00DD2A20" w:rsidRDefault="00DD2A20"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hint="cs"/>
          <w:color w:val="000000"/>
          <w:rtl/>
        </w:rPr>
        <w:t>קראי</w:t>
      </w:r>
      <w:r w:rsidR="00C07604" w:rsidRPr="00DD2A20">
        <w:rPr>
          <w:rFonts w:asciiTheme="minorBidi" w:hAnsiTheme="minorBidi"/>
          <w:rtl/>
        </w:rPr>
        <w:t xml:space="preserve"> את הכתבה </w:t>
      </w:r>
      <w:hyperlink r:id="rId9" w:history="1">
        <w:r w:rsidR="00C07604" w:rsidRPr="00DD2A20">
          <w:rPr>
            <w:rFonts w:asciiTheme="minorBidi" w:hAnsiTheme="minorBidi"/>
            <w:color w:val="0000FF"/>
            <w:u w:val="single"/>
            <w:rtl/>
          </w:rPr>
          <w:t>הימנעות מחיסונים – טבעיות או משחק באש</w:t>
        </w:r>
      </w:hyperlink>
      <w:r w:rsidR="00C07604" w:rsidRPr="00DD2A20">
        <w:rPr>
          <w:rFonts w:asciiTheme="minorBidi" w:hAnsiTheme="minorBidi"/>
        </w:rPr>
        <w:t>.</w:t>
      </w:r>
    </w:p>
    <w:p w:rsidR="00C07604" w:rsidRPr="00DD2A20" w:rsidRDefault="00C07604"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color w:val="000000"/>
          <w:rtl/>
        </w:rPr>
        <w:t>העתיקי והדביקי את המאמר לכאן.</w:t>
      </w:r>
    </w:p>
    <w:p w:rsidR="00C07604" w:rsidRPr="00DD2A20" w:rsidRDefault="00C07604"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color w:val="000000"/>
          <w:rtl/>
        </w:rPr>
        <w:t>סמני בצהוב משפטים התומכים בחיסון.</w:t>
      </w:r>
    </w:p>
    <w:p w:rsidR="00C07604" w:rsidRPr="00DD2A20" w:rsidRDefault="00C07604"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color w:val="000000"/>
          <w:rtl/>
        </w:rPr>
        <w:t>סמני בירוק משפטים המתנגדים לחיסון.</w:t>
      </w:r>
    </w:p>
    <w:p w:rsidR="00C07604" w:rsidRPr="00DD2A20" w:rsidRDefault="00C07604"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color w:val="000000"/>
          <w:rtl/>
        </w:rPr>
        <w:t>כתבי פסקת טיעון התומכת במתן חיסונים והוסיפי 5 נימוקים</w:t>
      </w:r>
      <w:r w:rsidR="00DD2A20" w:rsidRPr="00DD2A20">
        <w:rPr>
          <w:rFonts w:asciiTheme="minorBidi" w:eastAsia="Times New Roman" w:hAnsiTheme="minorBidi"/>
          <w:color w:val="000000"/>
          <w:rtl/>
        </w:rPr>
        <w:t xml:space="preserve"> לפחות</w:t>
      </w:r>
      <w:r w:rsidRPr="00DD2A20">
        <w:rPr>
          <w:rFonts w:asciiTheme="minorBidi" w:eastAsia="Times New Roman" w:hAnsiTheme="minorBidi"/>
          <w:color w:val="000000"/>
          <w:rtl/>
        </w:rPr>
        <w:t xml:space="preserve"> ו2 דוגמאות לפחות</w:t>
      </w:r>
    </w:p>
    <w:p w:rsidR="00DD2A20" w:rsidRPr="00DD2A20" w:rsidRDefault="00DD2A20"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tl/>
        </w:rPr>
      </w:pPr>
      <w:r w:rsidRPr="00DD2A20">
        <w:rPr>
          <w:rFonts w:asciiTheme="minorBidi" w:eastAsia="Times New Roman" w:hAnsiTheme="minorBidi"/>
          <w:color w:val="000000"/>
          <w:rtl/>
        </w:rPr>
        <w:t>כתבי פסקת טיעון המתנגדת למתן חיסונים והוסיפי 5 נימוקים לפחות ו2 דוגמאות לפחות</w:t>
      </w:r>
    </w:p>
    <w:p w:rsidR="00DD2A20" w:rsidRPr="00DD2A20" w:rsidRDefault="00DD2A20" w:rsidP="00DD2A20">
      <w:pPr>
        <w:pStyle w:val="ab"/>
        <w:numPr>
          <w:ilvl w:val="0"/>
          <w:numId w:val="15"/>
        </w:numPr>
        <w:shd w:val="clear" w:color="auto" w:fill="FFFFFF"/>
        <w:bidi/>
        <w:spacing w:after="240" w:line="360" w:lineRule="auto"/>
        <w:ind w:left="714" w:hanging="357"/>
        <w:rPr>
          <w:rFonts w:asciiTheme="minorBidi" w:eastAsia="Times New Roman" w:hAnsiTheme="minorBidi"/>
          <w:color w:val="000000"/>
        </w:rPr>
      </w:pPr>
      <w:r w:rsidRPr="00DD2A20">
        <w:rPr>
          <w:rFonts w:asciiTheme="minorBidi" w:eastAsia="Times New Roman" w:hAnsiTheme="minorBidi"/>
          <w:color w:val="000000"/>
          <w:rtl/>
        </w:rPr>
        <w:t xml:space="preserve">בכתבה זו מידע מדעי. האם הוא אמין? </w:t>
      </w:r>
      <w:r>
        <w:rPr>
          <w:rFonts w:asciiTheme="minorBidi" w:eastAsia="Times New Roman" w:hAnsiTheme="minorBidi" w:hint="cs"/>
          <w:color w:val="000000"/>
          <w:rtl/>
        </w:rPr>
        <w:t>צבעי בצבע</w:t>
      </w:r>
      <w:r w:rsidRPr="00DD2A20">
        <w:rPr>
          <w:rFonts w:asciiTheme="minorBidi" w:eastAsia="Times New Roman" w:hAnsiTheme="minorBidi"/>
          <w:color w:val="000000"/>
          <w:rtl/>
        </w:rPr>
        <w:t xml:space="preserve"> מה מידת האמינות של קטע המידע לכל אחד מהקריטריונים</w:t>
      </w:r>
    </w:p>
    <w:p w:rsidR="00DD2A20" w:rsidRPr="00DD2A20" w:rsidRDefault="00DD2A20" w:rsidP="00DD2A20">
      <w:pPr>
        <w:spacing w:after="0" w:line="240" w:lineRule="auto"/>
        <w:ind w:left="720"/>
        <w:rPr>
          <w:rFonts w:asciiTheme="minorBidi" w:hAnsiTheme="minorBidi"/>
        </w:rPr>
      </w:pPr>
      <w:r w:rsidRPr="00DD2A20">
        <w:rPr>
          <w:rFonts w:asciiTheme="minorBidi" w:hAnsiTheme="minorBidi"/>
          <w:b/>
          <w:bCs/>
          <w:u w:val="single"/>
          <w:rtl/>
        </w:rPr>
        <w:t>מחוון לבדיקת אמינות קטע מידע</w:t>
      </w:r>
    </w:p>
    <w:tbl>
      <w:tblPr>
        <w:bidiVisual/>
        <w:tblW w:w="0" w:type="auto"/>
        <w:tblCellMar>
          <w:left w:w="0" w:type="dxa"/>
          <w:right w:w="0" w:type="dxa"/>
        </w:tblCellMar>
        <w:tblLook w:val="0000" w:firstRow="0" w:lastRow="0" w:firstColumn="0" w:lastColumn="0" w:noHBand="0" w:noVBand="0"/>
      </w:tblPr>
      <w:tblGrid>
        <w:gridCol w:w="1420"/>
        <w:gridCol w:w="3329"/>
        <w:gridCol w:w="1985"/>
        <w:gridCol w:w="1794"/>
      </w:tblGrid>
      <w:tr w:rsidR="00DD2A20" w:rsidRPr="00DD2A20" w:rsidTr="00DE45EF">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spacing w:line="360" w:lineRule="auto"/>
              <w:ind w:right="56"/>
              <w:jc w:val="both"/>
              <w:rPr>
                <w:rFonts w:asciiTheme="minorBidi" w:hAnsiTheme="minorBidi"/>
                <w:rtl/>
              </w:rPr>
            </w:pPr>
            <w:r w:rsidRPr="00DD2A20">
              <w:rPr>
                <w:rFonts w:asciiTheme="minorBidi" w:hAnsiTheme="minorBidi"/>
                <w:b/>
                <w:bCs/>
                <w:rtl/>
              </w:rPr>
              <w:t xml:space="preserve">    מידת התאמה </w:t>
            </w:r>
          </w:p>
          <w:p w:rsidR="00DD2A20" w:rsidRPr="00DD2A20" w:rsidRDefault="00DD2A20" w:rsidP="00DE45EF">
            <w:pPr>
              <w:spacing w:line="360" w:lineRule="auto"/>
              <w:ind w:right="56"/>
              <w:jc w:val="both"/>
              <w:rPr>
                <w:rFonts w:asciiTheme="minorBidi" w:hAnsiTheme="minorBidi"/>
              </w:rPr>
            </w:pPr>
            <w:r w:rsidRPr="00DD2A20">
              <w:rPr>
                <w:rFonts w:asciiTheme="minorBidi" w:hAnsiTheme="minorBidi"/>
                <w:b/>
                <w:bCs/>
                <w:rtl/>
              </w:rPr>
              <w:t>קריטריון</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spacing w:line="360" w:lineRule="auto"/>
              <w:jc w:val="both"/>
              <w:rPr>
                <w:rFonts w:asciiTheme="minorBidi" w:hAnsiTheme="minorBidi"/>
              </w:rPr>
            </w:pPr>
            <w:r w:rsidRPr="00DD2A20">
              <w:rPr>
                <w:rFonts w:asciiTheme="minorBidi" w:hAnsiTheme="minorBidi"/>
                <w:b/>
                <w:bCs/>
                <w:rtl/>
              </w:rPr>
              <w:t xml:space="preserve">במידה רבה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spacing w:line="360" w:lineRule="auto"/>
              <w:jc w:val="both"/>
              <w:rPr>
                <w:rFonts w:asciiTheme="minorBidi" w:hAnsiTheme="minorBidi"/>
              </w:rPr>
            </w:pPr>
            <w:r w:rsidRPr="00DD2A20">
              <w:rPr>
                <w:rFonts w:asciiTheme="minorBidi" w:hAnsiTheme="minorBidi"/>
                <w:b/>
                <w:bCs/>
                <w:rtl/>
              </w:rPr>
              <w:t>במידה מועטה</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spacing w:line="360" w:lineRule="auto"/>
              <w:ind w:right="346"/>
              <w:jc w:val="both"/>
              <w:rPr>
                <w:rFonts w:asciiTheme="minorBidi" w:hAnsiTheme="minorBidi"/>
              </w:rPr>
            </w:pPr>
            <w:r w:rsidRPr="00DD2A20">
              <w:rPr>
                <w:rFonts w:asciiTheme="minorBidi" w:hAnsiTheme="minorBidi"/>
                <w:b/>
                <w:bCs/>
                <w:rtl/>
              </w:rPr>
              <w:t>אין התאמה</w:t>
            </w:r>
          </w:p>
        </w:tc>
      </w:tr>
      <w:tr w:rsidR="00DD2A20" w:rsidRPr="00DD2A20" w:rsidTr="00DE45EF">
        <w:trPr>
          <w:trHeight w:val="1779"/>
        </w:trPr>
        <w:tc>
          <w:tcPr>
            <w:tcW w:w="0" w:type="auto"/>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DD2A20" w:rsidRPr="00DD2A20" w:rsidRDefault="00DD2A20" w:rsidP="00DE45EF">
            <w:pPr>
              <w:tabs>
                <w:tab w:val="right" w:pos="1080"/>
                <w:tab w:val="right" w:pos="2052"/>
                <w:tab w:val="right" w:pos="2208"/>
              </w:tabs>
              <w:spacing w:line="360" w:lineRule="auto"/>
              <w:rPr>
                <w:rFonts w:asciiTheme="minorBidi" w:hAnsiTheme="minorBidi"/>
                <w:rtl/>
              </w:rPr>
            </w:pPr>
            <w:r w:rsidRPr="00DD2A20">
              <w:rPr>
                <w:rFonts w:asciiTheme="minorBidi" w:hAnsiTheme="minorBidi"/>
                <w:b/>
                <w:bCs/>
                <w:rtl/>
              </w:rPr>
              <w:lastRenderedPageBreak/>
              <w:t>מאפייני מקור המידע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ind w:right="340"/>
              <w:rPr>
                <w:rFonts w:asciiTheme="minorBidi" w:hAnsiTheme="minorBidi"/>
              </w:rPr>
            </w:pPr>
            <w:r w:rsidRPr="00DD2A20">
              <w:rPr>
                <w:rFonts w:asciiTheme="minorBidi" w:hAnsiTheme="minorBidi"/>
                <w:rtl/>
              </w:rPr>
              <w:t>כותב הקטע   מומחה  בתחום או מסתמך על דברי מומחה ומצטט את דבריו.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 w:val="right" w:pos="1512"/>
              </w:tabs>
              <w:spacing w:line="360" w:lineRule="auto"/>
              <w:ind w:right="21"/>
              <w:rPr>
                <w:rFonts w:asciiTheme="minorBidi" w:hAnsiTheme="minorBidi"/>
              </w:rPr>
            </w:pPr>
            <w:r w:rsidRPr="00DD2A20">
              <w:rPr>
                <w:rFonts w:asciiTheme="minorBidi" w:hAnsiTheme="minorBidi"/>
                <w:rtl/>
              </w:rPr>
              <w:t xml:space="preserve">כותב הקטע אינו ידוע או שלא ידועה מידת ההכרות שלו עם התחום.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 w:val="right" w:pos="1512"/>
              </w:tabs>
              <w:spacing w:line="360" w:lineRule="auto"/>
              <w:ind w:right="21"/>
              <w:rPr>
                <w:rFonts w:asciiTheme="minorBidi" w:hAnsiTheme="minorBidi"/>
              </w:rPr>
            </w:pPr>
            <w:r w:rsidRPr="00DD2A20">
              <w:rPr>
                <w:rFonts w:asciiTheme="minorBidi" w:hAnsiTheme="minorBidi"/>
                <w:rtl/>
              </w:rPr>
              <w:t xml:space="preserve">כותב הקטע אינו עוסק בנושא הנידון ולא ברור מהכתוב שהוא ראיין מומחים בתחום לצורך הכתיבה. </w:t>
            </w:r>
          </w:p>
        </w:tc>
      </w:tr>
      <w:tr w:rsidR="00DD2A20" w:rsidRPr="00DD2A20" w:rsidTr="00DE45EF">
        <w:tc>
          <w:tcPr>
            <w:tcW w:w="0" w:type="auto"/>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DD2A20" w:rsidRPr="00DD2A20" w:rsidRDefault="00DD2A20" w:rsidP="00DE45EF">
            <w:pPr>
              <w:tabs>
                <w:tab w:val="right" w:pos="1080"/>
              </w:tabs>
              <w:spacing w:line="360" w:lineRule="auto"/>
              <w:rPr>
                <w:rFonts w:asciiTheme="minorBidi" w:hAnsiTheme="minorBidi"/>
              </w:rPr>
            </w:pPr>
            <w:r w:rsidRPr="00DD2A20">
              <w:rPr>
                <w:rFonts w:asciiTheme="minorBidi" w:hAnsiTheme="minorBidi"/>
                <w:b/>
                <w:bCs/>
                <w:rtl/>
              </w:rPr>
              <w:t xml:space="preserve">אובייקטיביות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ind w:right="72"/>
              <w:rPr>
                <w:rFonts w:asciiTheme="minorBidi" w:hAnsiTheme="minorBidi"/>
              </w:rPr>
            </w:pPr>
            <w:r w:rsidRPr="00DD2A20">
              <w:rPr>
                <w:rFonts w:asciiTheme="minorBidi" w:hAnsiTheme="minorBidi"/>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ind w:right="21"/>
              <w:rPr>
                <w:rFonts w:asciiTheme="minorBidi" w:hAnsiTheme="minorBidi"/>
              </w:rPr>
            </w:pPr>
            <w:r w:rsidRPr="00DD2A20">
              <w:rPr>
                <w:rFonts w:asciiTheme="minorBidi" w:hAnsiTheme="minorBidi"/>
                <w:rtl/>
              </w:rPr>
              <w:t>מידת האובייקטיביות של מפרסם המידע היא חלקית.</w:t>
            </w:r>
            <w:r w:rsidRPr="00DD2A20">
              <w:rPr>
                <w:rFonts w:asciiTheme="minorBidi" w:hAnsiTheme="minorBidi"/>
                <w:rtl/>
              </w:rPr>
              <w:br/>
              <w:t xml:space="preserve">יש ערבוב לעיתים בין עובדות ודעות.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 w:val="right" w:pos="1512"/>
              </w:tabs>
              <w:spacing w:line="360" w:lineRule="auto"/>
              <w:ind w:right="21"/>
              <w:rPr>
                <w:rFonts w:asciiTheme="minorBidi" w:hAnsiTheme="minorBidi"/>
              </w:rPr>
            </w:pPr>
            <w:r w:rsidRPr="00DD2A20">
              <w:rPr>
                <w:rFonts w:asciiTheme="minorBidi" w:hAnsiTheme="minorBidi"/>
                <w:rtl/>
              </w:rPr>
              <w:t xml:space="preserve">המידע אינו אובייקטיבי. </w:t>
            </w:r>
            <w:r w:rsidRPr="00DD2A20">
              <w:rPr>
                <w:rFonts w:asciiTheme="minorBidi" w:hAnsiTheme="minorBidi"/>
                <w:rtl/>
              </w:rPr>
              <w:br/>
              <w:t xml:space="preserve">סביר להניח שלמפרסם המידע אינטרס להסתיר נתונים. </w:t>
            </w:r>
            <w:r w:rsidRPr="00DD2A20">
              <w:rPr>
                <w:rFonts w:asciiTheme="minorBidi" w:hAnsiTheme="minorBidi"/>
                <w:rtl/>
              </w:rPr>
              <w:br/>
              <w:t xml:space="preserve"> הכותב מביע עמדות כאילו הן עובדות. </w:t>
            </w:r>
          </w:p>
        </w:tc>
      </w:tr>
      <w:tr w:rsidR="00DD2A20" w:rsidRPr="00DD2A20" w:rsidTr="00DE45EF">
        <w:tc>
          <w:tcPr>
            <w:tcW w:w="0" w:type="auto"/>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DD2A20" w:rsidRPr="00DD2A20" w:rsidRDefault="00DD2A20" w:rsidP="00DE45EF">
            <w:pPr>
              <w:tabs>
                <w:tab w:val="right" w:pos="1080"/>
              </w:tabs>
              <w:spacing w:line="360" w:lineRule="auto"/>
              <w:rPr>
                <w:rFonts w:asciiTheme="minorBidi" w:hAnsiTheme="minorBidi"/>
              </w:rPr>
            </w:pPr>
            <w:r w:rsidRPr="00DD2A20">
              <w:rPr>
                <w:rFonts w:asciiTheme="minorBidi" w:hAnsiTheme="minorBidi"/>
                <w:b/>
                <w:bCs/>
                <w:rtl/>
              </w:rPr>
              <w:t>עדכניות</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rPr>
                <w:rFonts w:asciiTheme="minorBidi" w:hAnsiTheme="minorBidi"/>
              </w:rPr>
            </w:pPr>
            <w:r w:rsidRPr="00DD2A20">
              <w:rPr>
                <w:rFonts w:asciiTheme="minorBidi" w:hAnsiTheme="minorBidi"/>
                <w:rtl/>
              </w:rPr>
              <w:t xml:space="preserve"> תאריך העדכון האחרון הוא בחצי שנה האחרונה. יש התאמה בין תאריך הכתיבה ותאריכי האירועים המדווחים.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rPr>
                <w:rFonts w:asciiTheme="minorBidi" w:hAnsiTheme="minorBidi"/>
              </w:rPr>
            </w:pPr>
            <w:r w:rsidRPr="00DD2A20">
              <w:rPr>
                <w:rFonts w:asciiTheme="minorBidi" w:hAnsiTheme="minorBidi"/>
                <w:rtl/>
              </w:rPr>
              <w:t xml:space="preserve"> תאריך כתיבת קטע המידע לפני שנה, או שאין התאמה בין תאריך האירוע המדווח ותאריך הכתיבה.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D2A20" w:rsidRPr="00DD2A20" w:rsidRDefault="00DD2A20" w:rsidP="00DE45EF">
            <w:pPr>
              <w:tabs>
                <w:tab w:val="right" w:pos="1080"/>
              </w:tabs>
              <w:spacing w:line="360" w:lineRule="auto"/>
              <w:rPr>
                <w:rFonts w:asciiTheme="minorBidi" w:hAnsiTheme="minorBidi"/>
              </w:rPr>
            </w:pPr>
            <w:r w:rsidRPr="00DD2A20">
              <w:rPr>
                <w:rFonts w:asciiTheme="minorBidi" w:hAnsiTheme="minorBidi"/>
                <w:rtl/>
              </w:rPr>
              <w:t xml:space="preserve">נכתב לפני יותר משנה,  או שלא ידוע תאריך הכתיבה. </w:t>
            </w:r>
          </w:p>
        </w:tc>
      </w:tr>
    </w:tbl>
    <w:p w:rsidR="00DD2A20" w:rsidRPr="00DD2A20" w:rsidRDefault="00DD2A20" w:rsidP="00DD2A20">
      <w:pPr>
        <w:tabs>
          <w:tab w:val="left" w:pos="504"/>
          <w:tab w:val="right" w:pos="1080"/>
          <w:tab w:val="num" w:pos="1440"/>
        </w:tabs>
        <w:spacing w:line="360" w:lineRule="auto"/>
        <w:rPr>
          <w:rFonts w:asciiTheme="minorBidi" w:hAnsiTheme="minorBidi"/>
          <w:rtl/>
        </w:rPr>
      </w:pPr>
    </w:p>
    <w:p w:rsidR="00DD2A20" w:rsidRPr="00DD2A20" w:rsidRDefault="00DD2A20" w:rsidP="00DD2A20">
      <w:pPr>
        <w:numPr>
          <w:ilvl w:val="0"/>
          <w:numId w:val="15"/>
        </w:numPr>
        <w:tabs>
          <w:tab w:val="left" w:pos="504"/>
          <w:tab w:val="right" w:pos="1080"/>
        </w:tabs>
        <w:spacing w:line="240" w:lineRule="auto"/>
        <w:rPr>
          <w:rFonts w:asciiTheme="minorBidi" w:eastAsia="Times New Roman" w:hAnsiTheme="minorBidi"/>
          <w:color w:val="000000"/>
        </w:rPr>
      </w:pPr>
      <w:r w:rsidRPr="00DD2A20">
        <w:rPr>
          <w:rFonts w:asciiTheme="minorBidi" w:eastAsia="Times New Roman" w:hAnsiTheme="minorBidi"/>
          <w:color w:val="000000"/>
          <w:rtl/>
        </w:rPr>
        <w:t xml:space="preserve">מה מסקנתכן? האם המידע אמין? (בתשובתכן השתמשו במושגים סמכות, </w:t>
      </w:r>
      <w:proofErr w:type="spellStart"/>
      <w:r w:rsidRPr="00DD2A20">
        <w:rPr>
          <w:rFonts w:asciiTheme="minorBidi" w:eastAsia="Times New Roman" w:hAnsiTheme="minorBidi"/>
          <w:color w:val="000000"/>
          <w:rtl/>
        </w:rPr>
        <w:t>אוביקטיביות</w:t>
      </w:r>
      <w:proofErr w:type="spellEnd"/>
      <w:r w:rsidRPr="00DD2A20">
        <w:rPr>
          <w:rFonts w:asciiTheme="minorBidi" w:eastAsia="Times New Roman" w:hAnsiTheme="minorBidi"/>
          <w:color w:val="000000"/>
          <w:rtl/>
        </w:rPr>
        <w:t xml:space="preserve"> ועדכניות).</w:t>
      </w:r>
    </w:p>
    <w:p w:rsidR="00DD2A20" w:rsidRPr="00DD2A20" w:rsidRDefault="00DD2A20" w:rsidP="00DD2A20">
      <w:pPr>
        <w:pStyle w:val="ab"/>
        <w:numPr>
          <w:ilvl w:val="0"/>
          <w:numId w:val="15"/>
        </w:numPr>
        <w:tabs>
          <w:tab w:val="left" w:pos="504"/>
          <w:tab w:val="right" w:pos="1080"/>
        </w:tabs>
        <w:bidi/>
        <w:spacing w:line="240" w:lineRule="auto"/>
        <w:rPr>
          <w:rFonts w:asciiTheme="minorBidi" w:eastAsia="Times New Roman" w:hAnsiTheme="minorBidi"/>
          <w:color w:val="000000"/>
          <w:rtl/>
        </w:rPr>
      </w:pPr>
      <w:r w:rsidRPr="00DD2A20">
        <w:rPr>
          <w:rFonts w:asciiTheme="minorBidi" w:eastAsia="Times New Roman" w:hAnsiTheme="minorBidi"/>
          <w:color w:val="000000"/>
          <w:rtl/>
        </w:rPr>
        <w:t>בנושא החיסון ניתן להשתמש בשלושה רעיונות מדעיים:</w:t>
      </w:r>
    </w:p>
    <w:p w:rsidR="00DD2A20" w:rsidRPr="00DD2A20" w:rsidRDefault="00DD2A20" w:rsidP="00DD2A20">
      <w:pPr>
        <w:numPr>
          <w:ilvl w:val="0"/>
          <w:numId w:val="16"/>
        </w:numPr>
        <w:spacing w:after="0" w:line="360" w:lineRule="auto"/>
        <w:ind w:left="714" w:hanging="357"/>
        <w:rPr>
          <w:rFonts w:asciiTheme="minorBidi" w:hAnsiTheme="minorBidi"/>
          <w:rtl/>
        </w:rPr>
      </w:pPr>
      <w:r w:rsidRPr="00DD2A20">
        <w:rPr>
          <w:rFonts w:asciiTheme="minorBidi" w:hAnsiTheme="minorBidi"/>
          <w:rtl/>
        </w:rPr>
        <w:t>כל היצורים כולל האדם קשורים (באופן ישיר או עקיף) עם יצורים רבים אחרים בסביבתם</w:t>
      </w:r>
    </w:p>
    <w:p w:rsidR="00DD2A20" w:rsidRPr="00DD2A20" w:rsidRDefault="00DD2A20" w:rsidP="00DD2A20">
      <w:pPr>
        <w:numPr>
          <w:ilvl w:val="0"/>
          <w:numId w:val="16"/>
        </w:numPr>
        <w:spacing w:after="0" w:line="360" w:lineRule="auto"/>
        <w:ind w:left="714" w:hanging="357"/>
        <w:rPr>
          <w:rFonts w:asciiTheme="minorBidi" w:hAnsiTheme="minorBidi"/>
          <w:rtl/>
        </w:rPr>
      </w:pPr>
      <w:r w:rsidRPr="00DD2A20">
        <w:rPr>
          <w:rFonts w:asciiTheme="minorBidi" w:hAnsiTheme="minorBidi"/>
          <w:rtl/>
        </w:rPr>
        <w:t>מיקרואורגניזמים יכולים לפעול בצורה הטובה ביותר בטווח של תנאים. מעבר לטווח זה חלה ירידה בתפקוד התאים והם אף מתים (התאים או היצורים)-.</w:t>
      </w:r>
    </w:p>
    <w:p w:rsidR="00DD2A20" w:rsidRPr="00DD2A20" w:rsidRDefault="00DD2A20" w:rsidP="00DD2A20">
      <w:pPr>
        <w:numPr>
          <w:ilvl w:val="0"/>
          <w:numId w:val="16"/>
        </w:numPr>
        <w:spacing w:after="0" w:line="360" w:lineRule="auto"/>
        <w:ind w:left="714" w:hanging="357"/>
        <w:rPr>
          <w:rFonts w:asciiTheme="minorBidi" w:hAnsiTheme="minorBidi"/>
        </w:rPr>
      </w:pPr>
      <w:r w:rsidRPr="00DD2A20">
        <w:rPr>
          <w:rFonts w:asciiTheme="minorBidi" w:hAnsiTheme="minorBidi"/>
          <w:rtl/>
        </w:rPr>
        <w:t>סטייה מתקינות המערכות בגוף מצביעה על חולי. מחלות יכולות להיגרם על ידי גורמים חיצוניים (יצורים חיים, גורמים כימיקלים או פיזיקאליים</w:t>
      </w:r>
    </w:p>
    <w:p w:rsidR="00DD2A20" w:rsidRPr="00EC274C" w:rsidRDefault="00DD2A20" w:rsidP="00DD2A20">
      <w:pPr>
        <w:shd w:val="clear" w:color="auto" w:fill="FFFFFF"/>
        <w:spacing w:after="240" w:line="240" w:lineRule="auto"/>
        <w:rPr>
          <w:rFonts w:asciiTheme="minorBidi" w:eastAsia="Times New Roman" w:hAnsiTheme="minorBidi"/>
          <w:color w:val="000000"/>
          <w:rtl/>
        </w:rPr>
      </w:pPr>
      <w:r w:rsidRPr="00DD2A20">
        <w:rPr>
          <w:rFonts w:asciiTheme="minorBidi" w:eastAsia="Times New Roman" w:hAnsiTheme="minorBidi"/>
          <w:color w:val="000000"/>
          <w:rtl/>
        </w:rPr>
        <w:t xml:space="preserve">השלימו את </w:t>
      </w:r>
      <w:r w:rsidR="006E1A4A">
        <w:rPr>
          <w:rFonts w:asciiTheme="minorBidi" w:eastAsia="Times New Roman" w:hAnsiTheme="minorBidi" w:hint="cs"/>
          <w:color w:val="000000"/>
          <w:rtl/>
        </w:rPr>
        <w:t xml:space="preserve"> שלוש </w:t>
      </w:r>
      <w:r w:rsidRPr="00DD2A20">
        <w:rPr>
          <w:rFonts w:asciiTheme="minorBidi" w:eastAsia="Times New Roman" w:hAnsiTheme="minorBidi"/>
          <w:color w:val="000000"/>
          <w:rtl/>
        </w:rPr>
        <w:t>הטבלאות הבאות:</w:t>
      </w:r>
    </w:p>
    <w:tbl>
      <w:tblPr>
        <w:tblStyle w:val="af8"/>
        <w:bidiVisual/>
        <w:tblW w:w="5000" w:type="pct"/>
        <w:tblLook w:val="04A0" w:firstRow="1" w:lastRow="0" w:firstColumn="1" w:lastColumn="0" w:noHBand="0" w:noVBand="1"/>
      </w:tblPr>
      <w:tblGrid>
        <w:gridCol w:w="1502"/>
        <w:gridCol w:w="1532"/>
        <w:gridCol w:w="1528"/>
        <w:gridCol w:w="1513"/>
        <w:gridCol w:w="2453"/>
      </w:tblGrid>
      <w:tr w:rsidR="00DD2A20" w:rsidRPr="00DD2A20" w:rsidTr="00DD2A20">
        <w:tc>
          <w:tcPr>
            <w:tcW w:w="881" w:type="pct"/>
          </w:tcPr>
          <w:p w:rsidR="00DD2A20" w:rsidRPr="00DD2A20" w:rsidRDefault="00DD2A20" w:rsidP="00EC274C">
            <w:pPr>
              <w:spacing w:after="240"/>
              <w:rPr>
                <w:rFonts w:asciiTheme="minorBidi" w:eastAsia="Times New Roman" w:hAnsiTheme="minorBidi"/>
                <w:color w:val="000000"/>
                <w:rtl/>
              </w:rPr>
            </w:pPr>
            <w:r w:rsidRPr="00DD2A20">
              <w:rPr>
                <w:rFonts w:asciiTheme="minorBidi" w:eastAsia="Times New Roman" w:hAnsiTheme="minorBidi"/>
                <w:color w:val="000000"/>
                <w:rtl/>
              </w:rPr>
              <w:t>רעיון מדעי מפורק</w:t>
            </w:r>
          </w:p>
        </w:tc>
        <w:tc>
          <w:tcPr>
            <w:tcW w:w="898"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hAnsiTheme="minorBidi"/>
                <w:rtl/>
              </w:rPr>
              <w:t>כל היצורים כולל האדם</w:t>
            </w:r>
          </w:p>
        </w:tc>
        <w:tc>
          <w:tcPr>
            <w:tcW w:w="896"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hAnsiTheme="minorBidi"/>
                <w:rtl/>
              </w:rPr>
              <w:t>קשורים (באופן ישיר או עקיף)</w:t>
            </w:r>
          </w:p>
        </w:tc>
        <w:tc>
          <w:tcPr>
            <w:tcW w:w="887"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hAnsiTheme="minorBidi"/>
                <w:rtl/>
              </w:rPr>
              <w:t>עם יצורים רבים אחרים</w:t>
            </w:r>
          </w:p>
        </w:tc>
        <w:tc>
          <w:tcPr>
            <w:tcW w:w="1438" w:type="pct"/>
          </w:tcPr>
          <w:p w:rsidR="00DD2A20" w:rsidRPr="00DD2A20" w:rsidRDefault="00DD2A20" w:rsidP="00DD2A20">
            <w:pPr>
              <w:ind w:left="360"/>
              <w:rPr>
                <w:rFonts w:asciiTheme="minorBidi" w:hAnsiTheme="minorBidi"/>
                <w:rtl/>
              </w:rPr>
            </w:pPr>
            <w:r w:rsidRPr="00DD2A20">
              <w:rPr>
                <w:rFonts w:asciiTheme="minorBidi" w:hAnsiTheme="minorBidi"/>
                <w:rtl/>
              </w:rPr>
              <w:t>בסביבתם</w:t>
            </w:r>
          </w:p>
          <w:p w:rsidR="00DD2A20" w:rsidRPr="00DD2A20" w:rsidRDefault="00DD2A20" w:rsidP="00DE45EF">
            <w:pPr>
              <w:spacing w:after="240"/>
              <w:rPr>
                <w:rFonts w:asciiTheme="minorBidi" w:eastAsia="Times New Roman" w:hAnsiTheme="minorBidi"/>
                <w:color w:val="000000"/>
                <w:rtl/>
              </w:rPr>
            </w:pPr>
          </w:p>
        </w:tc>
      </w:tr>
      <w:tr w:rsidR="00DD2A20" w:rsidRPr="00DD2A20" w:rsidTr="00DD2A20">
        <w:tc>
          <w:tcPr>
            <w:tcW w:w="881" w:type="pct"/>
          </w:tcPr>
          <w:p w:rsidR="00DD2A20" w:rsidRPr="00DD2A20" w:rsidRDefault="00DD2A20" w:rsidP="00EC274C">
            <w:pPr>
              <w:spacing w:after="240"/>
              <w:rPr>
                <w:rFonts w:asciiTheme="minorBidi" w:eastAsia="Times New Roman" w:hAnsiTheme="minorBidi"/>
                <w:color w:val="000000"/>
                <w:rtl/>
              </w:rPr>
            </w:pPr>
            <w:r w:rsidRPr="00DD2A20">
              <w:rPr>
                <w:rFonts w:asciiTheme="minorBidi" w:eastAsia="Times New Roman" w:hAnsiTheme="minorBidi"/>
                <w:color w:val="000000"/>
                <w:rtl/>
              </w:rPr>
              <w:lastRenderedPageBreak/>
              <w:t>דוגמה מנושא החיסון</w:t>
            </w:r>
          </w:p>
        </w:tc>
        <w:tc>
          <w:tcPr>
            <w:tcW w:w="898" w:type="pct"/>
          </w:tcPr>
          <w:p w:rsidR="00DD2A20" w:rsidRPr="00DD2A20" w:rsidRDefault="00DD2A20" w:rsidP="00EC274C">
            <w:pPr>
              <w:spacing w:after="240"/>
              <w:rPr>
                <w:rFonts w:asciiTheme="minorBidi" w:eastAsia="Times New Roman" w:hAnsiTheme="minorBidi"/>
                <w:color w:val="000000"/>
                <w:rtl/>
              </w:rPr>
            </w:pPr>
          </w:p>
        </w:tc>
        <w:tc>
          <w:tcPr>
            <w:tcW w:w="896" w:type="pct"/>
          </w:tcPr>
          <w:p w:rsidR="00DD2A20" w:rsidRPr="00DD2A20" w:rsidRDefault="00DD2A20" w:rsidP="00EC274C">
            <w:pPr>
              <w:spacing w:after="240"/>
              <w:rPr>
                <w:rFonts w:asciiTheme="minorBidi" w:eastAsia="Times New Roman" w:hAnsiTheme="minorBidi"/>
                <w:color w:val="000000"/>
                <w:rtl/>
              </w:rPr>
            </w:pPr>
          </w:p>
        </w:tc>
        <w:tc>
          <w:tcPr>
            <w:tcW w:w="887" w:type="pct"/>
          </w:tcPr>
          <w:p w:rsidR="00DD2A20" w:rsidRPr="00DD2A20" w:rsidRDefault="00DD2A20" w:rsidP="00EC274C">
            <w:pPr>
              <w:spacing w:after="240"/>
              <w:rPr>
                <w:rFonts w:asciiTheme="minorBidi" w:eastAsia="Times New Roman" w:hAnsiTheme="minorBidi"/>
                <w:color w:val="000000"/>
                <w:rtl/>
              </w:rPr>
            </w:pPr>
          </w:p>
        </w:tc>
        <w:tc>
          <w:tcPr>
            <w:tcW w:w="1438" w:type="pct"/>
          </w:tcPr>
          <w:p w:rsidR="00DD2A20" w:rsidRPr="00DD2A20" w:rsidRDefault="00DD2A20" w:rsidP="00EC274C">
            <w:pPr>
              <w:spacing w:after="240"/>
              <w:rPr>
                <w:rFonts w:asciiTheme="minorBidi" w:eastAsia="Times New Roman" w:hAnsiTheme="minorBidi"/>
                <w:color w:val="000000"/>
                <w:rtl/>
              </w:rPr>
            </w:pPr>
          </w:p>
        </w:tc>
      </w:tr>
      <w:tr w:rsidR="00DD2A20" w:rsidRPr="00DD2A20" w:rsidTr="00DD2A20">
        <w:tc>
          <w:tcPr>
            <w:tcW w:w="881"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החיסון</w:t>
            </w:r>
          </w:p>
        </w:tc>
        <w:tc>
          <w:tcPr>
            <w:tcW w:w="898" w:type="pct"/>
          </w:tcPr>
          <w:p w:rsidR="00DD2A20" w:rsidRPr="00DD2A20" w:rsidRDefault="00DD2A20" w:rsidP="00EC274C">
            <w:pPr>
              <w:spacing w:after="240"/>
              <w:rPr>
                <w:rFonts w:asciiTheme="minorBidi" w:eastAsia="Times New Roman" w:hAnsiTheme="minorBidi"/>
                <w:color w:val="000000"/>
                <w:rtl/>
              </w:rPr>
            </w:pPr>
          </w:p>
        </w:tc>
        <w:tc>
          <w:tcPr>
            <w:tcW w:w="896" w:type="pct"/>
          </w:tcPr>
          <w:p w:rsidR="00DD2A20" w:rsidRPr="00DD2A20" w:rsidRDefault="00DD2A20" w:rsidP="00EC274C">
            <w:pPr>
              <w:spacing w:after="240"/>
              <w:rPr>
                <w:rFonts w:asciiTheme="minorBidi" w:eastAsia="Times New Roman" w:hAnsiTheme="minorBidi"/>
                <w:color w:val="000000"/>
                <w:rtl/>
              </w:rPr>
            </w:pPr>
          </w:p>
        </w:tc>
        <w:tc>
          <w:tcPr>
            <w:tcW w:w="887" w:type="pct"/>
          </w:tcPr>
          <w:p w:rsidR="00DD2A20" w:rsidRPr="00DD2A20" w:rsidRDefault="00DD2A20" w:rsidP="00EC274C">
            <w:pPr>
              <w:spacing w:after="240"/>
              <w:rPr>
                <w:rFonts w:asciiTheme="minorBidi" w:eastAsia="Times New Roman" w:hAnsiTheme="minorBidi"/>
                <w:color w:val="000000"/>
                <w:rtl/>
              </w:rPr>
            </w:pPr>
          </w:p>
        </w:tc>
        <w:tc>
          <w:tcPr>
            <w:tcW w:w="1438" w:type="pct"/>
          </w:tcPr>
          <w:p w:rsidR="00DD2A20" w:rsidRPr="00DD2A20" w:rsidRDefault="00DD2A20" w:rsidP="00EC274C">
            <w:pPr>
              <w:spacing w:after="240"/>
              <w:rPr>
                <w:rFonts w:asciiTheme="minorBidi" w:eastAsia="Times New Roman" w:hAnsiTheme="minorBidi"/>
                <w:color w:val="000000"/>
                <w:rtl/>
              </w:rPr>
            </w:pPr>
          </w:p>
        </w:tc>
      </w:tr>
      <w:tr w:rsidR="00DD2A20" w:rsidRPr="00DD2A20" w:rsidTr="00DD2A20">
        <w:tc>
          <w:tcPr>
            <w:tcW w:w="881" w:type="pct"/>
          </w:tcPr>
          <w:p w:rsidR="00DD2A20" w:rsidRPr="00DD2A20" w:rsidRDefault="00DD2A20" w:rsidP="00DD2A20">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אחר שלמדנו</w:t>
            </w:r>
          </w:p>
        </w:tc>
        <w:tc>
          <w:tcPr>
            <w:tcW w:w="898" w:type="pct"/>
          </w:tcPr>
          <w:p w:rsidR="00DD2A20" w:rsidRPr="00DD2A20" w:rsidRDefault="00DD2A20" w:rsidP="00EC274C">
            <w:pPr>
              <w:spacing w:after="240"/>
              <w:rPr>
                <w:rFonts w:asciiTheme="minorBidi" w:eastAsia="Times New Roman" w:hAnsiTheme="minorBidi"/>
                <w:color w:val="000000"/>
                <w:rtl/>
              </w:rPr>
            </w:pPr>
          </w:p>
        </w:tc>
        <w:tc>
          <w:tcPr>
            <w:tcW w:w="896" w:type="pct"/>
          </w:tcPr>
          <w:p w:rsidR="00DD2A20" w:rsidRPr="00DD2A20" w:rsidRDefault="00DD2A20" w:rsidP="00EC274C">
            <w:pPr>
              <w:spacing w:after="240"/>
              <w:rPr>
                <w:rFonts w:asciiTheme="minorBidi" w:eastAsia="Times New Roman" w:hAnsiTheme="minorBidi"/>
                <w:color w:val="000000"/>
                <w:rtl/>
              </w:rPr>
            </w:pPr>
          </w:p>
        </w:tc>
        <w:tc>
          <w:tcPr>
            <w:tcW w:w="887" w:type="pct"/>
          </w:tcPr>
          <w:p w:rsidR="00DD2A20" w:rsidRPr="00DD2A20" w:rsidRDefault="00DD2A20" w:rsidP="00EC274C">
            <w:pPr>
              <w:spacing w:after="240"/>
              <w:rPr>
                <w:rFonts w:asciiTheme="minorBidi" w:eastAsia="Times New Roman" w:hAnsiTheme="minorBidi"/>
                <w:color w:val="000000"/>
                <w:rtl/>
              </w:rPr>
            </w:pPr>
          </w:p>
        </w:tc>
        <w:tc>
          <w:tcPr>
            <w:tcW w:w="1438" w:type="pct"/>
          </w:tcPr>
          <w:p w:rsidR="00DD2A20" w:rsidRPr="00DD2A20" w:rsidRDefault="00DD2A20" w:rsidP="00EC274C">
            <w:pPr>
              <w:spacing w:after="240"/>
              <w:rPr>
                <w:rFonts w:asciiTheme="minorBidi" w:eastAsia="Times New Roman" w:hAnsiTheme="minorBidi"/>
                <w:color w:val="000000"/>
                <w:rtl/>
              </w:rPr>
            </w:pPr>
          </w:p>
        </w:tc>
      </w:tr>
    </w:tbl>
    <w:p w:rsidR="00DD2A20" w:rsidRPr="00DD2A20" w:rsidRDefault="00DD2A20" w:rsidP="00EC274C">
      <w:pPr>
        <w:shd w:val="clear" w:color="auto" w:fill="FFFFFF"/>
        <w:spacing w:after="240" w:line="240" w:lineRule="auto"/>
        <w:rPr>
          <w:rFonts w:asciiTheme="minorBidi" w:eastAsia="Times New Roman" w:hAnsiTheme="minorBidi"/>
          <w:color w:val="000000"/>
          <w:rtl/>
        </w:rPr>
      </w:pPr>
    </w:p>
    <w:tbl>
      <w:tblPr>
        <w:tblStyle w:val="af8"/>
        <w:bidiVisual/>
        <w:tblW w:w="5000" w:type="pct"/>
        <w:tblLook w:val="04A0" w:firstRow="1" w:lastRow="0" w:firstColumn="1" w:lastColumn="0" w:noHBand="0" w:noVBand="1"/>
      </w:tblPr>
      <w:tblGrid>
        <w:gridCol w:w="1982"/>
        <w:gridCol w:w="2523"/>
        <w:gridCol w:w="2014"/>
        <w:gridCol w:w="2009"/>
      </w:tblGrid>
      <w:tr w:rsidR="00DD2A20" w:rsidRPr="00DD2A20" w:rsidTr="00DD2A20">
        <w:tc>
          <w:tcPr>
            <w:tcW w:w="1162"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רעיון מדעי מפורק</w:t>
            </w:r>
          </w:p>
        </w:tc>
        <w:tc>
          <w:tcPr>
            <w:tcW w:w="1479" w:type="pct"/>
          </w:tcPr>
          <w:p w:rsidR="00DD2A20" w:rsidRPr="00DD2A20" w:rsidRDefault="00DD2A20" w:rsidP="00DD2A20">
            <w:pPr>
              <w:rPr>
                <w:rFonts w:asciiTheme="minorBidi" w:hAnsiTheme="minorBidi"/>
              </w:rPr>
            </w:pPr>
            <w:r w:rsidRPr="00DD2A20">
              <w:rPr>
                <w:rFonts w:asciiTheme="minorBidi" w:hAnsiTheme="minorBidi"/>
                <w:rtl/>
              </w:rPr>
              <w:t xml:space="preserve">מיקרואורגניזמים </w:t>
            </w:r>
          </w:p>
        </w:tc>
        <w:tc>
          <w:tcPr>
            <w:tcW w:w="1181" w:type="pct"/>
          </w:tcPr>
          <w:p w:rsidR="00DD2A20" w:rsidRPr="00DD2A20" w:rsidRDefault="00DD2A20" w:rsidP="00DD2A20">
            <w:pPr>
              <w:rPr>
                <w:rFonts w:asciiTheme="minorBidi" w:hAnsiTheme="minorBidi"/>
              </w:rPr>
            </w:pPr>
            <w:r w:rsidRPr="00DD2A20">
              <w:rPr>
                <w:rFonts w:asciiTheme="minorBidi" w:hAnsiTheme="minorBidi"/>
                <w:rtl/>
              </w:rPr>
              <w:t xml:space="preserve">יכולים לפעול בצורה הטובה ביותר בטווח של תנאים. </w:t>
            </w:r>
          </w:p>
        </w:tc>
        <w:tc>
          <w:tcPr>
            <w:tcW w:w="1178" w:type="pct"/>
          </w:tcPr>
          <w:p w:rsidR="00DD2A20" w:rsidRPr="00DD2A20" w:rsidRDefault="00DD2A20">
            <w:pPr>
              <w:rPr>
                <w:rFonts w:asciiTheme="minorBidi" w:hAnsiTheme="minorBidi"/>
              </w:rPr>
            </w:pPr>
            <w:r w:rsidRPr="00DD2A20">
              <w:rPr>
                <w:rFonts w:asciiTheme="minorBidi" w:hAnsiTheme="minorBidi"/>
                <w:rtl/>
              </w:rPr>
              <w:t>מעבר לטווח זה חלה ירידה בתפקוד התאים והם אף מתים (התאים או היצורים)</w:t>
            </w:r>
          </w:p>
        </w:tc>
      </w:tr>
      <w:tr w:rsidR="00DD2A20" w:rsidRPr="00DD2A20" w:rsidTr="00DD2A20">
        <w:tc>
          <w:tcPr>
            <w:tcW w:w="1162"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החיסון</w:t>
            </w:r>
          </w:p>
        </w:tc>
        <w:tc>
          <w:tcPr>
            <w:tcW w:w="1479" w:type="pct"/>
          </w:tcPr>
          <w:p w:rsidR="00DD2A20" w:rsidRPr="00DD2A20" w:rsidRDefault="00DD2A20" w:rsidP="00DE45EF">
            <w:pPr>
              <w:spacing w:after="240"/>
              <w:rPr>
                <w:rFonts w:asciiTheme="minorBidi" w:eastAsia="Times New Roman" w:hAnsiTheme="minorBidi"/>
                <w:color w:val="000000"/>
                <w:rtl/>
              </w:rPr>
            </w:pPr>
          </w:p>
        </w:tc>
        <w:tc>
          <w:tcPr>
            <w:tcW w:w="1181" w:type="pct"/>
          </w:tcPr>
          <w:p w:rsidR="00DD2A20" w:rsidRPr="00DD2A20" w:rsidRDefault="00DD2A20" w:rsidP="00DE45EF">
            <w:pPr>
              <w:spacing w:after="240"/>
              <w:rPr>
                <w:rFonts w:asciiTheme="minorBidi" w:eastAsia="Times New Roman" w:hAnsiTheme="minorBidi"/>
                <w:color w:val="000000"/>
                <w:rtl/>
              </w:rPr>
            </w:pPr>
          </w:p>
        </w:tc>
        <w:tc>
          <w:tcPr>
            <w:tcW w:w="1178" w:type="pct"/>
          </w:tcPr>
          <w:p w:rsidR="00DD2A20" w:rsidRPr="00DD2A20" w:rsidRDefault="00DD2A20" w:rsidP="00DE45EF">
            <w:pPr>
              <w:spacing w:after="240"/>
              <w:rPr>
                <w:rFonts w:asciiTheme="minorBidi" w:eastAsia="Times New Roman" w:hAnsiTheme="minorBidi"/>
                <w:color w:val="000000"/>
                <w:rtl/>
              </w:rPr>
            </w:pPr>
          </w:p>
        </w:tc>
      </w:tr>
      <w:tr w:rsidR="00DD2A20" w:rsidRPr="00DD2A20" w:rsidTr="00DD2A20">
        <w:tc>
          <w:tcPr>
            <w:tcW w:w="1162"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החיסון</w:t>
            </w:r>
          </w:p>
        </w:tc>
        <w:tc>
          <w:tcPr>
            <w:tcW w:w="1479" w:type="pct"/>
          </w:tcPr>
          <w:p w:rsidR="00DD2A20" w:rsidRPr="00DD2A20" w:rsidRDefault="00DD2A20" w:rsidP="00DE45EF">
            <w:pPr>
              <w:spacing w:after="240"/>
              <w:rPr>
                <w:rFonts w:asciiTheme="minorBidi" w:eastAsia="Times New Roman" w:hAnsiTheme="minorBidi"/>
                <w:color w:val="000000"/>
                <w:rtl/>
              </w:rPr>
            </w:pPr>
          </w:p>
        </w:tc>
        <w:tc>
          <w:tcPr>
            <w:tcW w:w="1181" w:type="pct"/>
          </w:tcPr>
          <w:p w:rsidR="00DD2A20" w:rsidRPr="00DD2A20" w:rsidRDefault="00DD2A20" w:rsidP="00DE45EF">
            <w:pPr>
              <w:spacing w:after="240"/>
              <w:rPr>
                <w:rFonts w:asciiTheme="minorBidi" w:eastAsia="Times New Roman" w:hAnsiTheme="minorBidi"/>
                <w:color w:val="000000"/>
                <w:rtl/>
              </w:rPr>
            </w:pPr>
          </w:p>
        </w:tc>
        <w:tc>
          <w:tcPr>
            <w:tcW w:w="1178" w:type="pct"/>
          </w:tcPr>
          <w:p w:rsidR="00DD2A20" w:rsidRPr="00DD2A20" w:rsidRDefault="00DD2A20" w:rsidP="00DE45EF">
            <w:pPr>
              <w:spacing w:after="240"/>
              <w:rPr>
                <w:rFonts w:asciiTheme="minorBidi" w:eastAsia="Times New Roman" w:hAnsiTheme="minorBidi"/>
                <w:color w:val="000000"/>
                <w:rtl/>
              </w:rPr>
            </w:pPr>
          </w:p>
        </w:tc>
      </w:tr>
      <w:tr w:rsidR="00DD2A20" w:rsidRPr="00DD2A20" w:rsidTr="00DD2A20">
        <w:tc>
          <w:tcPr>
            <w:tcW w:w="1162"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אחר שלמדנו</w:t>
            </w:r>
          </w:p>
        </w:tc>
        <w:tc>
          <w:tcPr>
            <w:tcW w:w="1479" w:type="pct"/>
          </w:tcPr>
          <w:p w:rsidR="00DD2A20" w:rsidRPr="00DD2A20" w:rsidRDefault="00DD2A20" w:rsidP="00DE45EF">
            <w:pPr>
              <w:spacing w:after="240"/>
              <w:rPr>
                <w:rFonts w:asciiTheme="minorBidi" w:eastAsia="Times New Roman" w:hAnsiTheme="minorBidi"/>
                <w:color w:val="000000"/>
                <w:rtl/>
              </w:rPr>
            </w:pPr>
          </w:p>
        </w:tc>
        <w:tc>
          <w:tcPr>
            <w:tcW w:w="1181" w:type="pct"/>
          </w:tcPr>
          <w:p w:rsidR="00DD2A20" w:rsidRPr="00DD2A20" w:rsidRDefault="00DD2A20" w:rsidP="00DE45EF">
            <w:pPr>
              <w:spacing w:after="240"/>
              <w:rPr>
                <w:rFonts w:asciiTheme="minorBidi" w:eastAsia="Times New Roman" w:hAnsiTheme="minorBidi"/>
                <w:color w:val="000000"/>
                <w:rtl/>
              </w:rPr>
            </w:pPr>
          </w:p>
        </w:tc>
        <w:tc>
          <w:tcPr>
            <w:tcW w:w="1178" w:type="pct"/>
          </w:tcPr>
          <w:p w:rsidR="00DD2A20" w:rsidRPr="00DD2A20" w:rsidRDefault="00DD2A20" w:rsidP="00DE45EF">
            <w:pPr>
              <w:spacing w:after="240"/>
              <w:rPr>
                <w:rFonts w:asciiTheme="minorBidi" w:eastAsia="Times New Roman" w:hAnsiTheme="minorBidi"/>
                <w:color w:val="000000"/>
                <w:rtl/>
              </w:rPr>
            </w:pPr>
          </w:p>
        </w:tc>
      </w:tr>
    </w:tbl>
    <w:p w:rsidR="00DD2A20" w:rsidRPr="00DD2A20" w:rsidRDefault="00DD2A20" w:rsidP="00EC274C">
      <w:pPr>
        <w:shd w:val="clear" w:color="auto" w:fill="FFFFFF"/>
        <w:spacing w:after="240" w:line="240" w:lineRule="auto"/>
        <w:rPr>
          <w:rFonts w:asciiTheme="minorBidi" w:eastAsia="Times New Roman" w:hAnsiTheme="minorBidi"/>
          <w:color w:val="000000"/>
          <w:rtl/>
        </w:rPr>
      </w:pPr>
    </w:p>
    <w:tbl>
      <w:tblPr>
        <w:tblStyle w:val="af8"/>
        <w:bidiVisual/>
        <w:tblW w:w="5000" w:type="pct"/>
        <w:tblLook w:val="04A0" w:firstRow="1" w:lastRow="0" w:firstColumn="1" w:lastColumn="0" w:noHBand="0" w:noVBand="1"/>
      </w:tblPr>
      <w:tblGrid>
        <w:gridCol w:w="1502"/>
        <w:gridCol w:w="1532"/>
        <w:gridCol w:w="1528"/>
        <w:gridCol w:w="1513"/>
        <w:gridCol w:w="2453"/>
      </w:tblGrid>
      <w:tr w:rsidR="00DD2A20" w:rsidRPr="00DD2A20" w:rsidTr="00DD2A20">
        <w:tc>
          <w:tcPr>
            <w:tcW w:w="881"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רעיון מדעי מפורק</w:t>
            </w:r>
          </w:p>
        </w:tc>
        <w:tc>
          <w:tcPr>
            <w:tcW w:w="898" w:type="pct"/>
          </w:tcPr>
          <w:p w:rsidR="00DD2A20" w:rsidRPr="00DD2A20" w:rsidRDefault="00DD2A20" w:rsidP="00DD2A20">
            <w:pPr>
              <w:rPr>
                <w:rFonts w:asciiTheme="minorBidi" w:hAnsiTheme="minorBidi"/>
              </w:rPr>
            </w:pPr>
            <w:r w:rsidRPr="00DD2A20">
              <w:rPr>
                <w:rFonts w:asciiTheme="minorBidi" w:hAnsiTheme="minorBidi"/>
                <w:rtl/>
              </w:rPr>
              <w:t xml:space="preserve">סטייה מתקינות המערכות בגוף </w:t>
            </w:r>
          </w:p>
        </w:tc>
        <w:tc>
          <w:tcPr>
            <w:tcW w:w="896" w:type="pct"/>
          </w:tcPr>
          <w:p w:rsidR="00DD2A20" w:rsidRPr="00DD2A20" w:rsidRDefault="00DD2A20" w:rsidP="00DD2A20">
            <w:pPr>
              <w:rPr>
                <w:rFonts w:asciiTheme="minorBidi" w:hAnsiTheme="minorBidi"/>
              </w:rPr>
            </w:pPr>
            <w:r w:rsidRPr="00DD2A20">
              <w:rPr>
                <w:rFonts w:asciiTheme="minorBidi" w:hAnsiTheme="minorBidi"/>
                <w:rtl/>
              </w:rPr>
              <w:t xml:space="preserve">מצביעה על חולי. </w:t>
            </w:r>
          </w:p>
        </w:tc>
        <w:tc>
          <w:tcPr>
            <w:tcW w:w="887" w:type="pct"/>
          </w:tcPr>
          <w:p w:rsidR="00DD2A20" w:rsidRPr="00DD2A20" w:rsidRDefault="00DD2A20">
            <w:pPr>
              <w:rPr>
                <w:rFonts w:asciiTheme="minorBidi" w:hAnsiTheme="minorBidi"/>
              </w:rPr>
            </w:pPr>
            <w:r w:rsidRPr="00DD2A20">
              <w:rPr>
                <w:rFonts w:asciiTheme="minorBidi" w:hAnsiTheme="minorBidi"/>
                <w:rtl/>
              </w:rPr>
              <w:t>מחלות יכולות להיגרם על ידי גורמים חיצוניים (יצורים חיים, גורמים כימיקלים או פיזיקאליים</w:t>
            </w:r>
          </w:p>
        </w:tc>
        <w:tc>
          <w:tcPr>
            <w:tcW w:w="1438" w:type="pct"/>
          </w:tcPr>
          <w:p w:rsidR="00DD2A20" w:rsidRPr="00DD2A20" w:rsidRDefault="00DD2A20">
            <w:pPr>
              <w:rPr>
                <w:rFonts w:asciiTheme="minorBidi" w:hAnsiTheme="minorBidi"/>
              </w:rPr>
            </w:pPr>
            <w:r w:rsidRPr="00DD2A20">
              <w:rPr>
                <w:rFonts w:asciiTheme="minorBidi" w:hAnsiTheme="minorBidi"/>
                <w:rtl/>
              </w:rPr>
              <w:t>סטייה מתקינות המערכות בגוף מצביעה על חולי. מחלות יכולות להיגרם על ידי גורמים חיצוניים (יצורים חיים, גורמים כימיקלים או פיזיקאליים</w:t>
            </w:r>
          </w:p>
        </w:tc>
      </w:tr>
      <w:tr w:rsidR="00DD2A20" w:rsidRPr="00DD2A20" w:rsidTr="00DD2A20">
        <w:tc>
          <w:tcPr>
            <w:tcW w:w="881"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החיסון</w:t>
            </w:r>
          </w:p>
        </w:tc>
        <w:tc>
          <w:tcPr>
            <w:tcW w:w="898" w:type="pct"/>
          </w:tcPr>
          <w:p w:rsidR="00DD2A20" w:rsidRPr="00DD2A20" w:rsidRDefault="00DD2A20" w:rsidP="00DE45EF">
            <w:pPr>
              <w:spacing w:after="240"/>
              <w:rPr>
                <w:rFonts w:asciiTheme="minorBidi" w:eastAsia="Times New Roman" w:hAnsiTheme="minorBidi"/>
                <w:color w:val="000000"/>
                <w:rtl/>
              </w:rPr>
            </w:pPr>
          </w:p>
        </w:tc>
        <w:tc>
          <w:tcPr>
            <w:tcW w:w="896" w:type="pct"/>
          </w:tcPr>
          <w:p w:rsidR="00DD2A20" w:rsidRPr="00DD2A20" w:rsidRDefault="00DD2A20" w:rsidP="00DE45EF">
            <w:pPr>
              <w:spacing w:after="240"/>
              <w:rPr>
                <w:rFonts w:asciiTheme="minorBidi" w:eastAsia="Times New Roman" w:hAnsiTheme="minorBidi"/>
                <w:color w:val="000000"/>
                <w:rtl/>
              </w:rPr>
            </w:pPr>
          </w:p>
        </w:tc>
        <w:tc>
          <w:tcPr>
            <w:tcW w:w="887" w:type="pct"/>
          </w:tcPr>
          <w:p w:rsidR="00DD2A20" w:rsidRPr="00DD2A20" w:rsidRDefault="00DD2A20" w:rsidP="00DE45EF">
            <w:pPr>
              <w:spacing w:after="240"/>
              <w:rPr>
                <w:rFonts w:asciiTheme="minorBidi" w:eastAsia="Times New Roman" w:hAnsiTheme="minorBidi"/>
                <w:color w:val="000000"/>
                <w:rtl/>
              </w:rPr>
            </w:pPr>
          </w:p>
        </w:tc>
        <w:tc>
          <w:tcPr>
            <w:tcW w:w="1438" w:type="pct"/>
          </w:tcPr>
          <w:p w:rsidR="00DD2A20" w:rsidRPr="00DD2A20" w:rsidRDefault="00DD2A20" w:rsidP="00DE45EF">
            <w:pPr>
              <w:spacing w:after="240"/>
              <w:rPr>
                <w:rFonts w:asciiTheme="minorBidi" w:eastAsia="Times New Roman" w:hAnsiTheme="minorBidi"/>
                <w:color w:val="000000"/>
                <w:rtl/>
              </w:rPr>
            </w:pPr>
          </w:p>
        </w:tc>
      </w:tr>
      <w:tr w:rsidR="00DD2A20" w:rsidRPr="00DD2A20" w:rsidTr="00DD2A20">
        <w:tc>
          <w:tcPr>
            <w:tcW w:w="881"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החיסון</w:t>
            </w:r>
          </w:p>
        </w:tc>
        <w:tc>
          <w:tcPr>
            <w:tcW w:w="898" w:type="pct"/>
          </w:tcPr>
          <w:p w:rsidR="00DD2A20" w:rsidRPr="00DD2A20" w:rsidRDefault="00DD2A20" w:rsidP="00DE45EF">
            <w:pPr>
              <w:spacing w:after="240"/>
              <w:rPr>
                <w:rFonts w:asciiTheme="minorBidi" w:eastAsia="Times New Roman" w:hAnsiTheme="minorBidi"/>
                <w:color w:val="000000"/>
                <w:rtl/>
              </w:rPr>
            </w:pPr>
          </w:p>
        </w:tc>
        <w:tc>
          <w:tcPr>
            <w:tcW w:w="896" w:type="pct"/>
          </w:tcPr>
          <w:p w:rsidR="00DD2A20" w:rsidRPr="00DD2A20" w:rsidRDefault="00DD2A20" w:rsidP="00DE45EF">
            <w:pPr>
              <w:spacing w:after="240"/>
              <w:rPr>
                <w:rFonts w:asciiTheme="minorBidi" w:eastAsia="Times New Roman" w:hAnsiTheme="minorBidi"/>
                <w:color w:val="000000"/>
                <w:rtl/>
              </w:rPr>
            </w:pPr>
          </w:p>
        </w:tc>
        <w:tc>
          <w:tcPr>
            <w:tcW w:w="887" w:type="pct"/>
          </w:tcPr>
          <w:p w:rsidR="00DD2A20" w:rsidRPr="00DD2A20" w:rsidRDefault="00DD2A20" w:rsidP="00DE45EF">
            <w:pPr>
              <w:spacing w:after="240"/>
              <w:rPr>
                <w:rFonts w:asciiTheme="minorBidi" w:eastAsia="Times New Roman" w:hAnsiTheme="minorBidi"/>
                <w:color w:val="000000"/>
                <w:rtl/>
              </w:rPr>
            </w:pPr>
          </w:p>
        </w:tc>
        <w:tc>
          <w:tcPr>
            <w:tcW w:w="1438" w:type="pct"/>
          </w:tcPr>
          <w:p w:rsidR="00DD2A20" w:rsidRPr="00DD2A20" w:rsidRDefault="00DD2A20" w:rsidP="00DE45EF">
            <w:pPr>
              <w:spacing w:after="240"/>
              <w:rPr>
                <w:rFonts w:asciiTheme="minorBidi" w:eastAsia="Times New Roman" w:hAnsiTheme="minorBidi"/>
                <w:color w:val="000000"/>
                <w:rtl/>
              </w:rPr>
            </w:pPr>
          </w:p>
        </w:tc>
      </w:tr>
      <w:tr w:rsidR="00DD2A20" w:rsidRPr="00DD2A20" w:rsidTr="00DD2A20">
        <w:tc>
          <w:tcPr>
            <w:tcW w:w="881" w:type="pct"/>
          </w:tcPr>
          <w:p w:rsidR="00DD2A20" w:rsidRPr="00DD2A20" w:rsidRDefault="00DD2A20" w:rsidP="00DE45EF">
            <w:pPr>
              <w:spacing w:after="240"/>
              <w:rPr>
                <w:rFonts w:asciiTheme="minorBidi" w:eastAsia="Times New Roman" w:hAnsiTheme="minorBidi"/>
                <w:color w:val="000000"/>
                <w:rtl/>
              </w:rPr>
            </w:pPr>
            <w:r w:rsidRPr="00DD2A20">
              <w:rPr>
                <w:rFonts w:asciiTheme="minorBidi" w:eastAsia="Times New Roman" w:hAnsiTheme="minorBidi"/>
                <w:color w:val="000000"/>
                <w:rtl/>
              </w:rPr>
              <w:t>דוגמה מנושא אחר שלמדנו</w:t>
            </w:r>
          </w:p>
        </w:tc>
        <w:tc>
          <w:tcPr>
            <w:tcW w:w="898" w:type="pct"/>
          </w:tcPr>
          <w:p w:rsidR="00DD2A20" w:rsidRPr="00DD2A20" w:rsidRDefault="00DD2A20" w:rsidP="00DE45EF">
            <w:pPr>
              <w:spacing w:after="240"/>
              <w:rPr>
                <w:rFonts w:asciiTheme="minorBidi" w:eastAsia="Times New Roman" w:hAnsiTheme="minorBidi"/>
                <w:color w:val="000000"/>
                <w:rtl/>
              </w:rPr>
            </w:pPr>
          </w:p>
        </w:tc>
        <w:tc>
          <w:tcPr>
            <w:tcW w:w="896" w:type="pct"/>
          </w:tcPr>
          <w:p w:rsidR="00DD2A20" w:rsidRPr="00DD2A20" w:rsidRDefault="00DD2A20" w:rsidP="00DE45EF">
            <w:pPr>
              <w:spacing w:after="240"/>
              <w:rPr>
                <w:rFonts w:asciiTheme="minorBidi" w:eastAsia="Times New Roman" w:hAnsiTheme="minorBidi"/>
                <w:color w:val="000000"/>
                <w:rtl/>
              </w:rPr>
            </w:pPr>
          </w:p>
        </w:tc>
        <w:tc>
          <w:tcPr>
            <w:tcW w:w="887" w:type="pct"/>
          </w:tcPr>
          <w:p w:rsidR="00DD2A20" w:rsidRPr="00DD2A20" w:rsidRDefault="00DD2A20" w:rsidP="00DE45EF">
            <w:pPr>
              <w:spacing w:after="240"/>
              <w:rPr>
                <w:rFonts w:asciiTheme="minorBidi" w:eastAsia="Times New Roman" w:hAnsiTheme="minorBidi"/>
                <w:color w:val="000000"/>
                <w:rtl/>
              </w:rPr>
            </w:pPr>
          </w:p>
        </w:tc>
        <w:tc>
          <w:tcPr>
            <w:tcW w:w="1438" w:type="pct"/>
          </w:tcPr>
          <w:p w:rsidR="00DD2A20" w:rsidRPr="00DD2A20" w:rsidRDefault="00DD2A20" w:rsidP="00DE45EF">
            <w:pPr>
              <w:spacing w:after="240"/>
              <w:rPr>
                <w:rFonts w:asciiTheme="minorBidi" w:eastAsia="Times New Roman" w:hAnsiTheme="minorBidi"/>
                <w:color w:val="000000"/>
                <w:rtl/>
              </w:rPr>
            </w:pPr>
          </w:p>
        </w:tc>
      </w:tr>
    </w:tbl>
    <w:p w:rsidR="00DD2A20" w:rsidRPr="00EC274C" w:rsidRDefault="00DD2A20" w:rsidP="00DD2A20">
      <w:pPr>
        <w:shd w:val="clear" w:color="auto" w:fill="FFFFFF"/>
        <w:tabs>
          <w:tab w:val="left" w:pos="5684"/>
        </w:tabs>
        <w:spacing w:after="240" w:line="240" w:lineRule="auto"/>
        <w:rPr>
          <w:rFonts w:asciiTheme="minorBidi" w:eastAsia="Times New Roman" w:hAnsiTheme="minorBidi"/>
          <w:color w:val="000000"/>
          <w:rtl/>
        </w:rPr>
      </w:pPr>
      <w:r w:rsidRPr="00DD2A20">
        <w:rPr>
          <w:rFonts w:asciiTheme="minorBidi" w:eastAsia="Times New Roman" w:hAnsiTheme="minorBidi"/>
          <w:color w:val="000000"/>
          <w:rtl/>
        </w:rPr>
        <w:tab/>
      </w:r>
    </w:p>
    <w:sectPr w:rsidR="00DD2A20" w:rsidRPr="00EC274C" w:rsidSect="00EB7427">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0F4"/>
    <w:multiLevelType w:val="hybridMultilevel"/>
    <w:tmpl w:val="8CFC0A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E5C0D"/>
    <w:multiLevelType w:val="hybridMultilevel"/>
    <w:tmpl w:val="32C8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E55F3"/>
    <w:multiLevelType w:val="multilevel"/>
    <w:tmpl w:val="4B9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93E64"/>
    <w:multiLevelType w:val="multilevel"/>
    <w:tmpl w:val="867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C42A1"/>
    <w:multiLevelType w:val="multilevel"/>
    <w:tmpl w:val="BFA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F1D0B"/>
    <w:multiLevelType w:val="multilevel"/>
    <w:tmpl w:val="CF0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F3314"/>
    <w:multiLevelType w:val="multilevel"/>
    <w:tmpl w:val="87A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36EA5"/>
    <w:multiLevelType w:val="hybridMultilevel"/>
    <w:tmpl w:val="20C697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B20F31"/>
    <w:multiLevelType w:val="hybridMultilevel"/>
    <w:tmpl w:val="90C6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A7E82"/>
    <w:multiLevelType w:val="multilevel"/>
    <w:tmpl w:val="2E5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C2B6A"/>
    <w:multiLevelType w:val="multilevel"/>
    <w:tmpl w:val="53E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563B7"/>
    <w:multiLevelType w:val="multilevel"/>
    <w:tmpl w:val="835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921F2"/>
    <w:multiLevelType w:val="hybridMultilevel"/>
    <w:tmpl w:val="32C8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93351"/>
    <w:multiLevelType w:val="multilevel"/>
    <w:tmpl w:val="F52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C3D95"/>
    <w:multiLevelType w:val="multilevel"/>
    <w:tmpl w:val="A014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E4CBA"/>
    <w:multiLevelType w:val="multilevel"/>
    <w:tmpl w:val="8AE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4"/>
  </w:num>
  <w:num w:numId="4">
    <w:abstractNumId w:val="10"/>
  </w:num>
  <w:num w:numId="5">
    <w:abstractNumId w:val="11"/>
  </w:num>
  <w:num w:numId="6">
    <w:abstractNumId w:val="9"/>
  </w:num>
  <w:num w:numId="7">
    <w:abstractNumId w:val="2"/>
  </w:num>
  <w:num w:numId="8">
    <w:abstractNumId w:val="6"/>
  </w:num>
  <w:num w:numId="9">
    <w:abstractNumId w:val="3"/>
  </w:num>
  <w:num w:numId="10">
    <w:abstractNumId w:val="5"/>
  </w:num>
  <w:num w:numId="11">
    <w:abstractNumId w:val="13"/>
  </w:num>
  <w:num w:numId="12">
    <w:abstractNumId w:val="1"/>
  </w:num>
  <w:num w:numId="13">
    <w:abstractNumId w:val="7"/>
  </w:num>
  <w:num w:numId="14">
    <w:abstractNumId w:val="1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4C"/>
    <w:rsid w:val="004F1162"/>
    <w:rsid w:val="005A065E"/>
    <w:rsid w:val="0063056F"/>
    <w:rsid w:val="006E1A4A"/>
    <w:rsid w:val="00872537"/>
    <w:rsid w:val="00C07604"/>
    <w:rsid w:val="00DD2A20"/>
    <w:rsid w:val="00EB7427"/>
    <w:rsid w:val="00EC274C"/>
    <w:rsid w:val="00F30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27"/>
    <w:pPr>
      <w:bidi/>
    </w:pPr>
  </w:style>
  <w:style w:type="paragraph" w:styleId="1">
    <w:name w:val="heading 1"/>
    <w:basedOn w:val="a"/>
    <w:next w:val="a"/>
    <w:link w:val="10"/>
    <w:uiPriority w:val="9"/>
    <w:qFormat/>
    <w:rsid w:val="00EB7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7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7427"/>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7427"/>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7427"/>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7427"/>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7427"/>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7427"/>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7427"/>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B7427"/>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B7427"/>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EB7427"/>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EB7427"/>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EB7427"/>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EB7427"/>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EB7427"/>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B7427"/>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EB742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B7427"/>
    <w:pPr>
      <w:bidi w:val="0"/>
      <w:spacing w:line="240" w:lineRule="auto"/>
    </w:pPr>
    <w:rPr>
      <w:b/>
      <w:bCs/>
      <w:color w:val="4F81BD" w:themeColor="accent1"/>
      <w:sz w:val="18"/>
      <w:szCs w:val="18"/>
    </w:rPr>
  </w:style>
  <w:style w:type="paragraph" w:styleId="a4">
    <w:name w:val="Title"/>
    <w:basedOn w:val="a"/>
    <w:next w:val="a"/>
    <w:link w:val="a5"/>
    <w:uiPriority w:val="10"/>
    <w:qFormat/>
    <w:rsid w:val="00EB7427"/>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EB742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B7427"/>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EB742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B7427"/>
    <w:rPr>
      <w:b/>
      <w:bCs/>
    </w:rPr>
  </w:style>
  <w:style w:type="character" w:styleId="a9">
    <w:name w:val="Emphasis"/>
    <w:basedOn w:val="a0"/>
    <w:uiPriority w:val="20"/>
    <w:qFormat/>
    <w:rsid w:val="00EB7427"/>
    <w:rPr>
      <w:i/>
      <w:iCs/>
    </w:rPr>
  </w:style>
  <w:style w:type="paragraph" w:styleId="aa">
    <w:name w:val="No Spacing"/>
    <w:uiPriority w:val="1"/>
    <w:qFormat/>
    <w:rsid w:val="00EB7427"/>
    <w:pPr>
      <w:bidi/>
      <w:spacing w:after="0" w:line="240" w:lineRule="auto"/>
    </w:pPr>
  </w:style>
  <w:style w:type="paragraph" w:styleId="ab">
    <w:name w:val="List Paragraph"/>
    <w:basedOn w:val="a"/>
    <w:uiPriority w:val="34"/>
    <w:qFormat/>
    <w:rsid w:val="00EB7427"/>
    <w:pPr>
      <w:bidi w:val="0"/>
      <w:ind w:left="720"/>
      <w:contextualSpacing/>
    </w:pPr>
  </w:style>
  <w:style w:type="paragraph" w:styleId="ac">
    <w:name w:val="Quote"/>
    <w:basedOn w:val="a"/>
    <w:next w:val="a"/>
    <w:link w:val="ad"/>
    <w:uiPriority w:val="29"/>
    <w:qFormat/>
    <w:rsid w:val="00EB7427"/>
    <w:pPr>
      <w:bidi w:val="0"/>
    </w:pPr>
    <w:rPr>
      <w:i/>
      <w:iCs/>
      <w:color w:val="000000" w:themeColor="text1"/>
    </w:rPr>
  </w:style>
  <w:style w:type="character" w:customStyle="1" w:styleId="ad">
    <w:name w:val="ציטוט תו"/>
    <w:basedOn w:val="a0"/>
    <w:link w:val="ac"/>
    <w:uiPriority w:val="29"/>
    <w:rsid w:val="00EB7427"/>
    <w:rPr>
      <w:i/>
      <w:iCs/>
      <w:color w:val="000000" w:themeColor="text1"/>
    </w:rPr>
  </w:style>
  <w:style w:type="paragraph" w:styleId="ae">
    <w:name w:val="Intense Quote"/>
    <w:basedOn w:val="a"/>
    <w:next w:val="a"/>
    <w:link w:val="af"/>
    <w:uiPriority w:val="30"/>
    <w:qFormat/>
    <w:rsid w:val="00EB7427"/>
    <w:pPr>
      <w:pBdr>
        <w:bottom w:val="single" w:sz="4" w:space="4" w:color="4F81BD" w:themeColor="accent1"/>
      </w:pBdr>
      <w:bidi w:val="0"/>
      <w:spacing w:before="200" w:after="280"/>
      <w:ind w:left="936" w:right="936"/>
    </w:pPr>
    <w:rPr>
      <w:b/>
      <w:bCs/>
      <w:i/>
      <w:iCs/>
      <w:color w:val="4F81BD" w:themeColor="accent1"/>
    </w:rPr>
  </w:style>
  <w:style w:type="character" w:customStyle="1" w:styleId="af">
    <w:name w:val="ציטוט חזק תו"/>
    <w:basedOn w:val="a0"/>
    <w:link w:val="ae"/>
    <w:uiPriority w:val="30"/>
    <w:rsid w:val="00EB7427"/>
    <w:rPr>
      <w:b/>
      <w:bCs/>
      <w:i/>
      <w:iCs/>
      <w:color w:val="4F81BD" w:themeColor="accent1"/>
    </w:rPr>
  </w:style>
  <w:style w:type="character" w:styleId="af0">
    <w:name w:val="Subtle Emphasis"/>
    <w:basedOn w:val="a0"/>
    <w:uiPriority w:val="19"/>
    <w:qFormat/>
    <w:rsid w:val="00EB7427"/>
    <w:rPr>
      <w:i/>
      <w:iCs/>
      <w:color w:val="808080" w:themeColor="text1" w:themeTint="7F"/>
    </w:rPr>
  </w:style>
  <w:style w:type="character" w:styleId="af1">
    <w:name w:val="Intense Emphasis"/>
    <w:basedOn w:val="a0"/>
    <w:uiPriority w:val="21"/>
    <w:qFormat/>
    <w:rsid w:val="00EB7427"/>
    <w:rPr>
      <w:b/>
      <w:bCs/>
      <w:i/>
      <w:iCs/>
      <w:color w:val="4F81BD" w:themeColor="accent1"/>
    </w:rPr>
  </w:style>
  <w:style w:type="character" w:styleId="af2">
    <w:name w:val="Subtle Reference"/>
    <w:basedOn w:val="a0"/>
    <w:uiPriority w:val="31"/>
    <w:qFormat/>
    <w:rsid w:val="00EB7427"/>
    <w:rPr>
      <w:smallCaps/>
      <w:color w:val="C0504D" w:themeColor="accent2"/>
      <w:u w:val="single"/>
    </w:rPr>
  </w:style>
  <w:style w:type="character" w:styleId="af3">
    <w:name w:val="Intense Reference"/>
    <w:basedOn w:val="a0"/>
    <w:uiPriority w:val="32"/>
    <w:qFormat/>
    <w:rsid w:val="00EB7427"/>
    <w:rPr>
      <w:b/>
      <w:bCs/>
      <w:smallCaps/>
      <w:color w:val="C0504D" w:themeColor="accent2"/>
      <w:spacing w:val="5"/>
      <w:u w:val="single"/>
    </w:rPr>
  </w:style>
  <w:style w:type="character" w:styleId="af4">
    <w:name w:val="Book Title"/>
    <w:basedOn w:val="a0"/>
    <w:uiPriority w:val="33"/>
    <w:qFormat/>
    <w:rsid w:val="00EB7427"/>
    <w:rPr>
      <w:b/>
      <w:bCs/>
      <w:smallCaps/>
      <w:spacing w:val="5"/>
    </w:rPr>
  </w:style>
  <w:style w:type="paragraph" w:styleId="af5">
    <w:name w:val="TOC Heading"/>
    <w:basedOn w:val="1"/>
    <w:next w:val="a"/>
    <w:uiPriority w:val="39"/>
    <w:semiHidden/>
    <w:unhideWhenUsed/>
    <w:qFormat/>
    <w:rsid w:val="00EB7427"/>
    <w:pPr>
      <w:bidi w:val="0"/>
      <w:outlineLvl w:val="9"/>
    </w:pPr>
  </w:style>
  <w:style w:type="character" w:styleId="Hyperlink">
    <w:name w:val="Hyperlink"/>
    <w:basedOn w:val="a0"/>
    <w:uiPriority w:val="99"/>
    <w:unhideWhenUsed/>
    <w:rsid w:val="00EC274C"/>
    <w:rPr>
      <w:strike w:val="0"/>
      <w:dstrike w:val="0"/>
      <w:color w:val="000000"/>
      <w:u w:val="none"/>
      <w:effect w:val="none"/>
    </w:rPr>
  </w:style>
  <w:style w:type="paragraph" w:styleId="NormalWeb">
    <w:name w:val="Normal (Web)"/>
    <w:basedOn w:val="a"/>
    <w:uiPriority w:val="99"/>
    <w:unhideWhenUsed/>
    <w:rsid w:val="00EC274C"/>
    <w:pPr>
      <w:bidi w:val="0"/>
      <w:spacing w:after="240" w:line="240" w:lineRule="auto"/>
    </w:pPr>
    <w:rPr>
      <w:rFonts w:ascii="Helvetica" w:eastAsia="Times New Roman" w:hAnsi="Helvetica" w:cs="Times New Roman"/>
      <w:sz w:val="24"/>
      <w:szCs w:val="24"/>
    </w:rPr>
  </w:style>
  <w:style w:type="character" w:customStyle="1" w:styleId="publish-date">
    <w:name w:val="publish-date"/>
    <w:basedOn w:val="a0"/>
    <w:rsid w:val="00EC274C"/>
  </w:style>
  <w:style w:type="paragraph" w:styleId="af6">
    <w:name w:val="Balloon Text"/>
    <w:basedOn w:val="a"/>
    <w:link w:val="af7"/>
    <w:uiPriority w:val="99"/>
    <w:semiHidden/>
    <w:unhideWhenUsed/>
    <w:rsid w:val="00EC274C"/>
    <w:pPr>
      <w:spacing w:after="0" w:line="240" w:lineRule="auto"/>
    </w:pPr>
    <w:rPr>
      <w:rFonts w:ascii="Tahoma" w:hAnsi="Tahoma" w:cs="Tahoma"/>
      <w:sz w:val="16"/>
      <w:szCs w:val="16"/>
    </w:rPr>
  </w:style>
  <w:style w:type="character" w:customStyle="1" w:styleId="af7">
    <w:name w:val="טקסט בלונים תו"/>
    <w:basedOn w:val="a0"/>
    <w:link w:val="af6"/>
    <w:uiPriority w:val="99"/>
    <w:semiHidden/>
    <w:rsid w:val="00EC274C"/>
    <w:rPr>
      <w:rFonts w:ascii="Tahoma" w:hAnsi="Tahoma" w:cs="Tahoma"/>
      <w:sz w:val="16"/>
      <w:szCs w:val="16"/>
    </w:rPr>
  </w:style>
  <w:style w:type="table" w:styleId="af8">
    <w:name w:val="Table Grid"/>
    <w:basedOn w:val="a1"/>
    <w:uiPriority w:val="59"/>
    <w:rsid w:val="00DD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27"/>
    <w:pPr>
      <w:bidi/>
    </w:pPr>
  </w:style>
  <w:style w:type="paragraph" w:styleId="1">
    <w:name w:val="heading 1"/>
    <w:basedOn w:val="a"/>
    <w:next w:val="a"/>
    <w:link w:val="10"/>
    <w:uiPriority w:val="9"/>
    <w:qFormat/>
    <w:rsid w:val="00EB7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7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7427"/>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7427"/>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7427"/>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7427"/>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7427"/>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7427"/>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7427"/>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B7427"/>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B7427"/>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EB7427"/>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EB7427"/>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EB7427"/>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EB7427"/>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EB7427"/>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B7427"/>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EB742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B7427"/>
    <w:pPr>
      <w:bidi w:val="0"/>
      <w:spacing w:line="240" w:lineRule="auto"/>
    </w:pPr>
    <w:rPr>
      <w:b/>
      <w:bCs/>
      <w:color w:val="4F81BD" w:themeColor="accent1"/>
      <w:sz w:val="18"/>
      <w:szCs w:val="18"/>
    </w:rPr>
  </w:style>
  <w:style w:type="paragraph" w:styleId="a4">
    <w:name w:val="Title"/>
    <w:basedOn w:val="a"/>
    <w:next w:val="a"/>
    <w:link w:val="a5"/>
    <w:uiPriority w:val="10"/>
    <w:qFormat/>
    <w:rsid w:val="00EB7427"/>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EB742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B7427"/>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EB742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B7427"/>
    <w:rPr>
      <w:b/>
      <w:bCs/>
    </w:rPr>
  </w:style>
  <w:style w:type="character" w:styleId="a9">
    <w:name w:val="Emphasis"/>
    <w:basedOn w:val="a0"/>
    <w:uiPriority w:val="20"/>
    <w:qFormat/>
    <w:rsid w:val="00EB7427"/>
    <w:rPr>
      <w:i/>
      <w:iCs/>
    </w:rPr>
  </w:style>
  <w:style w:type="paragraph" w:styleId="aa">
    <w:name w:val="No Spacing"/>
    <w:uiPriority w:val="1"/>
    <w:qFormat/>
    <w:rsid w:val="00EB7427"/>
    <w:pPr>
      <w:bidi/>
      <w:spacing w:after="0" w:line="240" w:lineRule="auto"/>
    </w:pPr>
  </w:style>
  <w:style w:type="paragraph" w:styleId="ab">
    <w:name w:val="List Paragraph"/>
    <w:basedOn w:val="a"/>
    <w:uiPriority w:val="34"/>
    <w:qFormat/>
    <w:rsid w:val="00EB7427"/>
    <w:pPr>
      <w:bidi w:val="0"/>
      <w:ind w:left="720"/>
      <w:contextualSpacing/>
    </w:pPr>
  </w:style>
  <w:style w:type="paragraph" w:styleId="ac">
    <w:name w:val="Quote"/>
    <w:basedOn w:val="a"/>
    <w:next w:val="a"/>
    <w:link w:val="ad"/>
    <w:uiPriority w:val="29"/>
    <w:qFormat/>
    <w:rsid w:val="00EB7427"/>
    <w:pPr>
      <w:bidi w:val="0"/>
    </w:pPr>
    <w:rPr>
      <w:i/>
      <w:iCs/>
      <w:color w:val="000000" w:themeColor="text1"/>
    </w:rPr>
  </w:style>
  <w:style w:type="character" w:customStyle="1" w:styleId="ad">
    <w:name w:val="ציטוט תו"/>
    <w:basedOn w:val="a0"/>
    <w:link w:val="ac"/>
    <w:uiPriority w:val="29"/>
    <w:rsid w:val="00EB7427"/>
    <w:rPr>
      <w:i/>
      <w:iCs/>
      <w:color w:val="000000" w:themeColor="text1"/>
    </w:rPr>
  </w:style>
  <w:style w:type="paragraph" w:styleId="ae">
    <w:name w:val="Intense Quote"/>
    <w:basedOn w:val="a"/>
    <w:next w:val="a"/>
    <w:link w:val="af"/>
    <w:uiPriority w:val="30"/>
    <w:qFormat/>
    <w:rsid w:val="00EB7427"/>
    <w:pPr>
      <w:pBdr>
        <w:bottom w:val="single" w:sz="4" w:space="4" w:color="4F81BD" w:themeColor="accent1"/>
      </w:pBdr>
      <w:bidi w:val="0"/>
      <w:spacing w:before="200" w:after="280"/>
      <w:ind w:left="936" w:right="936"/>
    </w:pPr>
    <w:rPr>
      <w:b/>
      <w:bCs/>
      <w:i/>
      <w:iCs/>
      <w:color w:val="4F81BD" w:themeColor="accent1"/>
    </w:rPr>
  </w:style>
  <w:style w:type="character" w:customStyle="1" w:styleId="af">
    <w:name w:val="ציטוט חזק תו"/>
    <w:basedOn w:val="a0"/>
    <w:link w:val="ae"/>
    <w:uiPriority w:val="30"/>
    <w:rsid w:val="00EB7427"/>
    <w:rPr>
      <w:b/>
      <w:bCs/>
      <w:i/>
      <w:iCs/>
      <w:color w:val="4F81BD" w:themeColor="accent1"/>
    </w:rPr>
  </w:style>
  <w:style w:type="character" w:styleId="af0">
    <w:name w:val="Subtle Emphasis"/>
    <w:basedOn w:val="a0"/>
    <w:uiPriority w:val="19"/>
    <w:qFormat/>
    <w:rsid w:val="00EB7427"/>
    <w:rPr>
      <w:i/>
      <w:iCs/>
      <w:color w:val="808080" w:themeColor="text1" w:themeTint="7F"/>
    </w:rPr>
  </w:style>
  <w:style w:type="character" w:styleId="af1">
    <w:name w:val="Intense Emphasis"/>
    <w:basedOn w:val="a0"/>
    <w:uiPriority w:val="21"/>
    <w:qFormat/>
    <w:rsid w:val="00EB7427"/>
    <w:rPr>
      <w:b/>
      <w:bCs/>
      <w:i/>
      <w:iCs/>
      <w:color w:val="4F81BD" w:themeColor="accent1"/>
    </w:rPr>
  </w:style>
  <w:style w:type="character" w:styleId="af2">
    <w:name w:val="Subtle Reference"/>
    <w:basedOn w:val="a0"/>
    <w:uiPriority w:val="31"/>
    <w:qFormat/>
    <w:rsid w:val="00EB7427"/>
    <w:rPr>
      <w:smallCaps/>
      <w:color w:val="C0504D" w:themeColor="accent2"/>
      <w:u w:val="single"/>
    </w:rPr>
  </w:style>
  <w:style w:type="character" w:styleId="af3">
    <w:name w:val="Intense Reference"/>
    <w:basedOn w:val="a0"/>
    <w:uiPriority w:val="32"/>
    <w:qFormat/>
    <w:rsid w:val="00EB7427"/>
    <w:rPr>
      <w:b/>
      <w:bCs/>
      <w:smallCaps/>
      <w:color w:val="C0504D" w:themeColor="accent2"/>
      <w:spacing w:val="5"/>
      <w:u w:val="single"/>
    </w:rPr>
  </w:style>
  <w:style w:type="character" w:styleId="af4">
    <w:name w:val="Book Title"/>
    <w:basedOn w:val="a0"/>
    <w:uiPriority w:val="33"/>
    <w:qFormat/>
    <w:rsid w:val="00EB7427"/>
    <w:rPr>
      <w:b/>
      <w:bCs/>
      <w:smallCaps/>
      <w:spacing w:val="5"/>
    </w:rPr>
  </w:style>
  <w:style w:type="paragraph" w:styleId="af5">
    <w:name w:val="TOC Heading"/>
    <w:basedOn w:val="1"/>
    <w:next w:val="a"/>
    <w:uiPriority w:val="39"/>
    <w:semiHidden/>
    <w:unhideWhenUsed/>
    <w:qFormat/>
    <w:rsid w:val="00EB7427"/>
    <w:pPr>
      <w:bidi w:val="0"/>
      <w:outlineLvl w:val="9"/>
    </w:pPr>
  </w:style>
  <w:style w:type="character" w:styleId="Hyperlink">
    <w:name w:val="Hyperlink"/>
    <w:basedOn w:val="a0"/>
    <w:uiPriority w:val="99"/>
    <w:unhideWhenUsed/>
    <w:rsid w:val="00EC274C"/>
    <w:rPr>
      <w:strike w:val="0"/>
      <w:dstrike w:val="0"/>
      <w:color w:val="000000"/>
      <w:u w:val="none"/>
      <w:effect w:val="none"/>
    </w:rPr>
  </w:style>
  <w:style w:type="paragraph" w:styleId="NormalWeb">
    <w:name w:val="Normal (Web)"/>
    <w:basedOn w:val="a"/>
    <w:uiPriority w:val="99"/>
    <w:unhideWhenUsed/>
    <w:rsid w:val="00EC274C"/>
    <w:pPr>
      <w:bidi w:val="0"/>
      <w:spacing w:after="240" w:line="240" w:lineRule="auto"/>
    </w:pPr>
    <w:rPr>
      <w:rFonts w:ascii="Helvetica" w:eastAsia="Times New Roman" w:hAnsi="Helvetica" w:cs="Times New Roman"/>
      <w:sz w:val="24"/>
      <w:szCs w:val="24"/>
    </w:rPr>
  </w:style>
  <w:style w:type="character" w:customStyle="1" w:styleId="publish-date">
    <w:name w:val="publish-date"/>
    <w:basedOn w:val="a0"/>
    <w:rsid w:val="00EC274C"/>
  </w:style>
  <w:style w:type="paragraph" w:styleId="af6">
    <w:name w:val="Balloon Text"/>
    <w:basedOn w:val="a"/>
    <w:link w:val="af7"/>
    <w:uiPriority w:val="99"/>
    <w:semiHidden/>
    <w:unhideWhenUsed/>
    <w:rsid w:val="00EC274C"/>
    <w:pPr>
      <w:spacing w:after="0" w:line="240" w:lineRule="auto"/>
    </w:pPr>
    <w:rPr>
      <w:rFonts w:ascii="Tahoma" w:hAnsi="Tahoma" w:cs="Tahoma"/>
      <w:sz w:val="16"/>
      <w:szCs w:val="16"/>
    </w:rPr>
  </w:style>
  <w:style w:type="character" w:customStyle="1" w:styleId="af7">
    <w:name w:val="טקסט בלונים תו"/>
    <w:basedOn w:val="a0"/>
    <w:link w:val="af6"/>
    <w:uiPriority w:val="99"/>
    <w:semiHidden/>
    <w:rsid w:val="00EC274C"/>
    <w:rPr>
      <w:rFonts w:ascii="Tahoma" w:hAnsi="Tahoma" w:cs="Tahoma"/>
      <w:sz w:val="16"/>
      <w:szCs w:val="16"/>
    </w:rPr>
  </w:style>
  <w:style w:type="table" w:styleId="af8">
    <w:name w:val="Table Grid"/>
    <w:basedOn w:val="a1"/>
    <w:uiPriority w:val="59"/>
    <w:rsid w:val="00DD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5205">
      <w:bodyDiv w:val="1"/>
      <w:marLeft w:val="0"/>
      <w:marRight w:val="0"/>
      <w:marTop w:val="0"/>
      <w:marBottom w:val="0"/>
      <w:divBdr>
        <w:top w:val="none" w:sz="0" w:space="0" w:color="auto"/>
        <w:left w:val="none" w:sz="0" w:space="0" w:color="auto"/>
        <w:bottom w:val="none" w:sz="0" w:space="0" w:color="auto"/>
        <w:right w:val="none" w:sz="0" w:space="0" w:color="auto"/>
      </w:divBdr>
      <w:divsChild>
        <w:div w:id="464588568">
          <w:marLeft w:val="0"/>
          <w:marRight w:val="0"/>
          <w:marTop w:val="0"/>
          <w:marBottom w:val="0"/>
          <w:divBdr>
            <w:top w:val="none" w:sz="0" w:space="0" w:color="auto"/>
            <w:left w:val="none" w:sz="0" w:space="0" w:color="auto"/>
            <w:bottom w:val="none" w:sz="0" w:space="0" w:color="auto"/>
            <w:right w:val="none" w:sz="0" w:space="0" w:color="auto"/>
          </w:divBdr>
          <w:divsChild>
            <w:div w:id="1966421807">
              <w:marLeft w:val="225"/>
              <w:marRight w:val="225"/>
              <w:marTop w:val="225"/>
              <w:marBottom w:val="0"/>
              <w:divBdr>
                <w:top w:val="none" w:sz="0" w:space="0" w:color="auto"/>
                <w:left w:val="none" w:sz="0" w:space="0" w:color="auto"/>
                <w:bottom w:val="none" w:sz="0" w:space="0" w:color="auto"/>
                <w:right w:val="none" w:sz="0" w:space="0" w:color="auto"/>
              </w:divBdr>
              <w:divsChild>
                <w:div w:id="421921512">
                  <w:marLeft w:val="0"/>
                  <w:marRight w:val="0"/>
                  <w:marTop w:val="0"/>
                  <w:marBottom w:val="0"/>
                  <w:divBdr>
                    <w:top w:val="none" w:sz="0" w:space="0" w:color="auto"/>
                    <w:left w:val="none" w:sz="0" w:space="0" w:color="auto"/>
                    <w:bottom w:val="none" w:sz="0" w:space="0" w:color="auto"/>
                    <w:right w:val="none" w:sz="0" w:space="0" w:color="auto"/>
                  </w:divBdr>
                  <w:divsChild>
                    <w:div w:id="1219320719">
                      <w:marLeft w:val="0"/>
                      <w:marRight w:val="0"/>
                      <w:marTop w:val="0"/>
                      <w:marBottom w:val="0"/>
                      <w:divBdr>
                        <w:top w:val="none" w:sz="0" w:space="0" w:color="auto"/>
                        <w:left w:val="none" w:sz="0" w:space="0" w:color="auto"/>
                        <w:bottom w:val="none" w:sz="0" w:space="0" w:color="auto"/>
                        <w:right w:val="none" w:sz="0" w:space="0" w:color="auto"/>
                      </w:divBdr>
                      <w:divsChild>
                        <w:div w:id="1407532809">
                          <w:marLeft w:val="0"/>
                          <w:marRight w:val="0"/>
                          <w:marTop w:val="0"/>
                          <w:marBottom w:val="0"/>
                          <w:divBdr>
                            <w:top w:val="none" w:sz="0" w:space="0" w:color="auto"/>
                            <w:left w:val="none" w:sz="0" w:space="0" w:color="auto"/>
                            <w:bottom w:val="none" w:sz="0" w:space="0" w:color="auto"/>
                            <w:right w:val="none" w:sz="0" w:space="0" w:color="auto"/>
                          </w:divBdr>
                          <w:divsChild>
                            <w:div w:id="606426811">
                              <w:marLeft w:val="0"/>
                              <w:marRight w:val="0"/>
                              <w:marTop w:val="0"/>
                              <w:marBottom w:val="0"/>
                              <w:divBdr>
                                <w:top w:val="none" w:sz="0" w:space="0" w:color="auto"/>
                                <w:left w:val="none" w:sz="0" w:space="0" w:color="auto"/>
                                <w:bottom w:val="none" w:sz="0" w:space="0" w:color="auto"/>
                                <w:right w:val="none" w:sz="0" w:space="0" w:color="auto"/>
                              </w:divBdr>
                              <w:divsChild>
                                <w:div w:id="266885948">
                                  <w:marLeft w:val="0"/>
                                  <w:marRight w:val="0"/>
                                  <w:marTop w:val="0"/>
                                  <w:marBottom w:val="0"/>
                                  <w:divBdr>
                                    <w:top w:val="none" w:sz="0" w:space="0" w:color="auto"/>
                                    <w:left w:val="none" w:sz="0" w:space="0" w:color="auto"/>
                                    <w:bottom w:val="none" w:sz="0" w:space="0" w:color="auto"/>
                                    <w:right w:val="none" w:sz="0" w:space="0" w:color="auto"/>
                                  </w:divBdr>
                                  <w:divsChild>
                                    <w:div w:id="1533305980">
                                      <w:marLeft w:val="0"/>
                                      <w:marRight w:val="0"/>
                                      <w:marTop w:val="0"/>
                                      <w:marBottom w:val="0"/>
                                      <w:divBdr>
                                        <w:top w:val="none" w:sz="0" w:space="0" w:color="auto"/>
                                        <w:left w:val="none" w:sz="0" w:space="0" w:color="auto"/>
                                        <w:bottom w:val="none" w:sz="0" w:space="0" w:color="auto"/>
                                        <w:right w:val="none" w:sz="0" w:space="0" w:color="auto"/>
                                      </w:divBdr>
                                      <w:divsChild>
                                        <w:div w:id="929852589">
                                          <w:marLeft w:val="-6000"/>
                                          <w:marRight w:val="0"/>
                                          <w:marTop w:val="0"/>
                                          <w:marBottom w:val="0"/>
                                          <w:divBdr>
                                            <w:top w:val="none" w:sz="0" w:space="0" w:color="auto"/>
                                            <w:left w:val="none" w:sz="0" w:space="0" w:color="auto"/>
                                            <w:bottom w:val="none" w:sz="0" w:space="0" w:color="auto"/>
                                            <w:right w:val="none" w:sz="0" w:space="0" w:color="auto"/>
                                          </w:divBdr>
                                          <w:divsChild>
                                            <w:div w:id="1751728014">
                                              <w:marLeft w:val="0"/>
                                              <w:marRight w:val="0"/>
                                              <w:marTop w:val="0"/>
                                              <w:marBottom w:val="0"/>
                                              <w:divBdr>
                                                <w:top w:val="none" w:sz="0" w:space="0" w:color="auto"/>
                                                <w:left w:val="none" w:sz="0" w:space="0" w:color="auto"/>
                                                <w:bottom w:val="none" w:sz="0" w:space="0" w:color="auto"/>
                                                <w:right w:val="none" w:sz="0" w:space="0" w:color="auto"/>
                                              </w:divBdr>
                                              <w:divsChild>
                                                <w:div w:id="288096389">
                                                  <w:marLeft w:val="6000"/>
                                                  <w:marRight w:val="0"/>
                                                  <w:marTop w:val="0"/>
                                                  <w:marBottom w:val="0"/>
                                                  <w:divBdr>
                                                    <w:top w:val="none" w:sz="0" w:space="0" w:color="auto"/>
                                                    <w:left w:val="none" w:sz="0" w:space="0" w:color="auto"/>
                                                    <w:bottom w:val="none" w:sz="0" w:space="0" w:color="auto"/>
                                                    <w:right w:val="none" w:sz="0" w:space="0" w:color="auto"/>
                                                  </w:divBdr>
                                                  <w:divsChild>
                                                    <w:div w:id="1956981423">
                                                      <w:marLeft w:val="0"/>
                                                      <w:marRight w:val="0"/>
                                                      <w:marTop w:val="0"/>
                                                      <w:marBottom w:val="0"/>
                                                      <w:divBdr>
                                                        <w:top w:val="none" w:sz="0" w:space="0" w:color="auto"/>
                                                        <w:left w:val="none" w:sz="0" w:space="0" w:color="auto"/>
                                                        <w:bottom w:val="none" w:sz="0" w:space="0" w:color="auto"/>
                                                        <w:right w:val="none" w:sz="0" w:space="0" w:color="auto"/>
                                                      </w:divBdr>
                                                      <w:divsChild>
                                                        <w:div w:id="2029527776">
                                                          <w:marLeft w:val="0"/>
                                                          <w:marRight w:val="0"/>
                                                          <w:marTop w:val="0"/>
                                                          <w:marBottom w:val="0"/>
                                                          <w:divBdr>
                                                            <w:top w:val="none" w:sz="0" w:space="0" w:color="auto"/>
                                                            <w:left w:val="none" w:sz="0" w:space="0" w:color="auto"/>
                                                            <w:bottom w:val="none" w:sz="0" w:space="0" w:color="auto"/>
                                                            <w:right w:val="none" w:sz="0" w:space="0" w:color="auto"/>
                                                          </w:divBdr>
                                                          <w:divsChild>
                                                            <w:div w:id="640769963">
                                                              <w:marLeft w:val="10"/>
                                                              <w:marRight w:val="10"/>
                                                              <w:marTop w:val="2"/>
                                                              <w:marBottom w:val="2"/>
                                                              <w:divBdr>
                                                                <w:top w:val="none" w:sz="0" w:space="8" w:color="DDDDDD"/>
                                                                <w:left w:val="none" w:sz="0" w:space="8" w:color="DDDDDD"/>
                                                                <w:bottom w:val="none" w:sz="0" w:space="8" w:color="DDDDDD"/>
                                                                <w:right w:val="none" w:sz="0" w:space="8" w:color="DDDDDD"/>
                                                              </w:divBdr>
                                                              <w:divsChild>
                                                                <w:div w:id="1449667591">
                                                                  <w:marLeft w:val="0"/>
                                                                  <w:marRight w:val="0"/>
                                                                  <w:marTop w:val="0"/>
                                                                  <w:marBottom w:val="0"/>
                                                                  <w:divBdr>
                                                                    <w:top w:val="none" w:sz="0" w:space="0" w:color="auto"/>
                                                                    <w:left w:val="none" w:sz="0" w:space="0" w:color="auto"/>
                                                                    <w:bottom w:val="none" w:sz="0" w:space="0" w:color="auto"/>
                                                                    <w:right w:val="none" w:sz="0" w:space="0" w:color="auto"/>
                                                                  </w:divBdr>
                                                                </w:div>
                                                              </w:divsChild>
                                                            </w:div>
                                                            <w:div w:id="1470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120742">
      <w:bodyDiv w:val="1"/>
      <w:marLeft w:val="0"/>
      <w:marRight w:val="0"/>
      <w:marTop w:val="0"/>
      <w:marBottom w:val="0"/>
      <w:divBdr>
        <w:top w:val="none" w:sz="0" w:space="0" w:color="auto"/>
        <w:left w:val="none" w:sz="0" w:space="0" w:color="auto"/>
        <w:bottom w:val="none" w:sz="0" w:space="0" w:color="auto"/>
        <w:right w:val="none" w:sz="0" w:space="0" w:color="auto"/>
      </w:divBdr>
      <w:divsChild>
        <w:div w:id="720329129">
          <w:marLeft w:val="0"/>
          <w:marRight w:val="0"/>
          <w:marTop w:val="0"/>
          <w:marBottom w:val="0"/>
          <w:divBdr>
            <w:top w:val="none" w:sz="0" w:space="0" w:color="auto"/>
            <w:left w:val="none" w:sz="0" w:space="0" w:color="auto"/>
            <w:bottom w:val="none" w:sz="0" w:space="0" w:color="auto"/>
            <w:right w:val="none" w:sz="0" w:space="0" w:color="auto"/>
          </w:divBdr>
          <w:divsChild>
            <w:div w:id="1217274556">
              <w:marLeft w:val="225"/>
              <w:marRight w:val="225"/>
              <w:marTop w:val="225"/>
              <w:marBottom w:val="0"/>
              <w:divBdr>
                <w:top w:val="none" w:sz="0" w:space="0" w:color="auto"/>
                <w:left w:val="none" w:sz="0" w:space="0" w:color="auto"/>
                <w:bottom w:val="none" w:sz="0" w:space="0" w:color="auto"/>
                <w:right w:val="none" w:sz="0" w:space="0" w:color="auto"/>
              </w:divBdr>
              <w:divsChild>
                <w:div w:id="254827585">
                  <w:marLeft w:val="0"/>
                  <w:marRight w:val="0"/>
                  <w:marTop w:val="0"/>
                  <w:marBottom w:val="0"/>
                  <w:divBdr>
                    <w:top w:val="none" w:sz="0" w:space="0" w:color="auto"/>
                    <w:left w:val="none" w:sz="0" w:space="0" w:color="auto"/>
                    <w:bottom w:val="none" w:sz="0" w:space="0" w:color="auto"/>
                    <w:right w:val="none" w:sz="0" w:space="0" w:color="auto"/>
                  </w:divBdr>
                  <w:divsChild>
                    <w:div w:id="1627586977">
                      <w:marLeft w:val="0"/>
                      <w:marRight w:val="0"/>
                      <w:marTop w:val="0"/>
                      <w:marBottom w:val="0"/>
                      <w:divBdr>
                        <w:top w:val="none" w:sz="0" w:space="0" w:color="auto"/>
                        <w:left w:val="none" w:sz="0" w:space="0" w:color="auto"/>
                        <w:bottom w:val="none" w:sz="0" w:space="0" w:color="auto"/>
                        <w:right w:val="none" w:sz="0" w:space="0" w:color="auto"/>
                      </w:divBdr>
                      <w:divsChild>
                        <w:div w:id="841745818">
                          <w:marLeft w:val="0"/>
                          <w:marRight w:val="0"/>
                          <w:marTop w:val="0"/>
                          <w:marBottom w:val="0"/>
                          <w:divBdr>
                            <w:top w:val="none" w:sz="0" w:space="0" w:color="auto"/>
                            <w:left w:val="none" w:sz="0" w:space="0" w:color="auto"/>
                            <w:bottom w:val="none" w:sz="0" w:space="0" w:color="auto"/>
                            <w:right w:val="none" w:sz="0" w:space="0" w:color="auto"/>
                          </w:divBdr>
                          <w:divsChild>
                            <w:div w:id="2004242008">
                              <w:marLeft w:val="0"/>
                              <w:marRight w:val="0"/>
                              <w:marTop w:val="0"/>
                              <w:marBottom w:val="0"/>
                              <w:divBdr>
                                <w:top w:val="none" w:sz="0" w:space="0" w:color="auto"/>
                                <w:left w:val="none" w:sz="0" w:space="0" w:color="auto"/>
                                <w:bottom w:val="none" w:sz="0" w:space="0" w:color="auto"/>
                                <w:right w:val="none" w:sz="0" w:space="0" w:color="auto"/>
                              </w:divBdr>
                              <w:divsChild>
                                <w:div w:id="651376373">
                                  <w:marLeft w:val="0"/>
                                  <w:marRight w:val="0"/>
                                  <w:marTop w:val="0"/>
                                  <w:marBottom w:val="0"/>
                                  <w:divBdr>
                                    <w:top w:val="none" w:sz="0" w:space="0" w:color="auto"/>
                                    <w:left w:val="none" w:sz="0" w:space="0" w:color="auto"/>
                                    <w:bottom w:val="none" w:sz="0" w:space="0" w:color="auto"/>
                                    <w:right w:val="none" w:sz="0" w:space="0" w:color="auto"/>
                                  </w:divBdr>
                                  <w:divsChild>
                                    <w:div w:id="2005695511">
                                      <w:marLeft w:val="0"/>
                                      <w:marRight w:val="0"/>
                                      <w:marTop w:val="0"/>
                                      <w:marBottom w:val="0"/>
                                      <w:divBdr>
                                        <w:top w:val="none" w:sz="0" w:space="0" w:color="auto"/>
                                        <w:left w:val="none" w:sz="0" w:space="0" w:color="auto"/>
                                        <w:bottom w:val="none" w:sz="0" w:space="0" w:color="auto"/>
                                        <w:right w:val="none" w:sz="0" w:space="0" w:color="auto"/>
                                      </w:divBdr>
                                      <w:divsChild>
                                        <w:div w:id="2124109870">
                                          <w:marLeft w:val="-6000"/>
                                          <w:marRight w:val="0"/>
                                          <w:marTop w:val="0"/>
                                          <w:marBottom w:val="0"/>
                                          <w:divBdr>
                                            <w:top w:val="none" w:sz="0" w:space="0" w:color="auto"/>
                                            <w:left w:val="none" w:sz="0" w:space="0" w:color="auto"/>
                                            <w:bottom w:val="none" w:sz="0" w:space="0" w:color="auto"/>
                                            <w:right w:val="none" w:sz="0" w:space="0" w:color="auto"/>
                                          </w:divBdr>
                                          <w:divsChild>
                                            <w:div w:id="1310943746">
                                              <w:marLeft w:val="0"/>
                                              <w:marRight w:val="0"/>
                                              <w:marTop w:val="0"/>
                                              <w:marBottom w:val="0"/>
                                              <w:divBdr>
                                                <w:top w:val="none" w:sz="0" w:space="0" w:color="auto"/>
                                                <w:left w:val="none" w:sz="0" w:space="0" w:color="auto"/>
                                                <w:bottom w:val="none" w:sz="0" w:space="0" w:color="auto"/>
                                                <w:right w:val="none" w:sz="0" w:space="0" w:color="auto"/>
                                              </w:divBdr>
                                              <w:divsChild>
                                                <w:div w:id="1224833248">
                                                  <w:marLeft w:val="6000"/>
                                                  <w:marRight w:val="0"/>
                                                  <w:marTop w:val="0"/>
                                                  <w:marBottom w:val="0"/>
                                                  <w:divBdr>
                                                    <w:top w:val="none" w:sz="0" w:space="0" w:color="auto"/>
                                                    <w:left w:val="none" w:sz="0" w:space="0" w:color="auto"/>
                                                    <w:bottom w:val="none" w:sz="0" w:space="0" w:color="auto"/>
                                                    <w:right w:val="none" w:sz="0" w:space="0" w:color="auto"/>
                                                  </w:divBdr>
                                                  <w:divsChild>
                                                    <w:div w:id="460809745">
                                                      <w:marLeft w:val="0"/>
                                                      <w:marRight w:val="0"/>
                                                      <w:marTop w:val="0"/>
                                                      <w:marBottom w:val="0"/>
                                                      <w:divBdr>
                                                        <w:top w:val="none" w:sz="0" w:space="0" w:color="auto"/>
                                                        <w:left w:val="none" w:sz="0" w:space="0" w:color="auto"/>
                                                        <w:bottom w:val="none" w:sz="0" w:space="0" w:color="auto"/>
                                                        <w:right w:val="none" w:sz="0" w:space="0" w:color="auto"/>
                                                      </w:divBdr>
                                                      <w:divsChild>
                                                        <w:div w:id="1712000392">
                                                          <w:marLeft w:val="0"/>
                                                          <w:marRight w:val="0"/>
                                                          <w:marTop w:val="0"/>
                                                          <w:marBottom w:val="0"/>
                                                          <w:divBdr>
                                                            <w:top w:val="none" w:sz="0" w:space="0" w:color="auto"/>
                                                            <w:left w:val="none" w:sz="0" w:space="0" w:color="auto"/>
                                                            <w:bottom w:val="none" w:sz="0" w:space="0" w:color="auto"/>
                                                            <w:right w:val="none" w:sz="0" w:space="0" w:color="auto"/>
                                                          </w:divBdr>
                                                          <w:divsChild>
                                                            <w:div w:id="624459214">
                                                              <w:marLeft w:val="10"/>
                                                              <w:marRight w:val="10"/>
                                                              <w:marTop w:val="2"/>
                                                              <w:marBottom w:val="2"/>
                                                              <w:divBdr>
                                                                <w:top w:val="none" w:sz="0" w:space="8" w:color="DDDDDD"/>
                                                                <w:left w:val="none" w:sz="0" w:space="8" w:color="DDDDDD"/>
                                                                <w:bottom w:val="none" w:sz="0" w:space="8" w:color="DDDDDD"/>
                                                                <w:right w:val="none" w:sz="0" w:space="8" w:color="DDDDDD"/>
                                                              </w:divBdr>
                                                              <w:divsChild>
                                                                <w:div w:id="4773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5937464">
      <w:bodyDiv w:val="1"/>
      <w:marLeft w:val="0"/>
      <w:marRight w:val="0"/>
      <w:marTop w:val="0"/>
      <w:marBottom w:val="0"/>
      <w:divBdr>
        <w:top w:val="none" w:sz="0" w:space="0" w:color="auto"/>
        <w:left w:val="none" w:sz="0" w:space="0" w:color="auto"/>
        <w:bottom w:val="none" w:sz="0" w:space="0" w:color="auto"/>
        <w:right w:val="none" w:sz="0" w:space="0" w:color="auto"/>
      </w:divBdr>
      <w:divsChild>
        <w:div w:id="138812724">
          <w:marLeft w:val="0"/>
          <w:marRight w:val="0"/>
          <w:marTop w:val="0"/>
          <w:marBottom w:val="0"/>
          <w:divBdr>
            <w:top w:val="none" w:sz="0" w:space="0" w:color="auto"/>
            <w:left w:val="none" w:sz="0" w:space="0" w:color="auto"/>
            <w:bottom w:val="none" w:sz="0" w:space="0" w:color="auto"/>
            <w:right w:val="none" w:sz="0" w:space="0" w:color="auto"/>
          </w:divBdr>
          <w:divsChild>
            <w:div w:id="929122656">
              <w:marLeft w:val="225"/>
              <w:marRight w:val="225"/>
              <w:marTop w:val="225"/>
              <w:marBottom w:val="0"/>
              <w:divBdr>
                <w:top w:val="none" w:sz="0" w:space="0" w:color="auto"/>
                <w:left w:val="none" w:sz="0" w:space="0" w:color="auto"/>
                <w:bottom w:val="none" w:sz="0" w:space="0" w:color="auto"/>
                <w:right w:val="none" w:sz="0" w:space="0" w:color="auto"/>
              </w:divBdr>
              <w:divsChild>
                <w:div w:id="516388847">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0"/>
                      <w:divBdr>
                        <w:top w:val="none" w:sz="0" w:space="0" w:color="auto"/>
                        <w:left w:val="none" w:sz="0" w:space="0" w:color="auto"/>
                        <w:bottom w:val="none" w:sz="0" w:space="0" w:color="auto"/>
                        <w:right w:val="none" w:sz="0" w:space="0" w:color="auto"/>
                      </w:divBdr>
                      <w:divsChild>
                        <w:div w:id="1369137369">
                          <w:marLeft w:val="0"/>
                          <w:marRight w:val="0"/>
                          <w:marTop w:val="0"/>
                          <w:marBottom w:val="0"/>
                          <w:divBdr>
                            <w:top w:val="none" w:sz="0" w:space="0" w:color="auto"/>
                            <w:left w:val="none" w:sz="0" w:space="0" w:color="auto"/>
                            <w:bottom w:val="none" w:sz="0" w:space="0" w:color="auto"/>
                            <w:right w:val="none" w:sz="0" w:space="0" w:color="auto"/>
                          </w:divBdr>
                          <w:divsChild>
                            <w:div w:id="171383929">
                              <w:marLeft w:val="0"/>
                              <w:marRight w:val="0"/>
                              <w:marTop w:val="0"/>
                              <w:marBottom w:val="0"/>
                              <w:divBdr>
                                <w:top w:val="none" w:sz="0" w:space="0" w:color="auto"/>
                                <w:left w:val="none" w:sz="0" w:space="0" w:color="auto"/>
                                <w:bottom w:val="none" w:sz="0" w:space="0" w:color="auto"/>
                                <w:right w:val="none" w:sz="0" w:space="0" w:color="auto"/>
                              </w:divBdr>
                              <w:divsChild>
                                <w:div w:id="1981766015">
                                  <w:marLeft w:val="0"/>
                                  <w:marRight w:val="0"/>
                                  <w:marTop w:val="0"/>
                                  <w:marBottom w:val="0"/>
                                  <w:divBdr>
                                    <w:top w:val="none" w:sz="0" w:space="0" w:color="auto"/>
                                    <w:left w:val="none" w:sz="0" w:space="0" w:color="auto"/>
                                    <w:bottom w:val="none" w:sz="0" w:space="0" w:color="auto"/>
                                    <w:right w:val="none" w:sz="0" w:space="0" w:color="auto"/>
                                  </w:divBdr>
                                  <w:divsChild>
                                    <w:div w:id="1339506949">
                                      <w:marLeft w:val="0"/>
                                      <w:marRight w:val="0"/>
                                      <w:marTop w:val="0"/>
                                      <w:marBottom w:val="0"/>
                                      <w:divBdr>
                                        <w:top w:val="none" w:sz="0" w:space="0" w:color="auto"/>
                                        <w:left w:val="none" w:sz="0" w:space="0" w:color="auto"/>
                                        <w:bottom w:val="none" w:sz="0" w:space="0" w:color="auto"/>
                                        <w:right w:val="none" w:sz="0" w:space="0" w:color="auto"/>
                                      </w:divBdr>
                                      <w:divsChild>
                                        <w:div w:id="1723794458">
                                          <w:marLeft w:val="-6000"/>
                                          <w:marRight w:val="0"/>
                                          <w:marTop w:val="0"/>
                                          <w:marBottom w:val="0"/>
                                          <w:divBdr>
                                            <w:top w:val="none" w:sz="0" w:space="0" w:color="auto"/>
                                            <w:left w:val="none" w:sz="0" w:space="0" w:color="auto"/>
                                            <w:bottom w:val="none" w:sz="0" w:space="0" w:color="auto"/>
                                            <w:right w:val="none" w:sz="0" w:space="0" w:color="auto"/>
                                          </w:divBdr>
                                          <w:divsChild>
                                            <w:div w:id="607396255">
                                              <w:marLeft w:val="0"/>
                                              <w:marRight w:val="0"/>
                                              <w:marTop w:val="0"/>
                                              <w:marBottom w:val="0"/>
                                              <w:divBdr>
                                                <w:top w:val="none" w:sz="0" w:space="0" w:color="auto"/>
                                                <w:left w:val="none" w:sz="0" w:space="0" w:color="auto"/>
                                                <w:bottom w:val="none" w:sz="0" w:space="0" w:color="auto"/>
                                                <w:right w:val="none" w:sz="0" w:space="0" w:color="auto"/>
                                              </w:divBdr>
                                              <w:divsChild>
                                                <w:div w:id="2113820365">
                                                  <w:marLeft w:val="6000"/>
                                                  <w:marRight w:val="0"/>
                                                  <w:marTop w:val="0"/>
                                                  <w:marBottom w:val="0"/>
                                                  <w:divBdr>
                                                    <w:top w:val="none" w:sz="0" w:space="0" w:color="auto"/>
                                                    <w:left w:val="none" w:sz="0" w:space="0" w:color="auto"/>
                                                    <w:bottom w:val="none" w:sz="0" w:space="0" w:color="auto"/>
                                                    <w:right w:val="none" w:sz="0" w:space="0" w:color="auto"/>
                                                  </w:divBdr>
                                                  <w:divsChild>
                                                    <w:div w:id="1995799050">
                                                      <w:marLeft w:val="0"/>
                                                      <w:marRight w:val="0"/>
                                                      <w:marTop w:val="0"/>
                                                      <w:marBottom w:val="0"/>
                                                      <w:divBdr>
                                                        <w:top w:val="none" w:sz="0" w:space="0" w:color="auto"/>
                                                        <w:left w:val="none" w:sz="0" w:space="0" w:color="auto"/>
                                                        <w:bottom w:val="none" w:sz="0" w:space="0" w:color="auto"/>
                                                        <w:right w:val="none" w:sz="0" w:space="0" w:color="auto"/>
                                                      </w:divBdr>
                                                      <w:divsChild>
                                                        <w:div w:id="1319186725">
                                                          <w:marLeft w:val="0"/>
                                                          <w:marRight w:val="0"/>
                                                          <w:marTop w:val="0"/>
                                                          <w:marBottom w:val="0"/>
                                                          <w:divBdr>
                                                            <w:top w:val="none" w:sz="0" w:space="0" w:color="auto"/>
                                                            <w:left w:val="none" w:sz="0" w:space="0" w:color="auto"/>
                                                            <w:bottom w:val="none" w:sz="0" w:space="0" w:color="auto"/>
                                                            <w:right w:val="none" w:sz="0" w:space="0" w:color="auto"/>
                                                          </w:divBdr>
                                                          <w:divsChild>
                                                            <w:div w:id="1122115398">
                                                              <w:marLeft w:val="10"/>
                                                              <w:marRight w:val="10"/>
                                                              <w:marTop w:val="2"/>
                                                              <w:marBottom w:val="2"/>
                                                              <w:divBdr>
                                                                <w:top w:val="none" w:sz="0" w:space="8" w:color="DDDDDD"/>
                                                                <w:left w:val="none" w:sz="0" w:space="8" w:color="DDDDDD"/>
                                                                <w:bottom w:val="none" w:sz="0" w:space="8" w:color="DDDDDD"/>
                                                                <w:right w:val="none" w:sz="0" w:space="8" w:color="DDDDDD"/>
                                                              </w:divBdr>
                                                              <w:divsChild>
                                                                <w:div w:id="21112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history.si.edu/polio/activities/lifecycle/index.ht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eteachergroup.com/mod/assignment/view.php?id=61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vidson.weizmann.ac.il/online/maagarmada/med_and_physiol/%D7%94%D7%9E%D7%A0%D7%A2%D7%95%D7%AA-%D7%9E%D7%97%D7%99%D7%A1%D7%95%D7%9F---%D7%98%D7%91%D7%A2%D7%99%D7%95%D7%AA-%D7%90%D7%95-%D7%9E%D7%A9%D7%97%D7%A7-%D7%91%D7%90%D7%A9%3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4833</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רקפת</dc:creator>
  <cp:lastModifiedBy>USER1</cp:lastModifiedBy>
  <cp:revision>2</cp:revision>
  <dcterms:created xsi:type="dcterms:W3CDTF">2017-01-08T09:04:00Z</dcterms:created>
  <dcterms:modified xsi:type="dcterms:W3CDTF">2017-01-08T09:04:00Z</dcterms:modified>
</cp:coreProperties>
</file>